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60"/>
        <w:gridCol w:w="1894"/>
        <w:gridCol w:w="960"/>
        <w:gridCol w:w="960"/>
      </w:tblGrid>
      <w:tr w:rsidR="004D77B8" w:rsidRPr="00D17B0A" w:rsidTr="00BA196B">
        <w:trPr>
          <w:trHeight w:val="300"/>
        </w:trPr>
        <w:tc>
          <w:tcPr>
            <w:tcW w:w="8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Přihláška do mezinárodně uznávaného kurzu LL.M</w:t>
            </w:r>
            <w:r w:rsidR="00D570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.</w:t>
            </w:r>
            <w:r w:rsidRPr="00D17B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na Právnické fakultě Univerzity Karlovy </w:t>
            </w:r>
          </w:p>
        </w:tc>
      </w:tr>
      <w:tr w:rsidR="004D77B8" w:rsidRPr="00D17B0A" w:rsidTr="00BA196B">
        <w:trPr>
          <w:trHeight w:val="300"/>
        </w:trPr>
        <w:tc>
          <w:tcPr>
            <w:tcW w:w="8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BA196B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(program v českém jazyce)</w:t>
            </w:r>
            <w:r w:rsidR="00BA196B">
              <w:rPr>
                <w:rStyle w:val="Znakapoznpodarou"/>
                <w:rFonts w:ascii="Calibri" w:eastAsia="Times New Roman" w:hAnsi="Calibri" w:cs="Times New Roman"/>
                <w:color w:val="000000"/>
                <w:lang w:eastAsia="cs-CZ"/>
              </w:rPr>
              <w:footnoteReference w:id="1"/>
            </w: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Jméno: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Adresa trvalého pobytu: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Adresa pro doručování: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Email: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D77B8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Mobil:</w:t>
            </w:r>
          </w:p>
          <w:p w:rsidR="00D5705A" w:rsidRDefault="00D5705A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Zvolená specializace: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a) Zdravotnické právo*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F32C04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b) Sportovní právo*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F32C04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4D77B8"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Právní ochrana dat</w:t>
            </w:r>
            <w:r w:rsidR="004D77B8"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Nejvyšší dosažené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vzdělání: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Rok ukončení: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Škola: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Získaný titul: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Datum: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Místo: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  <w:r w:rsidR="00BA196B">
              <w:rPr>
                <w:rStyle w:val="Znakapoznpodarou"/>
                <w:rFonts w:ascii="Calibri" w:eastAsia="Times New Roman" w:hAnsi="Calibri" w:cs="Times New Roman"/>
                <w:color w:val="000000"/>
                <w:lang w:eastAsia="cs-CZ"/>
              </w:rPr>
              <w:footnoteReference w:id="2"/>
            </w: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________________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________________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D77B8" w:rsidRDefault="004D77B8" w:rsidP="004D77B8"/>
    <w:p w:rsidR="004D77B8" w:rsidRDefault="004D77B8" w:rsidP="004D77B8"/>
    <w:sectPr w:rsidR="004D77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FFD" w:rsidRDefault="009D0FFD" w:rsidP="004D77B8">
      <w:pPr>
        <w:spacing w:after="0" w:line="240" w:lineRule="auto"/>
      </w:pPr>
      <w:r>
        <w:separator/>
      </w:r>
    </w:p>
  </w:endnote>
  <w:endnote w:type="continuationSeparator" w:id="0">
    <w:p w:rsidR="009D0FFD" w:rsidRDefault="009D0FFD" w:rsidP="004D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B8" w:rsidRDefault="004D77B8" w:rsidP="004D77B8">
    <w:pPr>
      <w:pStyle w:val="Zpat"/>
    </w:pPr>
    <w:r>
      <w:t>* Zvolte variantu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FFD" w:rsidRDefault="009D0FFD" w:rsidP="004D77B8">
      <w:pPr>
        <w:spacing w:after="0" w:line="240" w:lineRule="auto"/>
      </w:pPr>
      <w:r>
        <w:separator/>
      </w:r>
    </w:p>
  </w:footnote>
  <w:footnote w:type="continuationSeparator" w:id="0">
    <w:p w:rsidR="009D0FFD" w:rsidRDefault="009D0FFD" w:rsidP="004D77B8">
      <w:pPr>
        <w:spacing w:after="0" w:line="240" w:lineRule="auto"/>
      </w:pPr>
      <w:r>
        <w:continuationSeparator/>
      </w:r>
    </w:p>
  </w:footnote>
  <w:footnote w:id="1">
    <w:p w:rsidR="00BA196B" w:rsidRPr="00BA196B" w:rsidRDefault="00BA196B" w:rsidP="00BA196B">
      <w:pPr>
        <w:pStyle w:val="Zpat"/>
        <w:rPr>
          <w:rFonts w:cstheme="minorHAnsi"/>
          <w:sz w:val="20"/>
          <w:szCs w:val="20"/>
        </w:rPr>
      </w:pPr>
      <w:r w:rsidRPr="00BA196B">
        <w:rPr>
          <w:rStyle w:val="Znakapoznpodarou"/>
          <w:rFonts w:cstheme="minorHAnsi"/>
          <w:sz w:val="20"/>
          <w:szCs w:val="20"/>
        </w:rPr>
        <w:footnoteRef/>
      </w:r>
      <w:r w:rsidRPr="00BA196B">
        <w:rPr>
          <w:rFonts w:cstheme="minorHAnsi"/>
          <w:sz w:val="20"/>
          <w:szCs w:val="20"/>
        </w:rPr>
        <w:t xml:space="preserve"> </w:t>
      </w:r>
      <w:r w:rsidRPr="00BA196B">
        <w:rPr>
          <w:rFonts w:cstheme="minorHAnsi"/>
          <w:b/>
          <w:sz w:val="20"/>
          <w:szCs w:val="20"/>
          <w:u w:val="single"/>
        </w:rPr>
        <w:t>Přílohy:</w:t>
      </w:r>
      <w:r w:rsidRPr="00BA196B">
        <w:rPr>
          <w:rFonts w:cstheme="minorHAnsi"/>
          <w:sz w:val="20"/>
          <w:szCs w:val="20"/>
        </w:rPr>
        <w:t xml:space="preserve"> Kopie diplomu o vysokoškolském vzdělání; Životopis; Motivační dopis; Doklad o úhradě poplatku za podání přihlášky.</w:t>
      </w:r>
    </w:p>
    <w:p w:rsidR="00BA196B" w:rsidRPr="00BA196B" w:rsidRDefault="00BA196B">
      <w:pPr>
        <w:pStyle w:val="Textpoznpodarou"/>
        <w:rPr>
          <w:rFonts w:cstheme="minorHAnsi"/>
        </w:rPr>
      </w:pPr>
    </w:p>
  </w:footnote>
  <w:footnote w:id="2">
    <w:p w:rsidR="00BA196B" w:rsidRPr="00BA196B" w:rsidRDefault="00BA196B" w:rsidP="00D5705A">
      <w:pPr>
        <w:pStyle w:val="Odstavecseseznamem"/>
        <w:tabs>
          <w:tab w:val="left" w:pos="0"/>
        </w:tabs>
        <w:ind w:left="0"/>
        <w:jc w:val="both"/>
        <w:rPr>
          <w:rFonts w:cstheme="minorHAnsi"/>
        </w:rPr>
      </w:pPr>
      <w:r w:rsidRPr="00BA196B">
        <w:rPr>
          <w:rStyle w:val="Znakapoznpodarou"/>
          <w:rFonts w:cstheme="minorHAnsi"/>
          <w:sz w:val="20"/>
          <w:szCs w:val="20"/>
        </w:rPr>
        <w:footnoteRef/>
      </w:r>
      <w:r w:rsidRPr="00BA196B">
        <w:rPr>
          <w:rFonts w:cstheme="minorHAnsi"/>
          <w:sz w:val="20"/>
          <w:szCs w:val="20"/>
        </w:rPr>
        <w:t xml:space="preserve"> Uchazeč svým podpisem uděluje souhlas ve směru k Univerzitě Karlově, se sídlem Ovocný trh 560/5, 116 36 Praha 1, IČO: 00216208 (dále jen „UK“), která je správcem osobních údajů ze všech fakult a součástí UK, se zpracováním svých osobních údajů uvedených v přihlášce, a to v souladu s nařízením Evropského parlamentu a Rady (EU) 2016/679 ze dne 27. dubna 2016, o ochraně fyzických osob v souvislosti se zpracováním osobních údajů a o volném pohybu těchto údajů a o zrušení směrnice 95/46/ES (obecné nařízení o ochraně osobních údajů). Uchazeč souhlasí s uchováním výše zmíněných osobních údajů v elektronické či tištěné formě pro potřeby Univerzity Karlovy po dobu 10 let. Tento souhlas uděluje uchazeč ze své vlastní a svobodné vůle a bere na vědomí, že jej může u správce osobních údajů kdykoliv odvolat.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794A"/>
    <w:multiLevelType w:val="hybridMultilevel"/>
    <w:tmpl w:val="84E244BE"/>
    <w:lvl w:ilvl="0" w:tplc="6224861C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5FD3"/>
    <w:multiLevelType w:val="hybridMultilevel"/>
    <w:tmpl w:val="CBDA25C6"/>
    <w:lvl w:ilvl="0" w:tplc="53BA564A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B8"/>
    <w:rsid w:val="003F75BD"/>
    <w:rsid w:val="004D77B8"/>
    <w:rsid w:val="00510CB0"/>
    <w:rsid w:val="00833193"/>
    <w:rsid w:val="009D0FFD"/>
    <w:rsid w:val="00BA196B"/>
    <w:rsid w:val="00CC6BA8"/>
    <w:rsid w:val="00D5705A"/>
    <w:rsid w:val="00D762E9"/>
    <w:rsid w:val="00F32C04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AD90"/>
  <w15:docId w15:val="{56289D03-3083-4977-8216-A8BFFCE7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7B8"/>
  </w:style>
  <w:style w:type="paragraph" w:styleId="Zpat">
    <w:name w:val="footer"/>
    <w:basedOn w:val="Normln"/>
    <w:link w:val="ZpatChar"/>
    <w:uiPriority w:val="99"/>
    <w:unhideWhenUsed/>
    <w:rsid w:val="004D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7B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9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9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96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A196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Kohout</dc:creator>
  <cp:lastModifiedBy>Monika Dimelisová</cp:lastModifiedBy>
  <cp:revision>4</cp:revision>
  <dcterms:created xsi:type="dcterms:W3CDTF">2023-07-11T08:01:00Z</dcterms:created>
  <dcterms:modified xsi:type="dcterms:W3CDTF">2023-07-11T08:12:00Z</dcterms:modified>
</cp:coreProperties>
</file>