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34" w:rsidRDefault="002B2F68" w:rsidP="0036333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4934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8992" behindDoc="0" locked="0" layoutInCell="1" allowOverlap="1" wp14:anchorId="51104090">
            <wp:simplePos x="0" y="0"/>
            <wp:positionH relativeFrom="margin">
              <wp:posOffset>5638298</wp:posOffset>
            </wp:positionH>
            <wp:positionV relativeFrom="margin">
              <wp:posOffset>-229870</wp:posOffset>
            </wp:positionV>
            <wp:extent cx="1254125" cy="1254125"/>
            <wp:effectExtent l="0" t="0" r="317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32" w:rsidRPr="00816B35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4896" behindDoc="0" locked="0" layoutInCell="1" allowOverlap="1" wp14:anchorId="5ECC48CB" wp14:editId="5E116BA3">
            <wp:simplePos x="0" y="0"/>
            <wp:positionH relativeFrom="column">
              <wp:posOffset>-169618</wp:posOffset>
            </wp:positionH>
            <wp:positionV relativeFrom="paragraph">
              <wp:posOffset>-84720</wp:posOffset>
            </wp:positionV>
            <wp:extent cx="857250" cy="857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ul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32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C36BF2" w:rsidRPr="00917A51">
        <w:rPr>
          <w:rFonts w:ascii="Times New Roman" w:hAnsi="Times New Roman" w:cs="Times New Roman"/>
          <w:sz w:val="40"/>
          <w:szCs w:val="40"/>
        </w:rPr>
        <w:t>UNIVERZITA KARLOVA</w:t>
      </w:r>
      <w:r w:rsidR="007975F2" w:rsidRPr="00917A51">
        <w:rPr>
          <w:rFonts w:ascii="Times New Roman" w:hAnsi="Times New Roman" w:cs="Times New Roman"/>
          <w:sz w:val="40"/>
          <w:szCs w:val="40"/>
        </w:rPr>
        <w:t>,</w:t>
      </w:r>
    </w:p>
    <w:p w:rsidR="000E5565" w:rsidRPr="00917A51" w:rsidRDefault="00363332" w:rsidP="0036333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C36BF2" w:rsidRPr="00917A51">
        <w:rPr>
          <w:rFonts w:ascii="Times New Roman" w:hAnsi="Times New Roman" w:cs="Times New Roman"/>
          <w:sz w:val="40"/>
          <w:szCs w:val="40"/>
        </w:rPr>
        <w:t>PRÁVNICKÁ FAKULTA</w:t>
      </w:r>
    </w:p>
    <w:p w:rsidR="00900F47" w:rsidRPr="00E6179A" w:rsidRDefault="00363332" w:rsidP="000E2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00F47" w:rsidRPr="00E6179A">
        <w:rPr>
          <w:rFonts w:ascii="Times New Roman" w:hAnsi="Times New Roman" w:cs="Times New Roman"/>
          <w:b/>
          <w:sz w:val="28"/>
          <w:szCs w:val="28"/>
        </w:rPr>
        <w:t xml:space="preserve">pořádá </w:t>
      </w:r>
      <w:r w:rsidR="007975F2" w:rsidRPr="00E6179A">
        <w:rPr>
          <w:rFonts w:ascii="Times New Roman" w:hAnsi="Times New Roman" w:cs="Times New Roman"/>
          <w:b/>
          <w:sz w:val="28"/>
          <w:szCs w:val="28"/>
        </w:rPr>
        <w:t>KONFERENCI</w:t>
      </w:r>
      <w:r w:rsidR="00F47BCD">
        <w:rPr>
          <w:rFonts w:ascii="Times New Roman" w:hAnsi="Times New Roman" w:cs="Times New Roman"/>
          <w:b/>
          <w:sz w:val="28"/>
          <w:szCs w:val="28"/>
        </w:rPr>
        <w:t xml:space="preserve"> na téma</w:t>
      </w:r>
    </w:p>
    <w:p w:rsidR="000E5565" w:rsidRPr="00724934" w:rsidRDefault="00C36BF2" w:rsidP="000E277A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724934">
        <w:rPr>
          <w:rFonts w:cstheme="minorHAnsi"/>
          <w:b/>
          <w:color w:val="1F497D" w:themeColor="text2"/>
          <w:sz w:val="36"/>
          <w:szCs w:val="36"/>
        </w:rPr>
        <w:t>AKTUÁLNÍ OTÁZKY PRÁVNÍ ÚPRAVY CESTOVNÍHO RUCHU</w:t>
      </w:r>
      <w:r w:rsidR="00916A86" w:rsidRPr="00724934">
        <w:rPr>
          <w:rFonts w:cstheme="minorHAnsi"/>
          <w:b/>
          <w:color w:val="1F497D" w:themeColor="text2"/>
          <w:sz w:val="36"/>
          <w:szCs w:val="36"/>
        </w:rPr>
        <w:t xml:space="preserve"> </w:t>
      </w:r>
      <w:r w:rsidR="00E55AD1" w:rsidRPr="00724934">
        <w:rPr>
          <w:rFonts w:cstheme="minorHAnsi"/>
          <w:b/>
          <w:color w:val="1F497D" w:themeColor="text2"/>
          <w:sz w:val="36"/>
          <w:szCs w:val="36"/>
        </w:rPr>
        <w:t>V</w:t>
      </w:r>
      <w:r w:rsidR="0025603E">
        <w:rPr>
          <w:rFonts w:cstheme="minorHAnsi"/>
          <w:b/>
          <w:color w:val="1F497D" w:themeColor="text2"/>
          <w:sz w:val="36"/>
          <w:szCs w:val="36"/>
        </w:rPr>
        <w:t>I</w:t>
      </w:r>
      <w:r w:rsidR="00E351F9" w:rsidRPr="00724934">
        <w:rPr>
          <w:rFonts w:cstheme="minorHAnsi"/>
          <w:b/>
          <w:color w:val="1F497D" w:themeColor="text2"/>
          <w:sz w:val="36"/>
          <w:szCs w:val="36"/>
        </w:rPr>
        <w:t>.</w:t>
      </w:r>
    </w:p>
    <w:p w:rsidR="00900F47" w:rsidRPr="00917A51" w:rsidRDefault="00C36BF2" w:rsidP="000E277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7A51">
        <w:rPr>
          <w:rFonts w:ascii="Times New Roman" w:hAnsi="Times New Roman" w:cs="Times New Roman"/>
          <w:b/>
          <w:sz w:val="36"/>
          <w:szCs w:val="36"/>
        </w:rPr>
        <w:t>v</w:t>
      </w:r>
      <w:r w:rsidR="00E95B9B" w:rsidRPr="00917A51">
        <w:rPr>
          <w:rFonts w:ascii="Times New Roman" w:hAnsi="Times New Roman" w:cs="Times New Roman"/>
          <w:b/>
          <w:sz w:val="36"/>
          <w:szCs w:val="36"/>
        </w:rPr>
        <w:t xml:space="preserve"> Praze </w:t>
      </w:r>
      <w:r w:rsidR="00884542" w:rsidRPr="00917A51">
        <w:rPr>
          <w:rFonts w:ascii="Times New Roman" w:hAnsi="Times New Roman" w:cs="Times New Roman"/>
          <w:b/>
          <w:sz w:val="36"/>
          <w:szCs w:val="36"/>
        </w:rPr>
        <w:t>v</w:t>
      </w:r>
      <w:r w:rsidR="00FA31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603E">
        <w:rPr>
          <w:rFonts w:ascii="Times New Roman" w:hAnsi="Times New Roman" w:cs="Times New Roman"/>
          <w:b/>
          <w:sz w:val="36"/>
          <w:szCs w:val="36"/>
        </w:rPr>
        <w:t>úterý</w:t>
      </w:r>
      <w:r w:rsidR="00884542" w:rsidRPr="00917A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603E">
        <w:rPr>
          <w:rFonts w:ascii="Times New Roman" w:hAnsi="Times New Roman" w:cs="Times New Roman"/>
          <w:b/>
          <w:sz w:val="36"/>
          <w:szCs w:val="36"/>
        </w:rPr>
        <w:t>12</w:t>
      </w:r>
      <w:r w:rsidR="00900F47" w:rsidRPr="00917A5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47BCD" w:rsidRPr="00917A51">
        <w:rPr>
          <w:rFonts w:ascii="Times New Roman" w:hAnsi="Times New Roman" w:cs="Times New Roman"/>
          <w:b/>
          <w:sz w:val="36"/>
          <w:szCs w:val="36"/>
        </w:rPr>
        <w:t>listopadu</w:t>
      </w:r>
      <w:r w:rsidR="00900F47" w:rsidRPr="00917A51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5603E">
        <w:rPr>
          <w:rFonts w:ascii="Times New Roman" w:hAnsi="Times New Roman" w:cs="Times New Roman"/>
          <w:b/>
          <w:sz w:val="36"/>
          <w:szCs w:val="36"/>
        </w:rPr>
        <w:t>9</w:t>
      </w:r>
      <w:r w:rsidR="008919DF" w:rsidRPr="00917A51">
        <w:rPr>
          <w:rFonts w:ascii="Times New Roman" w:hAnsi="Times New Roman" w:cs="Times New Roman"/>
          <w:b/>
          <w:sz w:val="36"/>
          <w:szCs w:val="36"/>
        </w:rPr>
        <w:t xml:space="preserve"> odpoledne</w:t>
      </w:r>
    </w:p>
    <w:p w:rsidR="00BB34E3" w:rsidRDefault="00C36BF2" w:rsidP="000E277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4934">
        <w:rPr>
          <w:rFonts w:ascii="Times New Roman" w:hAnsi="Times New Roman" w:cs="Times New Roman"/>
          <w:sz w:val="32"/>
          <w:szCs w:val="32"/>
        </w:rPr>
        <w:t>v</w:t>
      </w:r>
      <w:r w:rsidR="00AF6E8F" w:rsidRPr="00724934">
        <w:rPr>
          <w:rFonts w:ascii="Times New Roman" w:hAnsi="Times New Roman" w:cs="Times New Roman"/>
          <w:sz w:val="32"/>
          <w:szCs w:val="32"/>
        </w:rPr>
        <w:t xml:space="preserve"> budově Právnické fakulty </w:t>
      </w:r>
      <w:r w:rsidR="008919DF" w:rsidRPr="00724934">
        <w:rPr>
          <w:rFonts w:ascii="Times New Roman" w:hAnsi="Times New Roman" w:cs="Times New Roman"/>
          <w:sz w:val="32"/>
          <w:szCs w:val="32"/>
        </w:rPr>
        <w:t>UK</w:t>
      </w:r>
    </w:p>
    <w:p w:rsidR="00AF6E8F" w:rsidRPr="00724934" w:rsidRDefault="00AF6E8F" w:rsidP="000E277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4934">
        <w:rPr>
          <w:rFonts w:ascii="Times New Roman" w:hAnsi="Times New Roman" w:cs="Times New Roman"/>
          <w:sz w:val="32"/>
          <w:szCs w:val="32"/>
        </w:rPr>
        <w:t>na Náměstí Curieových, místnost 38 (ve vestibulu)</w:t>
      </w:r>
    </w:p>
    <w:p w:rsidR="00743D96" w:rsidRDefault="00743D96" w:rsidP="004C5D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7A51">
        <w:rPr>
          <w:rFonts w:ascii="Times New Roman" w:hAnsi="Times New Roman" w:cs="Times New Roman"/>
          <w:i/>
          <w:sz w:val="20"/>
          <w:szCs w:val="20"/>
        </w:rPr>
        <w:t xml:space="preserve">Od roku 2015 </w:t>
      </w:r>
      <w:r w:rsidR="00F47BCD" w:rsidRPr="00917A51">
        <w:rPr>
          <w:rFonts w:ascii="Times New Roman" w:hAnsi="Times New Roman" w:cs="Times New Roman"/>
          <w:i/>
          <w:sz w:val="20"/>
          <w:szCs w:val="20"/>
        </w:rPr>
        <w:t xml:space="preserve">se </w:t>
      </w:r>
      <w:r w:rsidRPr="00917A51">
        <w:rPr>
          <w:rFonts w:ascii="Times New Roman" w:hAnsi="Times New Roman" w:cs="Times New Roman"/>
          <w:i/>
          <w:sz w:val="20"/>
          <w:szCs w:val="20"/>
        </w:rPr>
        <w:t xml:space="preserve">na Právnické fakultě </w:t>
      </w:r>
      <w:r w:rsidR="008919DF" w:rsidRPr="00917A51">
        <w:rPr>
          <w:rFonts w:ascii="Times New Roman" w:hAnsi="Times New Roman" w:cs="Times New Roman"/>
          <w:i/>
          <w:sz w:val="20"/>
          <w:szCs w:val="20"/>
        </w:rPr>
        <w:t xml:space="preserve">UK </w:t>
      </w:r>
      <w:r w:rsidRPr="00917A51">
        <w:rPr>
          <w:rFonts w:ascii="Times New Roman" w:hAnsi="Times New Roman" w:cs="Times New Roman"/>
          <w:i/>
          <w:sz w:val="20"/>
          <w:szCs w:val="20"/>
        </w:rPr>
        <w:t>pořáda</w:t>
      </w:r>
      <w:r w:rsidR="00F47BCD" w:rsidRPr="00917A51">
        <w:rPr>
          <w:rFonts w:ascii="Times New Roman" w:hAnsi="Times New Roman" w:cs="Times New Roman"/>
          <w:i/>
          <w:sz w:val="20"/>
          <w:szCs w:val="20"/>
        </w:rPr>
        <w:t>jí</w:t>
      </w:r>
      <w:r w:rsidRPr="00917A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367D">
        <w:rPr>
          <w:rFonts w:ascii="Times New Roman" w:hAnsi="Times New Roman" w:cs="Times New Roman"/>
          <w:i/>
          <w:sz w:val="20"/>
          <w:szCs w:val="20"/>
        </w:rPr>
        <w:t xml:space="preserve">malé </w:t>
      </w:r>
      <w:r w:rsidRPr="00917A51">
        <w:rPr>
          <w:rFonts w:ascii="Times New Roman" w:hAnsi="Times New Roman" w:cs="Times New Roman"/>
          <w:i/>
          <w:sz w:val="20"/>
          <w:szCs w:val="20"/>
        </w:rPr>
        <w:t>konference k problémům právní úpravy cestovního ruchu.</w:t>
      </w:r>
      <w:r w:rsidR="00916A86" w:rsidRPr="00917A51">
        <w:rPr>
          <w:rFonts w:ascii="Times New Roman" w:hAnsi="Times New Roman" w:cs="Times New Roman"/>
          <w:i/>
          <w:sz w:val="20"/>
          <w:szCs w:val="20"/>
        </w:rPr>
        <w:t xml:space="preserve"> Akce navazuje na úspěšn</w:t>
      </w:r>
      <w:r w:rsidR="00F47BCD" w:rsidRPr="00917A51">
        <w:rPr>
          <w:rFonts w:ascii="Times New Roman" w:hAnsi="Times New Roman" w:cs="Times New Roman"/>
          <w:i/>
          <w:sz w:val="20"/>
          <w:szCs w:val="20"/>
        </w:rPr>
        <w:t>é</w:t>
      </w:r>
      <w:r w:rsidR="00916A86" w:rsidRPr="00917A51">
        <w:rPr>
          <w:rFonts w:ascii="Times New Roman" w:hAnsi="Times New Roman" w:cs="Times New Roman"/>
          <w:i/>
          <w:sz w:val="20"/>
          <w:szCs w:val="20"/>
        </w:rPr>
        <w:t xml:space="preserve"> konferenc</w:t>
      </w:r>
      <w:r w:rsidR="00F47BCD" w:rsidRPr="00917A51">
        <w:rPr>
          <w:rFonts w:ascii="Times New Roman" w:hAnsi="Times New Roman" w:cs="Times New Roman"/>
          <w:i/>
          <w:sz w:val="20"/>
          <w:szCs w:val="20"/>
        </w:rPr>
        <w:t>e</w:t>
      </w:r>
      <w:r w:rsidR="00916A86" w:rsidRPr="00917A51">
        <w:rPr>
          <w:rFonts w:ascii="Times New Roman" w:hAnsi="Times New Roman" w:cs="Times New Roman"/>
          <w:i/>
          <w:sz w:val="20"/>
          <w:szCs w:val="20"/>
        </w:rPr>
        <w:t xml:space="preserve"> 10.</w:t>
      </w:r>
      <w:r w:rsidR="00655FED">
        <w:rPr>
          <w:rFonts w:ascii="Times New Roman" w:hAnsi="Times New Roman" w:cs="Times New Roman"/>
          <w:i/>
          <w:sz w:val="20"/>
          <w:szCs w:val="20"/>
        </w:rPr>
        <w:t>2.</w:t>
      </w:r>
      <w:r w:rsidR="00F47BCD" w:rsidRPr="00917A51">
        <w:rPr>
          <w:rFonts w:ascii="Times New Roman" w:hAnsi="Times New Roman" w:cs="Times New Roman"/>
          <w:i/>
          <w:sz w:val="20"/>
          <w:szCs w:val="20"/>
        </w:rPr>
        <w:t xml:space="preserve"> a 7.</w:t>
      </w:r>
      <w:r w:rsidR="00655FED">
        <w:rPr>
          <w:rFonts w:ascii="Times New Roman" w:hAnsi="Times New Roman" w:cs="Times New Roman"/>
          <w:i/>
          <w:sz w:val="20"/>
          <w:szCs w:val="20"/>
        </w:rPr>
        <w:t>10.</w:t>
      </w:r>
      <w:r w:rsidR="00916A86" w:rsidRPr="00917A51">
        <w:rPr>
          <w:rFonts w:ascii="Times New Roman" w:hAnsi="Times New Roman" w:cs="Times New Roman"/>
          <w:i/>
          <w:sz w:val="20"/>
          <w:szCs w:val="20"/>
        </w:rPr>
        <w:t xml:space="preserve"> 2015</w:t>
      </w:r>
      <w:r w:rsidR="00E55AD1">
        <w:rPr>
          <w:rFonts w:ascii="Times New Roman" w:hAnsi="Times New Roman" w:cs="Times New Roman"/>
          <w:i/>
          <w:sz w:val="20"/>
          <w:szCs w:val="20"/>
        </w:rPr>
        <w:t>, 8.</w:t>
      </w:r>
      <w:r w:rsidR="00655FED">
        <w:rPr>
          <w:rFonts w:ascii="Times New Roman" w:hAnsi="Times New Roman" w:cs="Times New Roman"/>
          <w:i/>
          <w:sz w:val="20"/>
          <w:szCs w:val="20"/>
        </w:rPr>
        <w:t>11.</w:t>
      </w:r>
      <w:r w:rsidR="00E55AD1">
        <w:rPr>
          <w:rFonts w:ascii="Times New Roman" w:hAnsi="Times New Roman" w:cs="Times New Roman"/>
          <w:i/>
          <w:sz w:val="20"/>
          <w:szCs w:val="20"/>
        </w:rPr>
        <w:t xml:space="preserve"> 2016</w:t>
      </w:r>
      <w:r w:rsidR="00655FED">
        <w:rPr>
          <w:rFonts w:ascii="Times New Roman" w:hAnsi="Times New Roman" w:cs="Times New Roman"/>
          <w:i/>
          <w:sz w:val="20"/>
          <w:szCs w:val="20"/>
        </w:rPr>
        <w:t>, 9.11.2017</w:t>
      </w:r>
      <w:r w:rsidR="0025603E">
        <w:rPr>
          <w:rFonts w:ascii="Times New Roman" w:hAnsi="Times New Roman" w:cs="Times New Roman"/>
          <w:i/>
          <w:sz w:val="20"/>
          <w:szCs w:val="20"/>
        </w:rPr>
        <w:t>, 8.11.2018</w:t>
      </w:r>
      <w:r w:rsidR="009B3DC5" w:rsidRPr="00917A51">
        <w:rPr>
          <w:rFonts w:ascii="Times New Roman" w:hAnsi="Times New Roman" w:cs="Times New Roman"/>
          <w:i/>
          <w:sz w:val="20"/>
          <w:szCs w:val="20"/>
        </w:rPr>
        <w:t>.</w:t>
      </w:r>
    </w:p>
    <w:p w:rsidR="007A49B1" w:rsidRPr="00917A51" w:rsidRDefault="007A49B1" w:rsidP="004C5D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95B9B" w:rsidRPr="00852572" w:rsidRDefault="009D3CB2" w:rsidP="000E277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52572">
        <w:rPr>
          <w:rFonts w:cstheme="minorHAnsi"/>
          <w:b/>
          <w:sz w:val="36"/>
          <w:szCs w:val="36"/>
        </w:rPr>
        <w:t>PROGRAM</w:t>
      </w:r>
    </w:p>
    <w:p w:rsidR="009D3CB2" w:rsidRDefault="009D3CB2" w:rsidP="000E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jednání</w:t>
      </w:r>
      <w:r w:rsidR="00F47B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C7651D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C7651D">
        <w:rPr>
          <w:rFonts w:ascii="Times New Roman" w:hAnsi="Times New Roman" w:cs="Times New Roman"/>
          <w:b/>
          <w:sz w:val="24"/>
          <w:szCs w:val="24"/>
        </w:rPr>
        <w:t>.</w:t>
      </w:r>
    </w:p>
    <w:p w:rsidR="00C7651D" w:rsidRPr="000E277A" w:rsidRDefault="00C7651D" w:rsidP="000E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CD" w:rsidRDefault="000E2BC4" w:rsidP="009D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F2">
        <w:rPr>
          <w:rFonts w:ascii="Times New Roman" w:hAnsi="Times New Roman" w:cs="Times New Roman"/>
          <w:sz w:val="24"/>
          <w:szCs w:val="24"/>
        </w:rPr>
        <w:t xml:space="preserve">Prof. JUDr. Jan </w:t>
      </w:r>
      <w:r w:rsidRPr="007975F2">
        <w:rPr>
          <w:rFonts w:ascii="Times New Roman" w:hAnsi="Times New Roman" w:cs="Times New Roman"/>
          <w:b/>
          <w:sz w:val="24"/>
          <w:szCs w:val="24"/>
        </w:rPr>
        <w:t>Kuklík</w:t>
      </w:r>
      <w:r w:rsidRPr="007975F2">
        <w:rPr>
          <w:rFonts w:ascii="Times New Roman" w:hAnsi="Times New Roman" w:cs="Times New Roman"/>
          <w:sz w:val="24"/>
          <w:szCs w:val="24"/>
        </w:rPr>
        <w:t>, DrSc. (</w:t>
      </w:r>
      <w:r w:rsidR="00FA313A">
        <w:rPr>
          <w:rFonts w:ascii="Times New Roman" w:hAnsi="Times New Roman" w:cs="Times New Roman"/>
          <w:sz w:val="24"/>
          <w:szCs w:val="24"/>
        </w:rPr>
        <w:t>Univerzita Karlova</w:t>
      </w:r>
      <w:r w:rsidR="00FA313A" w:rsidRPr="007975F2">
        <w:rPr>
          <w:rFonts w:ascii="Times New Roman" w:hAnsi="Times New Roman" w:cs="Times New Roman"/>
          <w:sz w:val="24"/>
          <w:szCs w:val="24"/>
        </w:rPr>
        <w:t xml:space="preserve"> </w:t>
      </w:r>
      <w:r w:rsidRPr="007975F2">
        <w:rPr>
          <w:rFonts w:ascii="Times New Roman" w:hAnsi="Times New Roman" w:cs="Times New Roman"/>
          <w:sz w:val="24"/>
          <w:szCs w:val="24"/>
        </w:rPr>
        <w:t>P</w:t>
      </w:r>
      <w:r w:rsidR="00042C82">
        <w:rPr>
          <w:rFonts w:ascii="Times New Roman" w:hAnsi="Times New Roman" w:cs="Times New Roman"/>
          <w:sz w:val="24"/>
          <w:szCs w:val="24"/>
        </w:rPr>
        <w:t>rávnická</w:t>
      </w:r>
      <w:r w:rsidR="00042C82" w:rsidRPr="00042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C82">
        <w:rPr>
          <w:rFonts w:ascii="Times New Roman" w:hAnsi="Times New Roman" w:cs="Times New Roman"/>
          <w:sz w:val="24"/>
          <w:szCs w:val="24"/>
        </w:rPr>
        <w:t>fakulta</w:t>
      </w:r>
      <w:r w:rsidR="00FA313A" w:rsidRPr="00FA313A">
        <w:rPr>
          <w:rFonts w:ascii="Times New Roman" w:hAnsi="Times New Roman" w:cs="Times New Roman"/>
          <w:sz w:val="24"/>
          <w:szCs w:val="24"/>
        </w:rPr>
        <w:t xml:space="preserve"> </w:t>
      </w:r>
      <w:r w:rsidR="00FA313A">
        <w:rPr>
          <w:rFonts w:ascii="Times New Roman" w:hAnsi="Times New Roman" w:cs="Times New Roman"/>
          <w:sz w:val="24"/>
          <w:szCs w:val="24"/>
        </w:rPr>
        <w:t xml:space="preserve">- </w:t>
      </w:r>
      <w:r w:rsidR="00FA313A" w:rsidRPr="007975F2">
        <w:rPr>
          <w:rFonts w:ascii="Times New Roman" w:hAnsi="Times New Roman" w:cs="Times New Roman"/>
          <w:sz w:val="24"/>
          <w:szCs w:val="24"/>
        </w:rPr>
        <w:t>děkan</w:t>
      </w:r>
      <w:proofErr w:type="gramEnd"/>
      <w:r w:rsidRPr="007975F2">
        <w:rPr>
          <w:rFonts w:ascii="Times New Roman" w:hAnsi="Times New Roman" w:cs="Times New Roman"/>
          <w:sz w:val="24"/>
          <w:szCs w:val="24"/>
        </w:rPr>
        <w:t>)</w:t>
      </w:r>
    </w:p>
    <w:p w:rsidR="0021635E" w:rsidRDefault="0021635E" w:rsidP="00216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F2">
        <w:rPr>
          <w:rFonts w:ascii="Times New Roman" w:hAnsi="Times New Roman" w:cs="Times New Roman"/>
          <w:sz w:val="24"/>
          <w:szCs w:val="24"/>
        </w:rPr>
        <w:t xml:space="preserve">JUDr. PhDr. René </w:t>
      </w:r>
      <w:r w:rsidRPr="007975F2">
        <w:rPr>
          <w:rFonts w:ascii="Times New Roman" w:hAnsi="Times New Roman" w:cs="Times New Roman"/>
          <w:b/>
          <w:sz w:val="24"/>
          <w:szCs w:val="24"/>
        </w:rPr>
        <w:t>Petráš</w:t>
      </w:r>
      <w:r>
        <w:rPr>
          <w:rFonts w:ascii="Times New Roman" w:hAnsi="Times New Roman" w:cs="Times New Roman"/>
          <w:sz w:val="24"/>
          <w:szCs w:val="24"/>
        </w:rPr>
        <w:t>, Ph.D. (Univerzita Karlova</w:t>
      </w:r>
      <w:r w:rsidRPr="007975F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rávnická</w:t>
      </w:r>
      <w:r w:rsidRPr="0004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fakulta)</w:t>
      </w:r>
    </w:p>
    <w:p w:rsidR="000E2BC4" w:rsidRDefault="000F5F39" w:rsidP="009D3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Uví</w:t>
      </w:r>
      <w:r w:rsidR="0021635E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ání účastníků, úvod konference</w:t>
      </w:r>
    </w:p>
    <w:p w:rsidR="00F47BCD" w:rsidRPr="00797C10" w:rsidRDefault="00F47BCD" w:rsidP="009D3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0526" w:rsidRDefault="0087567D" w:rsidP="0005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</w:t>
      </w:r>
      <w:r w:rsidR="000505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Renata </w:t>
      </w:r>
      <w:r w:rsidRPr="0087567D">
        <w:rPr>
          <w:rFonts w:ascii="Times New Roman" w:hAnsi="Times New Roman" w:cs="Times New Roman"/>
          <w:b/>
          <w:sz w:val="24"/>
          <w:szCs w:val="24"/>
        </w:rPr>
        <w:t>Králová</w:t>
      </w:r>
      <w:r w:rsidR="00050526">
        <w:rPr>
          <w:rFonts w:ascii="Times New Roman" w:hAnsi="Times New Roman" w:cs="Times New Roman"/>
          <w:sz w:val="24"/>
          <w:szCs w:val="24"/>
        </w:rPr>
        <w:t xml:space="preserve"> </w:t>
      </w:r>
      <w:r w:rsidR="00050526" w:rsidRPr="007975F2">
        <w:rPr>
          <w:rFonts w:ascii="Times New Roman" w:hAnsi="Times New Roman" w:cs="Times New Roman"/>
          <w:sz w:val="24"/>
          <w:szCs w:val="24"/>
        </w:rPr>
        <w:t>(Min</w:t>
      </w:r>
      <w:r w:rsidR="00050526">
        <w:rPr>
          <w:rFonts w:ascii="Times New Roman" w:hAnsi="Times New Roman" w:cs="Times New Roman"/>
          <w:sz w:val="24"/>
          <w:szCs w:val="24"/>
        </w:rPr>
        <w:t>isterstvo pro místní rozvoj</w:t>
      </w:r>
      <w:r w:rsidR="00406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6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ředitelka </w:t>
      </w:r>
      <w:r w:rsidR="00406C0E" w:rsidRPr="00D11BC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406C0E" w:rsidRPr="00D11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cestovního ruchu</w:t>
      </w:r>
      <w:r w:rsidR="00050526">
        <w:rPr>
          <w:rFonts w:ascii="Times New Roman" w:hAnsi="Times New Roman" w:cs="Times New Roman"/>
          <w:sz w:val="24"/>
          <w:szCs w:val="24"/>
        </w:rPr>
        <w:t>)</w:t>
      </w:r>
    </w:p>
    <w:p w:rsidR="00646614" w:rsidRPr="00646614" w:rsidRDefault="0068367D" w:rsidP="001C61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8756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ktuální otázky právní úpravy cestovního ruchu</w:t>
      </w:r>
    </w:p>
    <w:p w:rsidR="00646614" w:rsidRDefault="00646614" w:rsidP="001C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9BE" w:rsidRPr="007A49B1" w:rsidRDefault="006259BE" w:rsidP="006259B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9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Marián </w:t>
      </w:r>
      <w:r w:rsidRPr="007A49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Lukáč</w:t>
      </w:r>
      <w:r w:rsidRPr="007A49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Ph.D. (</w:t>
      </w:r>
      <w:r w:rsidRPr="007A49B1">
        <w:rPr>
          <w:rFonts w:ascii="Times New Roman" w:hAnsi="Times New Roman" w:cs="Times New Roman"/>
          <w:sz w:val="24"/>
          <w:szCs w:val="24"/>
        </w:rPr>
        <w:t>Technická univerzita v </w:t>
      </w:r>
      <w:proofErr w:type="spellStart"/>
      <w:r w:rsidRPr="007A49B1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7A49B1">
        <w:rPr>
          <w:rFonts w:ascii="Times New Roman" w:hAnsi="Times New Roman" w:cs="Times New Roman"/>
          <w:sz w:val="24"/>
          <w:szCs w:val="24"/>
        </w:rPr>
        <w:t>, FBERG)</w:t>
      </w:r>
    </w:p>
    <w:p w:rsidR="006259BE" w:rsidRPr="007A49B1" w:rsidRDefault="0087567D" w:rsidP="006259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Aktuality </w:t>
      </w:r>
      <w:proofErr w:type="spellStart"/>
      <w:r w:rsidRPr="007A49B1">
        <w:rPr>
          <w:rFonts w:ascii="Times New Roman" w:hAnsi="Times New Roman" w:cs="Times New Roman"/>
          <w:i/>
          <w:sz w:val="24"/>
          <w:szCs w:val="24"/>
        </w:rPr>
        <w:t>právn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7A49B1">
        <w:rPr>
          <w:rFonts w:ascii="Times New Roman" w:hAnsi="Times New Roman" w:cs="Times New Roman"/>
          <w:i/>
          <w:sz w:val="24"/>
          <w:szCs w:val="24"/>
        </w:rPr>
        <w:t xml:space="preserve"> úprav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7A49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6259BE" w:rsidRPr="007A49B1">
        <w:rPr>
          <w:rFonts w:ascii="Times New Roman" w:hAnsi="Times New Roman" w:cs="Times New Roman"/>
          <w:i/>
          <w:sz w:val="24"/>
          <w:szCs w:val="24"/>
        </w:rPr>
        <w:t>estovn</w:t>
      </w:r>
      <w:r>
        <w:rPr>
          <w:rFonts w:ascii="Times New Roman" w:hAnsi="Times New Roman" w:cs="Times New Roman"/>
          <w:i/>
          <w:sz w:val="24"/>
          <w:szCs w:val="24"/>
        </w:rPr>
        <w:t>ého</w:t>
      </w:r>
      <w:r w:rsidR="006259BE" w:rsidRPr="007A49B1">
        <w:rPr>
          <w:rFonts w:ascii="Times New Roman" w:hAnsi="Times New Roman" w:cs="Times New Roman"/>
          <w:i/>
          <w:sz w:val="24"/>
          <w:szCs w:val="24"/>
        </w:rPr>
        <w:t xml:space="preserve"> ruch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6259BE" w:rsidRPr="007A49B1"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 w:rsidR="006259BE" w:rsidRPr="007A49B1">
        <w:rPr>
          <w:rFonts w:ascii="Times New Roman" w:hAnsi="Times New Roman" w:cs="Times New Roman"/>
          <w:i/>
          <w:sz w:val="24"/>
          <w:szCs w:val="24"/>
        </w:rPr>
        <w:t>Slovenskej</w:t>
      </w:r>
      <w:proofErr w:type="spellEnd"/>
      <w:r w:rsidR="006259BE" w:rsidRPr="007A4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59BE" w:rsidRPr="007A49B1">
        <w:rPr>
          <w:rFonts w:ascii="Times New Roman" w:hAnsi="Times New Roman" w:cs="Times New Roman"/>
          <w:i/>
          <w:sz w:val="24"/>
          <w:szCs w:val="24"/>
        </w:rPr>
        <w:t>republike</w:t>
      </w:r>
      <w:proofErr w:type="spellEnd"/>
    </w:p>
    <w:p w:rsidR="0087567D" w:rsidRDefault="0087567D" w:rsidP="0087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67D" w:rsidRPr="007A49B1" w:rsidRDefault="0087567D" w:rsidP="0087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B1">
        <w:rPr>
          <w:rFonts w:ascii="Times New Roman" w:hAnsi="Times New Roman" w:cs="Times New Roman"/>
          <w:sz w:val="24"/>
          <w:szCs w:val="24"/>
        </w:rPr>
        <w:t xml:space="preserve">Ing. Radek </w:t>
      </w:r>
      <w:r w:rsidRPr="007A49B1">
        <w:rPr>
          <w:rFonts w:ascii="Times New Roman" w:hAnsi="Times New Roman" w:cs="Times New Roman"/>
          <w:b/>
          <w:sz w:val="24"/>
          <w:szCs w:val="24"/>
        </w:rPr>
        <w:t>Chaloupka</w:t>
      </w:r>
      <w:r w:rsidRPr="007A49B1">
        <w:rPr>
          <w:rFonts w:ascii="Times New Roman" w:hAnsi="Times New Roman" w:cs="Times New Roman"/>
          <w:sz w:val="24"/>
          <w:szCs w:val="24"/>
        </w:rPr>
        <w:t xml:space="preserve"> (Vysoká škola ekonomická)</w:t>
      </w:r>
    </w:p>
    <w:p w:rsidR="0087567D" w:rsidRPr="007A49B1" w:rsidRDefault="0087567D" w:rsidP="00875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Vývoj</w:t>
      </w:r>
      <w:r w:rsidRPr="007A49B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kategorizace organizací cestovního ruchu</w:t>
      </w:r>
    </w:p>
    <w:p w:rsidR="00646614" w:rsidRPr="00646614" w:rsidRDefault="00646614" w:rsidP="001C61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3CB2" w:rsidRPr="009D3CB2" w:rsidRDefault="009D3CB2" w:rsidP="009D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Přestávka okolo 14 hod</w:t>
      </w:r>
      <w:r w:rsidR="00C7651D">
        <w:rPr>
          <w:rFonts w:ascii="Times New Roman" w:hAnsi="Times New Roman" w:cs="Times New Roman"/>
          <w:b/>
          <w:sz w:val="24"/>
          <w:szCs w:val="24"/>
        </w:rPr>
        <w:t>.</w:t>
      </w:r>
    </w:p>
    <w:p w:rsidR="00050526" w:rsidRPr="007A49B1" w:rsidRDefault="00050526" w:rsidP="0005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4E7" w:rsidRPr="007A49B1" w:rsidRDefault="007124E7" w:rsidP="0005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B1">
        <w:rPr>
          <w:rFonts w:ascii="Times New Roman" w:hAnsi="Times New Roman" w:cs="Times New Roman"/>
          <w:sz w:val="24"/>
          <w:szCs w:val="24"/>
        </w:rPr>
        <w:t xml:space="preserve">JUDr. Klára </w:t>
      </w:r>
      <w:r w:rsidRPr="0068367D">
        <w:rPr>
          <w:rFonts w:ascii="Times New Roman" w:hAnsi="Times New Roman" w:cs="Times New Roman"/>
          <w:b/>
          <w:sz w:val="24"/>
          <w:szCs w:val="24"/>
        </w:rPr>
        <w:t>Dvořáková</w:t>
      </w:r>
      <w:r w:rsidR="008D2D63">
        <w:rPr>
          <w:rFonts w:ascii="Times New Roman" w:hAnsi="Times New Roman" w:cs="Times New Roman"/>
          <w:sz w:val="24"/>
          <w:szCs w:val="24"/>
        </w:rPr>
        <w:t xml:space="preserve">, M.A. </w:t>
      </w:r>
      <w:r w:rsidRPr="007A49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49B1">
        <w:rPr>
          <w:rFonts w:ascii="Times New Roman" w:hAnsi="Times New Roman" w:cs="Times New Roman"/>
          <w:sz w:val="24"/>
          <w:szCs w:val="24"/>
        </w:rPr>
        <w:t>advokátka</w:t>
      </w:r>
      <w:r w:rsidR="00805A94">
        <w:rPr>
          <w:rFonts w:ascii="Times New Roman" w:hAnsi="Times New Roman" w:cs="Times New Roman"/>
          <w:sz w:val="24"/>
          <w:szCs w:val="24"/>
        </w:rPr>
        <w:t xml:space="preserve"> - Holubová</w:t>
      </w:r>
      <w:proofErr w:type="gramEnd"/>
      <w:r w:rsidR="00805A94">
        <w:rPr>
          <w:rFonts w:ascii="Times New Roman" w:hAnsi="Times New Roman" w:cs="Times New Roman"/>
          <w:sz w:val="24"/>
          <w:szCs w:val="24"/>
        </w:rPr>
        <w:t xml:space="preserve"> advokáti s.r.o.</w:t>
      </w:r>
      <w:r w:rsidRPr="007A49B1">
        <w:rPr>
          <w:rFonts w:ascii="Times New Roman" w:hAnsi="Times New Roman" w:cs="Times New Roman"/>
          <w:sz w:val="24"/>
          <w:szCs w:val="24"/>
        </w:rPr>
        <w:t>)</w:t>
      </w:r>
    </w:p>
    <w:p w:rsidR="007124E7" w:rsidRPr="007A49B1" w:rsidRDefault="008D2D63" w:rsidP="008D2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D63">
        <w:rPr>
          <w:rFonts w:ascii="Times New Roman" w:hAnsi="Times New Roman" w:cs="Times New Roman"/>
          <w:i/>
          <w:sz w:val="24"/>
          <w:szCs w:val="24"/>
        </w:rPr>
        <w:t>P</w:t>
      </w:r>
      <w:r w:rsidR="006259BE">
        <w:rPr>
          <w:rFonts w:ascii="Times New Roman" w:hAnsi="Times New Roman" w:cs="Times New Roman"/>
          <w:i/>
          <w:sz w:val="24"/>
          <w:szCs w:val="24"/>
        </w:rPr>
        <w:t>rávní p</w:t>
      </w:r>
      <w:r w:rsidRPr="008D2D63">
        <w:rPr>
          <w:rFonts w:ascii="Times New Roman" w:hAnsi="Times New Roman" w:cs="Times New Roman"/>
          <w:i/>
          <w:sz w:val="24"/>
          <w:szCs w:val="24"/>
        </w:rPr>
        <w:t>roblémy cestovních kanceláří s</w:t>
      </w:r>
      <w:r w:rsidR="006259BE">
        <w:rPr>
          <w:rFonts w:ascii="Times New Roman" w:hAnsi="Times New Roman" w:cs="Times New Roman"/>
          <w:i/>
          <w:sz w:val="24"/>
          <w:szCs w:val="24"/>
        </w:rPr>
        <w:t>pojené s dopravou</w:t>
      </w:r>
    </w:p>
    <w:p w:rsidR="007124E7" w:rsidRPr="007A49B1" w:rsidRDefault="007124E7" w:rsidP="0005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9BE" w:rsidRDefault="006259BE" w:rsidP="00625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Linderová</w:t>
      </w:r>
      <w:proofErr w:type="spellEnd"/>
      <w:r w:rsidR="00BB34E3" w:rsidRPr="007A49B1">
        <w:rPr>
          <w:rFonts w:ascii="Times New Roman" w:hAnsi="Times New Roman" w:cs="Times New Roman"/>
          <w:sz w:val="24"/>
          <w:szCs w:val="24"/>
        </w:rPr>
        <w:t xml:space="preserve">, Ph.D. </w:t>
      </w:r>
      <w:r>
        <w:rPr>
          <w:rFonts w:ascii="Times New Roman" w:hAnsi="Times New Roman" w:cs="Times New Roman"/>
          <w:sz w:val="24"/>
          <w:szCs w:val="24"/>
        </w:rPr>
        <w:t>(Vysoká škola polytechnická Jihlava)</w:t>
      </w:r>
    </w:p>
    <w:p w:rsidR="007124E7" w:rsidRDefault="006259BE" w:rsidP="006259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 w:rsidRPr="00842C32">
        <w:rPr>
          <w:rFonts w:ascii="Times New Roman" w:hAnsi="Times New Roman" w:cs="Times New Roman"/>
          <w:i/>
          <w:sz w:val="24"/>
          <w:szCs w:val="24"/>
        </w:rPr>
        <w:t>egislatívn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842C32">
        <w:rPr>
          <w:rFonts w:ascii="Times New Roman" w:hAnsi="Times New Roman" w:cs="Times New Roman"/>
          <w:i/>
          <w:sz w:val="24"/>
          <w:szCs w:val="24"/>
        </w:rPr>
        <w:t xml:space="preserve"> rám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42C32"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 w:rsidRPr="00842C32">
        <w:rPr>
          <w:rFonts w:ascii="Times New Roman" w:hAnsi="Times New Roman" w:cs="Times New Roman"/>
          <w:i/>
          <w:sz w:val="24"/>
          <w:szCs w:val="24"/>
        </w:rPr>
        <w:t>cestovania</w:t>
      </w:r>
      <w:proofErr w:type="spellEnd"/>
      <w:r w:rsidRPr="00842C32">
        <w:rPr>
          <w:rFonts w:ascii="Times New Roman" w:hAnsi="Times New Roman" w:cs="Times New Roman"/>
          <w:i/>
          <w:sz w:val="24"/>
          <w:szCs w:val="24"/>
        </w:rPr>
        <w:t xml:space="preserve"> osob so zdravotným </w:t>
      </w:r>
      <w:proofErr w:type="spellStart"/>
      <w:r w:rsidRPr="00842C32">
        <w:rPr>
          <w:rFonts w:ascii="Times New Roman" w:hAnsi="Times New Roman" w:cs="Times New Roman"/>
          <w:i/>
          <w:sz w:val="24"/>
          <w:szCs w:val="24"/>
        </w:rPr>
        <w:t>znevýhodnením</w:t>
      </w:r>
      <w:proofErr w:type="spellEnd"/>
    </w:p>
    <w:p w:rsidR="006259BE" w:rsidRPr="007A49B1" w:rsidRDefault="006259BE" w:rsidP="00625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4E7" w:rsidRPr="007A49B1" w:rsidRDefault="007124E7" w:rsidP="0005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B1">
        <w:rPr>
          <w:rFonts w:ascii="Times New Roman" w:hAnsi="Times New Roman" w:cs="Times New Roman"/>
          <w:sz w:val="24"/>
          <w:szCs w:val="24"/>
        </w:rPr>
        <w:t xml:space="preserve">Doc. JUDr. Radim </w:t>
      </w:r>
      <w:r w:rsidRPr="0068367D">
        <w:rPr>
          <w:rFonts w:ascii="Times New Roman" w:hAnsi="Times New Roman" w:cs="Times New Roman"/>
          <w:b/>
          <w:sz w:val="24"/>
          <w:szCs w:val="24"/>
        </w:rPr>
        <w:t>Boháč</w:t>
      </w:r>
      <w:r w:rsidRPr="007A49B1">
        <w:rPr>
          <w:rFonts w:ascii="Times New Roman" w:hAnsi="Times New Roman" w:cs="Times New Roman"/>
          <w:sz w:val="24"/>
          <w:szCs w:val="24"/>
        </w:rPr>
        <w:t>, Ph.D. (Univerzita Karlova Právnická fakulta)</w:t>
      </w:r>
    </w:p>
    <w:p w:rsidR="006106EC" w:rsidRDefault="00842C32" w:rsidP="000505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Místní poplatky v</w:t>
      </w:r>
      <w:r w:rsidR="006106E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turismu</w:t>
      </w:r>
    </w:p>
    <w:p w:rsidR="007124E7" w:rsidRPr="008D2D63" w:rsidRDefault="006106EC" w:rsidP="000505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BB34E3">
        <w:rPr>
          <w:rFonts w:ascii="Times New Roman" w:hAnsi="Times New Roman" w:cs="Times New Roman"/>
          <w:i/>
          <w:sz w:val="24"/>
          <w:szCs w:val="24"/>
        </w:rPr>
        <w:t>Stav v</w:t>
      </w:r>
      <w:r w:rsidR="00842C32">
        <w:rPr>
          <w:rFonts w:ascii="Times New Roman" w:hAnsi="Times New Roman" w:cs="Times New Roman"/>
          <w:i/>
          <w:sz w:val="24"/>
          <w:szCs w:val="24"/>
        </w:rPr>
        <w:t>ýzkum</w:t>
      </w:r>
      <w:r w:rsidR="00BB34E3">
        <w:rPr>
          <w:rFonts w:ascii="Times New Roman" w:hAnsi="Times New Roman" w:cs="Times New Roman"/>
          <w:i/>
          <w:sz w:val="24"/>
          <w:szCs w:val="24"/>
        </w:rPr>
        <w:t>u</w:t>
      </w:r>
      <w:r w:rsidR="00842C32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124E7" w:rsidRPr="008D2D63">
        <w:rPr>
          <w:rFonts w:ascii="Times New Roman" w:hAnsi="Times New Roman" w:cs="Times New Roman"/>
          <w:i/>
          <w:sz w:val="24"/>
          <w:szCs w:val="24"/>
        </w:rPr>
        <w:t xml:space="preserve">rávní </w:t>
      </w:r>
      <w:r w:rsidR="00842C32">
        <w:rPr>
          <w:rFonts w:ascii="Times New Roman" w:hAnsi="Times New Roman" w:cs="Times New Roman"/>
          <w:i/>
          <w:sz w:val="24"/>
          <w:szCs w:val="24"/>
        </w:rPr>
        <w:t>úpravy</w:t>
      </w:r>
      <w:r w:rsidR="007124E7" w:rsidRPr="008D2D63">
        <w:rPr>
          <w:rFonts w:ascii="Times New Roman" w:hAnsi="Times New Roman" w:cs="Times New Roman"/>
          <w:i/>
          <w:sz w:val="24"/>
          <w:szCs w:val="24"/>
        </w:rPr>
        <w:t xml:space="preserve"> sdílené ekonomiky</w:t>
      </w:r>
    </w:p>
    <w:p w:rsidR="0087567D" w:rsidRPr="00FF2598" w:rsidRDefault="0087567D" w:rsidP="00EE2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F2598" w:rsidRDefault="00FF2598" w:rsidP="00EE24E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8">
        <w:rPr>
          <w:rFonts w:ascii="Times New Roman" w:hAnsi="Times New Roman" w:cs="Times New Roman"/>
          <w:sz w:val="24"/>
          <w:szCs w:val="24"/>
        </w:rPr>
        <w:t xml:space="preserve">Ing. Šárka </w:t>
      </w:r>
      <w:proofErr w:type="spellStart"/>
      <w:r w:rsidRPr="00FF2598">
        <w:rPr>
          <w:rFonts w:ascii="Times New Roman" w:hAnsi="Times New Roman" w:cs="Times New Roman"/>
          <w:b/>
          <w:sz w:val="24"/>
          <w:szCs w:val="24"/>
        </w:rPr>
        <w:t>Tittelbachová</w:t>
      </w:r>
      <w:proofErr w:type="spellEnd"/>
      <w:r w:rsidRPr="00FF2598">
        <w:rPr>
          <w:rFonts w:ascii="Times New Roman" w:hAnsi="Times New Roman" w:cs="Times New Roman"/>
          <w:sz w:val="24"/>
          <w:szCs w:val="24"/>
        </w:rPr>
        <w:t>, Ph.D. (Vysoká škola hotelová)</w:t>
      </w:r>
    </w:p>
    <w:p w:rsidR="00FF2598" w:rsidRPr="00FF2598" w:rsidRDefault="00FF2598" w:rsidP="00EE2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FF2598">
        <w:rPr>
          <w:rFonts w:ascii="Times New Roman" w:hAnsi="Times New Roman" w:cs="Times New Roman"/>
          <w:i/>
          <w:sz w:val="24"/>
          <w:szCs w:val="24"/>
        </w:rPr>
        <w:t>Využití metodiky 3E pro konstrukci indikátorů výkonnosti v turismu</w:t>
      </w:r>
    </w:p>
    <w:p w:rsidR="00FF2598" w:rsidRPr="007A49B1" w:rsidRDefault="00FF2598" w:rsidP="00EE2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D3CB2" w:rsidRDefault="009D3CB2" w:rsidP="00EE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B1">
        <w:rPr>
          <w:rFonts w:ascii="Times New Roman" w:hAnsi="Times New Roman" w:cs="Times New Roman"/>
          <w:b/>
          <w:sz w:val="24"/>
          <w:szCs w:val="24"/>
        </w:rPr>
        <w:t>Přestávka okolo 1</w:t>
      </w:r>
      <w:r w:rsidR="006106EC">
        <w:rPr>
          <w:rFonts w:ascii="Times New Roman" w:hAnsi="Times New Roman" w:cs="Times New Roman"/>
          <w:b/>
          <w:sz w:val="24"/>
          <w:szCs w:val="24"/>
        </w:rPr>
        <w:t>5:30</w:t>
      </w:r>
      <w:r w:rsidRPr="007A49B1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C7651D" w:rsidRPr="007A49B1">
        <w:rPr>
          <w:rFonts w:ascii="Times New Roman" w:hAnsi="Times New Roman" w:cs="Times New Roman"/>
          <w:b/>
          <w:sz w:val="24"/>
          <w:szCs w:val="24"/>
        </w:rPr>
        <w:t>.</w:t>
      </w:r>
    </w:p>
    <w:p w:rsidR="00FF2598" w:rsidRPr="007A49B1" w:rsidRDefault="00FF2598" w:rsidP="00EE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EC" w:rsidRPr="006106EC" w:rsidRDefault="006106EC" w:rsidP="00610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SEKCE PRÁVNÍ ÚPRAVA A PRAXE PAMÁTKOVÉ PÉČE</w:t>
      </w:r>
    </w:p>
    <w:p w:rsidR="006106EC" w:rsidRDefault="006106EC" w:rsidP="00610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F2">
        <w:rPr>
          <w:rFonts w:ascii="Times New Roman" w:hAnsi="Times New Roman" w:cs="Times New Roman"/>
          <w:sz w:val="24"/>
          <w:szCs w:val="24"/>
        </w:rPr>
        <w:t xml:space="preserve">JUDr. PhDr. René </w:t>
      </w:r>
      <w:r w:rsidRPr="007975F2">
        <w:rPr>
          <w:rFonts w:ascii="Times New Roman" w:hAnsi="Times New Roman" w:cs="Times New Roman"/>
          <w:b/>
          <w:sz w:val="24"/>
          <w:szCs w:val="24"/>
        </w:rPr>
        <w:t>Petráš</w:t>
      </w:r>
      <w:r>
        <w:rPr>
          <w:rFonts w:ascii="Times New Roman" w:hAnsi="Times New Roman" w:cs="Times New Roman"/>
          <w:sz w:val="24"/>
          <w:szCs w:val="24"/>
        </w:rPr>
        <w:t>, Ph.D. (Univerzita Karlova</w:t>
      </w:r>
      <w:r w:rsidRPr="007975F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rávnická</w:t>
      </w:r>
      <w:r w:rsidRPr="0004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fakulta)</w:t>
      </w:r>
    </w:p>
    <w:p w:rsidR="006106EC" w:rsidRDefault="006106EC" w:rsidP="006106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Mnohaletý boj o nový památkový zákon</w:t>
      </w:r>
    </w:p>
    <w:p w:rsidR="006106EC" w:rsidRDefault="006106EC" w:rsidP="006106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+ Problémy menšinových památek – stav výzkumu</w:t>
      </w:r>
    </w:p>
    <w:p w:rsidR="00646614" w:rsidRDefault="00646614" w:rsidP="00EE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9BE" w:rsidRDefault="006259BE" w:rsidP="00EE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3E6">
        <w:rPr>
          <w:rFonts w:ascii="Times New Roman" w:hAnsi="Times New Roman" w:cs="Times New Roman"/>
          <w:sz w:val="24"/>
          <w:szCs w:val="24"/>
        </w:rPr>
        <w:t xml:space="preserve">Prof. JUDr. Jan </w:t>
      </w:r>
      <w:r w:rsidRPr="00413843">
        <w:rPr>
          <w:rFonts w:ascii="Times New Roman" w:hAnsi="Times New Roman" w:cs="Times New Roman"/>
          <w:b/>
          <w:sz w:val="24"/>
          <w:szCs w:val="24"/>
        </w:rPr>
        <w:t>Kuklík</w:t>
      </w:r>
      <w:r w:rsidRPr="002443E6">
        <w:rPr>
          <w:rFonts w:ascii="Times New Roman" w:hAnsi="Times New Roman" w:cs="Times New Roman"/>
          <w:sz w:val="24"/>
          <w:szCs w:val="24"/>
        </w:rPr>
        <w:t>, DrSc. (</w:t>
      </w:r>
      <w:proofErr w:type="gramStart"/>
      <w:r w:rsidRPr="002443E6">
        <w:rPr>
          <w:rFonts w:ascii="Times New Roman" w:hAnsi="Times New Roman" w:cs="Times New Roman"/>
          <w:sz w:val="24"/>
          <w:szCs w:val="24"/>
        </w:rPr>
        <w:t xml:space="preserve">děkan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3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rávnická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 </w:t>
      </w:r>
      <w:r w:rsidRPr="002443E6">
        <w:rPr>
          <w:rFonts w:ascii="Times New Roman" w:hAnsi="Times New Roman" w:cs="Times New Roman"/>
          <w:sz w:val="24"/>
          <w:szCs w:val="24"/>
        </w:rPr>
        <w:t>UK)</w:t>
      </w:r>
    </w:p>
    <w:p w:rsidR="006259BE" w:rsidRDefault="006259BE" w:rsidP="00EE24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DB0">
        <w:rPr>
          <w:rFonts w:ascii="Times New Roman" w:hAnsi="Times New Roman" w:cs="Times New Roman"/>
          <w:i/>
          <w:sz w:val="24"/>
          <w:szCs w:val="24"/>
        </w:rPr>
        <w:t>Problémy restitucí menšinového – zejména židovského majetku a jeho využití pro turismus</w:t>
      </w:r>
    </w:p>
    <w:p w:rsidR="00BB34E3" w:rsidRDefault="00BB34E3" w:rsidP="00EE24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2C32" w:rsidRDefault="00842C32" w:rsidP="00EE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RNDr. Jiří </w:t>
      </w:r>
      <w:r w:rsidRPr="001D2782">
        <w:rPr>
          <w:rFonts w:ascii="Times New Roman" w:hAnsi="Times New Roman" w:cs="Times New Roman"/>
          <w:b/>
          <w:sz w:val="24"/>
          <w:szCs w:val="24"/>
        </w:rPr>
        <w:t>Vaníček</w:t>
      </w:r>
      <w:r>
        <w:rPr>
          <w:rFonts w:ascii="Times New Roman" w:hAnsi="Times New Roman" w:cs="Times New Roman"/>
          <w:sz w:val="24"/>
          <w:szCs w:val="24"/>
        </w:rPr>
        <w:t>, CSc. (Vysoká škola ekonomická)</w:t>
      </w:r>
    </w:p>
    <w:p w:rsidR="00BB34E3" w:rsidRDefault="00842C32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9B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Praktické problémy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restitucí a památkové péče</w:t>
      </w:r>
      <w:r w:rsidR="00BB34E3" w:rsidRPr="00BB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E3" w:rsidRDefault="00BB34E3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0A61" w:rsidRDefault="00420A61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Bc. Eva </w:t>
      </w:r>
      <w:proofErr w:type="spellStart"/>
      <w:r w:rsidRPr="00420A61">
        <w:rPr>
          <w:rFonts w:ascii="Times New Roman" w:hAnsi="Times New Roman" w:cs="Times New Roman"/>
          <w:b/>
          <w:sz w:val="24"/>
          <w:szCs w:val="24"/>
        </w:rPr>
        <w:t>Mariánusová</w:t>
      </w:r>
      <w:proofErr w:type="spellEnd"/>
      <w:r w:rsidRPr="00420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A61">
        <w:rPr>
          <w:rFonts w:ascii="Times New Roman" w:hAnsi="Times New Roman" w:cs="Times New Roman"/>
          <w:b/>
          <w:sz w:val="24"/>
          <w:szCs w:val="24"/>
        </w:rPr>
        <w:t>Juhaňáková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(Archeologický ústav AVČR, Brno)</w:t>
      </w:r>
    </w:p>
    <w:p w:rsidR="00420A61" w:rsidRPr="00420A61" w:rsidRDefault="00420A61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Slabiny právní úpravy ochrany montánních (hornických) památek</w:t>
      </w:r>
    </w:p>
    <w:p w:rsidR="00420A61" w:rsidRDefault="00420A61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4E3" w:rsidRDefault="00BB34E3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3E6">
        <w:rPr>
          <w:rFonts w:ascii="Times New Roman" w:hAnsi="Times New Roman" w:cs="Times New Roman"/>
          <w:sz w:val="24"/>
          <w:szCs w:val="24"/>
        </w:rPr>
        <w:t xml:space="preserve">Doc. Mgr. Lukáš </w:t>
      </w:r>
      <w:r w:rsidRPr="00413843">
        <w:rPr>
          <w:rFonts w:ascii="Times New Roman" w:hAnsi="Times New Roman" w:cs="Times New Roman"/>
          <w:b/>
          <w:sz w:val="24"/>
          <w:szCs w:val="24"/>
        </w:rPr>
        <w:t>Novotný</w:t>
      </w:r>
      <w:r w:rsidRPr="002443E6">
        <w:rPr>
          <w:rFonts w:ascii="Times New Roman" w:hAnsi="Times New Roman" w:cs="Times New Roman"/>
          <w:sz w:val="24"/>
          <w:szCs w:val="24"/>
        </w:rPr>
        <w:t xml:space="preserve">, M.A., Ph.D. (České vysoké učení technické)   </w:t>
      </w:r>
    </w:p>
    <w:p w:rsidR="00BB34E3" w:rsidRDefault="00BB34E3" w:rsidP="00BB34E3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Nové památky </w:t>
      </w:r>
      <w:r w:rsidR="00820C14">
        <w:rPr>
          <w:rFonts w:ascii="Times New Roman" w:hAnsi="Times New Roman" w:cs="Times New Roman"/>
          <w:i/>
          <w:sz w:val="24"/>
          <w:szCs w:val="24"/>
        </w:rPr>
        <w:t>na Seznamu</w:t>
      </w:r>
      <w:r w:rsidR="00FF2598">
        <w:rPr>
          <w:rFonts w:ascii="Times New Roman" w:hAnsi="Times New Roman" w:cs="Times New Roman"/>
          <w:i/>
          <w:sz w:val="24"/>
          <w:szCs w:val="24"/>
        </w:rPr>
        <w:t xml:space="preserve"> světového dědictví</w:t>
      </w:r>
      <w:r w:rsidR="00820C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UNESCO v ČR</w:t>
      </w:r>
    </w:p>
    <w:p w:rsidR="00BB34E3" w:rsidRPr="007A49B1" w:rsidRDefault="00BB34E3" w:rsidP="00BB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CB2" w:rsidRPr="007A49B1" w:rsidRDefault="009D3CB2" w:rsidP="00EE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B1">
        <w:rPr>
          <w:rFonts w:ascii="Times New Roman" w:hAnsi="Times New Roman" w:cs="Times New Roman"/>
          <w:b/>
          <w:sz w:val="24"/>
          <w:szCs w:val="24"/>
        </w:rPr>
        <w:t xml:space="preserve">Ukončení jednání </w:t>
      </w:r>
      <w:r w:rsidR="00820C14">
        <w:rPr>
          <w:rFonts w:ascii="Times New Roman" w:hAnsi="Times New Roman" w:cs="Times New Roman"/>
          <w:b/>
          <w:sz w:val="24"/>
          <w:szCs w:val="24"/>
        </w:rPr>
        <w:t xml:space="preserve">konference </w:t>
      </w:r>
      <w:r w:rsidRPr="007A49B1">
        <w:rPr>
          <w:rFonts w:ascii="Times New Roman" w:hAnsi="Times New Roman" w:cs="Times New Roman"/>
          <w:b/>
          <w:sz w:val="24"/>
          <w:szCs w:val="24"/>
        </w:rPr>
        <w:t>okolo 18 hod</w:t>
      </w:r>
      <w:r w:rsidR="00C7651D" w:rsidRPr="007A49B1">
        <w:rPr>
          <w:rFonts w:ascii="Times New Roman" w:hAnsi="Times New Roman" w:cs="Times New Roman"/>
          <w:b/>
          <w:sz w:val="24"/>
          <w:szCs w:val="24"/>
        </w:rPr>
        <w:t>.</w:t>
      </w:r>
      <w:r w:rsidR="00D546ED">
        <w:rPr>
          <w:rFonts w:ascii="Times New Roman" w:hAnsi="Times New Roman" w:cs="Times New Roman"/>
          <w:b/>
          <w:sz w:val="24"/>
          <w:szCs w:val="24"/>
        </w:rPr>
        <w:t xml:space="preserve">, následuje </w:t>
      </w:r>
      <w:r w:rsidR="00820C14">
        <w:rPr>
          <w:rFonts w:ascii="Times New Roman" w:hAnsi="Times New Roman" w:cs="Times New Roman"/>
          <w:b/>
          <w:sz w:val="24"/>
          <w:szCs w:val="24"/>
        </w:rPr>
        <w:t xml:space="preserve">DISKUSNÍ SEMINÁŘ </w:t>
      </w:r>
      <w:r w:rsidR="00D546ED">
        <w:rPr>
          <w:rFonts w:ascii="Times New Roman" w:hAnsi="Times New Roman" w:cs="Times New Roman"/>
          <w:b/>
          <w:sz w:val="24"/>
          <w:szCs w:val="24"/>
        </w:rPr>
        <w:t>(nejen pro studenty) k</w:t>
      </w:r>
      <w:r w:rsidR="0087567D">
        <w:rPr>
          <w:rFonts w:ascii="Times New Roman" w:hAnsi="Times New Roman" w:cs="Times New Roman"/>
          <w:b/>
          <w:sz w:val="24"/>
          <w:szCs w:val="24"/>
        </w:rPr>
        <w:t xml:space="preserve"> právním a praktickým </w:t>
      </w:r>
      <w:r w:rsidR="00D546ED">
        <w:rPr>
          <w:rFonts w:ascii="Times New Roman" w:hAnsi="Times New Roman" w:cs="Times New Roman"/>
          <w:b/>
          <w:sz w:val="24"/>
          <w:szCs w:val="24"/>
        </w:rPr>
        <w:t>problémům památkové péče</w:t>
      </w:r>
      <w:r w:rsidR="00820C14">
        <w:rPr>
          <w:rFonts w:ascii="Times New Roman" w:hAnsi="Times New Roman" w:cs="Times New Roman"/>
          <w:b/>
          <w:sz w:val="24"/>
          <w:szCs w:val="24"/>
        </w:rPr>
        <w:t xml:space="preserve"> a vlivu turismu</w:t>
      </w:r>
    </w:p>
    <w:p w:rsidR="00E6179A" w:rsidRPr="007A49B1" w:rsidRDefault="00E6179A" w:rsidP="00E61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E3" w:rsidRDefault="00BB34E3" w:rsidP="00E6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1D" w:rsidRPr="00042C82" w:rsidRDefault="00C7651D" w:rsidP="00E6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82">
        <w:rPr>
          <w:rFonts w:ascii="Times New Roman" w:hAnsi="Times New Roman" w:cs="Times New Roman"/>
          <w:sz w:val="24"/>
          <w:szCs w:val="24"/>
        </w:rPr>
        <w:t xml:space="preserve">Program </w:t>
      </w:r>
      <w:r w:rsidR="009B3DC5" w:rsidRPr="00042C82">
        <w:rPr>
          <w:rFonts w:ascii="Times New Roman" w:hAnsi="Times New Roman" w:cs="Times New Roman"/>
          <w:sz w:val="24"/>
          <w:szCs w:val="24"/>
        </w:rPr>
        <w:t>bude zveřejněn i na</w:t>
      </w:r>
      <w:r w:rsidRPr="00042C82">
        <w:rPr>
          <w:rFonts w:ascii="Times New Roman" w:hAnsi="Times New Roman" w:cs="Times New Roman"/>
          <w:sz w:val="24"/>
          <w:szCs w:val="24"/>
        </w:rPr>
        <w:t xml:space="preserve"> stránkách PFUK </w:t>
      </w:r>
      <w:hyperlink r:id="rId6" w:history="1">
        <w:r w:rsidRPr="00042C82">
          <w:rPr>
            <w:rStyle w:val="Hypertextovodkaz"/>
            <w:rFonts w:ascii="Times New Roman" w:hAnsi="Times New Roman" w:cs="Times New Roman"/>
            <w:sz w:val="24"/>
            <w:szCs w:val="24"/>
          </w:rPr>
          <w:t>http://</w:t>
        </w:r>
        <w:r w:rsidR="00042C82" w:rsidRPr="00042C82">
          <w:rPr>
            <w:rStyle w:val="Hypertextovodkaz"/>
            <w:rFonts w:ascii="Times New Roman" w:hAnsi="Times New Roman" w:cs="Times New Roman"/>
            <w:sz w:val="24"/>
            <w:szCs w:val="24"/>
          </w:rPr>
          <w:t>turismus</w:t>
        </w:r>
        <w:r w:rsidRPr="00042C82">
          <w:rPr>
            <w:rStyle w:val="Hypertextovodkaz"/>
            <w:rFonts w:ascii="Times New Roman" w:hAnsi="Times New Roman" w:cs="Times New Roman"/>
            <w:sz w:val="24"/>
            <w:szCs w:val="24"/>
          </w:rPr>
          <w:t>.prf.cuni.cz/</w:t>
        </w:r>
      </w:hyperlink>
      <w:r w:rsidRPr="0004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1D" w:rsidRDefault="00C7651D" w:rsidP="00E61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A69" w:rsidRPr="00E6179A" w:rsidRDefault="008C7A69" w:rsidP="007975F2">
      <w:pPr>
        <w:jc w:val="both"/>
        <w:rPr>
          <w:rFonts w:ascii="Times New Roman" w:hAnsi="Times New Roman" w:cs="Times New Roman"/>
          <w:sz w:val="24"/>
          <w:szCs w:val="24"/>
        </w:rPr>
      </w:pPr>
      <w:r w:rsidRPr="00E6179A">
        <w:rPr>
          <w:rFonts w:ascii="Times New Roman" w:hAnsi="Times New Roman" w:cs="Times New Roman"/>
          <w:sz w:val="24"/>
          <w:szCs w:val="24"/>
        </w:rPr>
        <w:t>Délka příspěvků do dvaceti minut, po referátech následuje diskuse</w:t>
      </w:r>
      <w:r w:rsidR="00817408" w:rsidRPr="00E6179A">
        <w:rPr>
          <w:rFonts w:ascii="Times New Roman" w:hAnsi="Times New Roman" w:cs="Times New Roman"/>
          <w:sz w:val="24"/>
          <w:szCs w:val="24"/>
        </w:rPr>
        <w:t>.</w:t>
      </w:r>
    </w:p>
    <w:p w:rsidR="00013035" w:rsidRPr="00E6179A" w:rsidRDefault="00013035" w:rsidP="00013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9A">
        <w:rPr>
          <w:rFonts w:ascii="Times New Roman" w:hAnsi="Times New Roman" w:cs="Times New Roman"/>
          <w:b/>
          <w:sz w:val="24"/>
          <w:szCs w:val="24"/>
        </w:rPr>
        <w:t>Konferenční poplatek se neplatí. Občerstvení na akci bude zajištěno.</w:t>
      </w:r>
      <w:r w:rsidR="00683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035" w:rsidRPr="00E6179A" w:rsidRDefault="00013035" w:rsidP="00013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9A">
        <w:rPr>
          <w:rFonts w:ascii="Times New Roman" w:hAnsi="Times New Roman" w:cs="Times New Roman"/>
          <w:b/>
          <w:sz w:val="24"/>
          <w:szCs w:val="24"/>
        </w:rPr>
        <w:t>Na akci je vhodné se přihlásit</w:t>
      </w:r>
      <w:r w:rsidR="00AE619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26091">
        <w:rPr>
          <w:rFonts w:ascii="Times New Roman" w:hAnsi="Times New Roman" w:cs="Times New Roman"/>
          <w:b/>
          <w:sz w:val="24"/>
          <w:szCs w:val="24"/>
        </w:rPr>
        <w:t>6</w:t>
      </w:r>
      <w:r w:rsidR="00AE619A">
        <w:rPr>
          <w:rFonts w:ascii="Times New Roman" w:hAnsi="Times New Roman" w:cs="Times New Roman"/>
          <w:b/>
          <w:sz w:val="24"/>
          <w:szCs w:val="24"/>
        </w:rPr>
        <w:t>.11.</w:t>
      </w:r>
      <w:r w:rsidRPr="00E6179A">
        <w:rPr>
          <w:rFonts w:ascii="Times New Roman" w:hAnsi="Times New Roman" w:cs="Times New Roman"/>
          <w:b/>
          <w:sz w:val="24"/>
          <w:szCs w:val="24"/>
        </w:rPr>
        <w:t xml:space="preserve"> na </w:t>
      </w:r>
      <w:hyperlink r:id="rId7" w:history="1">
        <w:r w:rsidRPr="00E6179A">
          <w:rPr>
            <w:rStyle w:val="Hypertextovodkaz"/>
            <w:rFonts w:ascii="Times New Roman" w:hAnsi="Times New Roman" w:cs="Times New Roman"/>
            <w:sz w:val="24"/>
            <w:szCs w:val="24"/>
          </w:rPr>
          <w:t>petras@prf.cuni.cz</w:t>
        </w:r>
      </w:hyperlink>
    </w:p>
    <w:p w:rsidR="007124E7" w:rsidRPr="0068367D" w:rsidRDefault="00042C82" w:rsidP="0004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7D">
        <w:rPr>
          <w:rFonts w:ascii="Times New Roman" w:hAnsi="Times New Roman" w:cs="Times New Roman"/>
          <w:b/>
          <w:sz w:val="24"/>
          <w:szCs w:val="24"/>
        </w:rPr>
        <w:t>PŘÍSPĚVKY BUDOU PUBLIKOVÁNY</w:t>
      </w:r>
      <w:r w:rsidR="00AF3E06">
        <w:rPr>
          <w:rFonts w:ascii="Times New Roman" w:hAnsi="Times New Roman" w:cs="Times New Roman"/>
          <w:b/>
          <w:sz w:val="24"/>
          <w:szCs w:val="24"/>
        </w:rPr>
        <w:t xml:space="preserve"> na základě recenzního řízení,</w:t>
      </w:r>
      <w:r w:rsidR="0082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67D">
        <w:rPr>
          <w:rFonts w:ascii="Times New Roman" w:hAnsi="Times New Roman" w:cs="Times New Roman"/>
          <w:b/>
          <w:sz w:val="24"/>
          <w:szCs w:val="24"/>
        </w:rPr>
        <w:t>a to i od odborníků, kteří nevystoupí na konferenci</w:t>
      </w:r>
      <w:r w:rsidR="00AF3E06">
        <w:rPr>
          <w:rFonts w:ascii="Times New Roman" w:hAnsi="Times New Roman" w:cs="Times New Roman"/>
          <w:b/>
          <w:sz w:val="24"/>
          <w:szCs w:val="24"/>
        </w:rPr>
        <w:t>,</w:t>
      </w:r>
      <w:r w:rsidRPr="00683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FED" w:rsidRPr="0068367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68367D">
        <w:rPr>
          <w:rFonts w:ascii="Times New Roman" w:hAnsi="Times New Roman" w:cs="Times New Roman"/>
          <w:b/>
          <w:sz w:val="24"/>
          <w:szCs w:val="24"/>
        </w:rPr>
        <w:t>časopis</w:t>
      </w:r>
      <w:r w:rsidR="00655FED" w:rsidRPr="0068367D">
        <w:rPr>
          <w:rFonts w:ascii="Times New Roman" w:hAnsi="Times New Roman" w:cs="Times New Roman"/>
          <w:b/>
          <w:sz w:val="24"/>
          <w:szCs w:val="24"/>
        </w:rPr>
        <w:t>e</w:t>
      </w:r>
      <w:r w:rsidRPr="0068367D">
        <w:rPr>
          <w:rFonts w:ascii="Times New Roman" w:hAnsi="Times New Roman" w:cs="Times New Roman"/>
          <w:sz w:val="24"/>
          <w:szCs w:val="24"/>
        </w:rPr>
        <w:t xml:space="preserve"> </w:t>
      </w:r>
      <w:r w:rsidRPr="0068367D">
        <w:rPr>
          <w:rFonts w:ascii="Times New Roman" w:hAnsi="Times New Roman" w:cs="Times New Roman"/>
          <w:b/>
          <w:sz w:val="24"/>
          <w:szCs w:val="24"/>
        </w:rPr>
        <w:t>STUDIA TURISTICA</w:t>
      </w:r>
      <w:r w:rsidR="00E351F9">
        <w:rPr>
          <w:rFonts w:ascii="Times New Roman" w:hAnsi="Times New Roman" w:cs="Times New Roman"/>
          <w:b/>
          <w:sz w:val="24"/>
          <w:szCs w:val="24"/>
        </w:rPr>
        <w:t>, v právně zaměřeném čísle 1/20</w:t>
      </w:r>
      <w:r w:rsidR="00826091">
        <w:rPr>
          <w:rFonts w:ascii="Times New Roman" w:hAnsi="Times New Roman" w:cs="Times New Roman"/>
          <w:b/>
          <w:sz w:val="24"/>
          <w:szCs w:val="24"/>
        </w:rPr>
        <w:t>20</w:t>
      </w:r>
      <w:r w:rsidR="007124E7" w:rsidRPr="0068367D">
        <w:rPr>
          <w:rFonts w:ascii="Times New Roman" w:hAnsi="Times New Roman" w:cs="Times New Roman"/>
          <w:sz w:val="24"/>
          <w:szCs w:val="24"/>
        </w:rPr>
        <w:t>.</w:t>
      </w:r>
      <w:r w:rsidR="00E351F9">
        <w:rPr>
          <w:rFonts w:ascii="Times New Roman" w:hAnsi="Times New Roman" w:cs="Times New Roman"/>
          <w:sz w:val="24"/>
          <w:szCs w:val="24"/>
        </w:rPr>
        <w:t xml:space="preserve"> Termín </w:t>
      </w:r>
      <w:r w:rsidR="00E351F9" w:rsidRPr="00E351F9">
        <w:rPr>
          <w:rFonts w:ascii="Times New Roman" w:hAnsi="Times New Roman" w:cs="Times New Roman"/>
          <w:b/>
          <w:sz w:val="24"/>
          <w:szCs w:val="24"/>
        </w:rPr>
        <w:t>odevzdání článků je nejpozději 8.1</w:t>
      </w:r>
      <w:r w:rsidR="00826091">
        <w:rPr>
          <w:rFonts w:ascii="Times New Roman" w:hAnsi="Times New Roman" w:cs="Times New Roman"/>
          <w:b/>
          <w:sz w:val="24"/>
          <w:szCs w:val="24"/>
        </w:rPr>
        <w:t>2</w:t>
      </w:r>
      <w:r w:rsidR="00E351F9" w:rsidRPr="00E351F9">
        <w:rPr>
          <w:rFonts w:ascii="Times New Roman" w:hAnsi="Times New Roman" w:cs="Times New Roman"/>
          <w:b/>
          <w:sz w:val="24"/>
          <w:szCs w:val="24"/>
        </w:rPr>
        <w:t>.</w:t>
      </w:r>
      <w:r w:rsidR="001D0F30">
        <w:rPr>
          <w:rFonts w:ascii="Times New Roman" w:hAnsi="Times New Roman" w:cs="Times New Roman"/>
          <w:b/>
          <w:sz w:val="24"/>
          <w:szCs w:val="24"/>
        </w:rPr>
        <w:t>,</w:t>
      </w:r>
      <w:r w:rsidR="00E351F9">
        <w:rPr>
          <w:rFonts w:ascii="Times New Roman" w:hAnsi="Times New Roman" w:cs="Times New Roman"/>
          <w:sz w:val="24"/>
          <w:szCs w:val="24"/>
        </w:rPr>
        <w:t xml:space="preserve"> a to ve formátu požadovaném časopisem.</w:t>
      </w:r>
    </w:p>
    <w:p w:rsidR="007124E7" w:rsidRPr="0068367D" w:rsidRDefault="007124E7" w:rsidP="0004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14" w:rsidRDefault="007124E7" w:rsidP="00042C82">
      <w:pPr>
        <w:spacing w:after="0" w:line="240" w:lineRule="auto"/>
        <w:jc w:val="both"/>
        <w:rPr>
          <w:rStyle w:val="Hypertextovodkaz"/>
        </w:rPr>
      </w:pP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Na konferenci bud</w:t>
      </w:r>
      <w:r w:rsidR="00826091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e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prezentován</w:t>
      </w:r>
      <w:r w:rsidR="00826091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a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r w:rsidRPr="0068367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publikace z minulé konference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, kdy vyšlo k aktuálním právním otázkám cestovního ruchu monotematické </w:t>
      </w:r>
      <w:r w:rsidR="00820C14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právní 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číslo časopisu Studia </w:t>
      </w:r>
      <w:proofErr w:type="spellStart"/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turistica</w:t>
      </w:r>
      <w:proofErr w:type="spellEnd"/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201</w:t>
      </w:r>
      <w:r w:rsidR="00826091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9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číslo 1</w:t>
      </w:r>
      <w:r w:rsidR="00826091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navazující na číslo 2018/1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.</w:t>
      </w:r>
      <w:r w:rsidR="00820C14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Volně dostupné na </w:t>
      </w:r>
      <w:r w:rsidRPr="00683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hyperlink r:id="rId8" w:history="1">
        <w:r w:rsidR="00AF3E06">
          <w:rPr>
            <w:rStyle w:val="Hypertextovodkaz"/>
          </w:rPr>
          <w:t>https://www.studiaturistica.cz/</w:t>
        </w:r>
      </w:hyperlink>
    </w:p>
    <w:p w:rsidR="007124E7" w:rsidRPr="0068367D" w:rsidRDefault="0080521E" w:rsidP="00042C82">
      <w:pPr>
        <w:spacing w:after="0" w:line="240" w:lineRule="auto"/>
        <w:jc w:val="both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Předběžně prezentovány budou i dokončovan</w:t>
      </w:r>
      <w:r w:rsidR="00875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á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r w:rsidR="00875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kolektivní 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publikace </w:t>
      </w:r>
      <w:r w:rsidR="00875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Petráš a kol: </w:t>
      </w:r>
      <w:r w:rsidR="0087567D" w:rsidRPr="0087567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Menšiny, turismus a právo</w:t>
      </w:r>
      <w:r w:rsidR="00875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(nakl. Auditorium) a nové vydání knihy Dvořáková – Králová: </w:t>
      </w:r>
      <w:r w:rsidR="0087567D" w:rsidRPr="0087567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Cestovní právo</w:t>
      </w:r>
      <w:r w:rsidR="00875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(nakl. C.H.</w:t>
      </w:r>
      <w:r w:rsidR="00FF2598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7567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Beck). </w:t>
      </w:r>
    </w:p>
    <w:p w:rsidR="00F740DA" w:rsidRDefault="00F740DA" w:rsidP="0001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35" w:rsidRPr="00E6179A" w:rsidRDefault="00013035" w:rsidP="0001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79A">
        <w:rPr>
          <w:rFonts w:ascii="Times New Roman" w:hAnsi="Times New Roman" w:cs="Times New Roman"/>
          <w:b/>
          <w:sz w:val="24"/>
          <w:szCs w:val="24"/>
        </w:rPr>
        <w:t>Organizace konference:</w:t>
      </w:r>
    </w:p>
    <w:p w:rsidR="00013035" w:rsidRPr="00E6179A" w:rsidRDefault="00655FED" w:rsidP="0001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13035" w:rsidRPr="00E6179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>
        <w:rPr>
          <w:rFonts w:ascii="Times New Roman" w:hAnsi="Times New Roman" w:cs="Times New Roman"/>
          <w:b/>
          <w:sz w:val="24"/>
          <w:szCs w:val="24"/>
        </w:rPr>
        <w:t>mimosoudního řešení sporů</w:t>
      </w:r>
      <w:r w:rsidR="00013035" w:rsidRPr="00E6179A">
        <w:rPr>
          <w:rFonts w:ascii="Times New Roman" w:hAnsi="Times New Roman" w:cs="Times New Roman"/>
          <w:b/>
          <w:sz w:val="24"/>
          <w:szCs w:val="24"/>
        </w:rPr>
        <w:t xml:space="preserve"> PFUK</w:t>
      </w:r>
    </w:p>
    <w:p w:rsidR="00013035" w:rsidRPr="00E6179A" w:rsidRDefault="00013035" w:rsidP="0001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9A">
        <w:rPr>
          <w:rFonts w:ascii="Times New Roman" w:hAnsi="Times New Roman" w:cs="Times New Roman"/>
          <w:sz w:val="24"/>
          <w:szCs w:val="24"/>
        </w:rPr>
        <w:t>Vedoucí centra JUDr. Tomáš Horáček, Ph.D.</w:t>
      </w:r>
    </w:p>
    <w:p w:rsidR="00013035" w:rsidRPr="00E6179A" w:rsidRDefault="00013035" w:rsidP="0001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9A">
        <w:rPr>
          <w:rFonts w:ascii="Times New Roman" w:hAnsi="Times New Roman" w:cs="Times New Roman"/>
          <w:b/>
          <w:sz w:val="24"/>
          <w:szCs w:val="24"/>
        </w:rPr>
        <w:t>Hlavní organizátor konference JUDr. et PhDr. René Petráš, Ph.D.</w:t>
      </w:r>
      <w:r w:rsidRPr="00E6179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E6179A">
          <w:rPr>
            <w:rStyle w:val="Hypertextovodkaz"/>
            <w:rFonts w:ascii="Times New Roman" w:hAnsi="Times New Roman" w:cs="Times New Roman"/>
            <w:sz w:val="24"/>
            <w:szCs w:val="24"/>
          </w:rPr>
          <w:t>petras@prf.cuni.cz</w:t>
        </w:r>
      </w:hyperlink>
      <w:r w:rsidRPr="00E6179A">
        <w:rPr>
          <w:rFonts w:ascii="Times New Roman" w:hAnsi="Times New Roman" w:cs="Times New Roman"/>
          <w:sz w:val="24"/>
          <w:szCs w:val="24"/>
        </w:rPr>
        <w:t>)</w:t>
      </w:r>
    </w:p>
    <w:p w:rsidR="004234B5" w:rsidRDefault="004234B5" w:rsidP="0001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35" w:rsidRPr="00E6179A" w:rsidRDefault="00013035" w:rsidP="0001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79A">
        <w:rPr>
          <w:rFonts w:ascii="Times New Roman" w:hAnsi="Times New Roman" w:cs="Times New Roman"/>
          <w:b/>
          <w:sz w:val="24"/>
          <w:szCs w:val="24"/>
        </w:rPr>
        <w:t>Univerzita Karlova, Právnická fakulta</w:t>
      </w:r>
    </w:p>
    <w:p w:rsidR="00F47BCD" w:rsidRDefault="0001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79A">
        <w:rPr>
          <w:rFonts w:ascii="Times New Roman" w:hAnsi="Times New Roman" w:cs="Times New Roman"/>
          <w:sz w:val="24"/>
          <w:szCs w:val="24"/>
        </w:rPr>
        <w:t>Nám. Curieových 7   11640 Praha 1</w:t>
      </w:r>
    </w:p>
    <w:p w:rsidR="004234B5" w:rsidRDefault="0091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655FED" w:rsidRPr="000E669C" w:rsidRDefault="0042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69C">
        <w:rPr>
          <w:rFonts w:ascii="Times New Roman" w:hAnsi="Times New Roman" w:cs="Times New Roman"/>
          <w:b/>
          <w:sz w:val="24"/>
          <w:szCs w:val="24"/>
        </w:rPr>
        <w:t>Spolupracující instituce, mediální podpora:</w:t>
      </w:r>
    </w:p>
    <w:p w:rsidR="00724934" w:rsidRDefault="00363332" w:rsidP="009D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2608" behindDoc="0" locked="0" layoutInCell="1" allowOverlap="1" wp14:anchorId="628A69F8" wp14:editId="73104AF3">
            <wp:simplePos x="0" y="0"/>
            <wp:positionH relativeFrom="column">
              <wp:posOffset>945692</wp:posOffset>
            </wp:positionH>
            <wp:positionV relativeFrom="paragraph">
              <wp:posOffset>105824</wp:posOffset>
            </wp:positionV>
            <wp:extent cx="1609725" cy="1058545"/>
            <wp:effectExtent l="0" t="0" r="9525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ŠP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06" w:rsidRDefault="0036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4F9BD458" wp14:editId="282E05DE">
            <wp:simplePos x="0" y="0"/>
            <wp:positionH relativeFrom="column">
              <wp:posOffset>3200297</wp:posOffset>
            </wp:positionH>
            <wp:positionV relativeFrom="paragraph">
              <wp:posOffset>20734</wp:posOffset>
            </wp:positionV>
            <wp:extent cx="1508125" cy="90487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T business_v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332" w:rsidRDefault="0036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32" w:rsidRDefault="0036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32" w:rsidRDefault="0036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32" w:rsidRDefault="0036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32" w:rsidRDefault="0036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FED" w:rsidRDefault="00D13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Sponzorem akce je advokátní kancelář Holubová advokáti s.r.o.</w:t>
      </w:r>
    </w:p>
    <w:p w:rsidR="00724934" w:rsidRDefault="0072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46464" behindDoc="0" locked="0" layoutInCell="1" allowOverlap="1" wp14:anchorId="4C8A9907" wp14:editId="7C1D7B3B">
            <wp:simplePos x="0" y="0"/>
            <wp:positionH relativeFrom="column">
              <wp:posOffset>329609</wp:posOffset>
            </wp:positionH>
            <wp:positionV relativeFrom="paragraph">
              <wp:posOffset>244549</wp:posOffset>
            </wp:positionV>
            <wp:extent cx="3509010" cy="5334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ubova_c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934" w:rsidSect="00363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6C"/>
    <w:rsid w:val="00013035"/>
    <w:rsid w:val="00042C82"/>
    <w:rsid w:val="000465A0"/>
    <w:rsid w:val="00050526"/>
    <w:rsid w:val="0008166F"/>
    <w:rsid w:val="000A7C8B"/>
    <w:rsid w:val="000E1FEF"/>
    <w:rsid w:val="000E277A"/>
    <w:rsid w:val="000E2BC4"/>
    <w:rsid w:val="000E5565"/>
    <w:rsid w:val="000E669C"/>
    <w:rsid w:val="000F5F39"/>
    <w:rsid w:val="0011632C"/>
    <w:rsid w:val="00150E84"/>
    <w:rsid w:val="00182B06"/>
    <w:rsid w:val="001C6198"/>
    <w:rsid w:val="001D0F30"/>
    <w:rsid w:val="001D6EF3"/>
    <w:rsid w:val="001E302A"/>
    <w:rsid w:val="0021635E"/>
    <w:rsid w:val="0025603E"/>
    <w:rsid w:val="00273100"/>
    <w:rsid w:val="002842DA"/>
    <w:rsid w:val="002B2F68"/>
    <w:rsid w:val="00363332"/>
    <w:rsid w:val="00392C61"/>
    <w:rsid w:val="003E74E3"/>
    <w:rsid w:val="003F7D9F"/>
    <w:rsid w:val="0040684E"/>
    <w:rsid w:val="00406C0E"/>
    <w:rsid w:val="00420A61"/>
    <w:rsid w:val="004234B5"/>
    <w:rsid w:val="00425E9A"/>
    <w:rsid w:val="00427E3F"/>
    <w:rsid w:val="004446C3"/>
    <w:rsid w:val="004B6CB2"/>
    <w:rsid w:val="004C5D54"/>
    <w:rsid w:val="004C7FA7"/>
    <w:rsid w:val="006106EC"/>
    <w:rsid w:val="006231B2"/>
    <w:rsid w:val="006259BE"/>
    <w:rsid w:val="00646614"/>
    <w:rsid w:val="00655FED"/>
    <w:rsid w:val="0068367D"/>
    <w:rsid w:val="007124E7"/>
    <w:rsid w:val="00724934"/>
    <w:rsid w:val="00743D96"/>
    <w:rsid w:val="007975F2"/>
    <w:rsid w:val="00797C10"/>
    <w:rsid w:val="007A49B1"/>
    <w:rsid w:val="007B6EB1"/>
    <w:rsid w:val="007F7B13"/>
    <w:rsid w:val="0080521E"/>
    <w:rsid w:val="00805A94"/>
    <w:rsid w:val="00817408"/>
    <w:rsid w:val="00820C14"/>
    <w:rsid w:val="00826091"/>
    <w:rsid w:val="00842C32"/>
    <w:rsid w:val="00852572"/>
    <w:rsid w:val="0087567D"/>
    <w:rsid w:val="00884542"/>
    <w:rsid w:val="008907BE"/>
    <w:rsid w:val="008919DF"/>
    <w:rsid w:val="008C7A69"/>
    <w:rsid w:val="008D2D63"/>
    <w:rsid w:val="00900F47"/>
    <w:rsid w:val="00916A86"/>
    <w:rsid w:val="00917A51"/>
    <w:rsid w:val="009B3DC5"/>
    <w:rsid w:val="009B791D"/>
    <w:rsid w:val="009D3CB2"/>
    <w:rsid w:val="009D452F"/>
    <w:rsid w:val="009F21C9"/>
    <w:rsid w:val="00A06279"/>
    <w:rsid w:val="00A22335"/>
    <w:rsid w:val="00A63561"/>
    <w:rsid w:val="00A7229D"/>
    <w:rsid w:val="00A77637"/>
    <w:rsid w:val="00A87018"/>
    <w:rsid w:val="00AA7DAD"/>
    <w:rsid w:val="00AE619A"/>
    <w:rsid w:val="00AF3E06"/>
    <w:rsid w:val="00AF6E8F"/>
    <w:rsid w:val="00B215C2"/>
    <w:rsid w:val="00B40B6E"/>
    <w:rsid w:val="00BB34E3"/>
    <w:rsid w:val="00BE0387"/>
    <w:rsid w:val="00C36BF2"/>
    <w:rsid w:val="00C71E8D"/>
    <w:rsid w:val="00C7651D"/>
    <w:rsid w:val="00CA2EF9"/>
    <w:rsid w:val="00CD053C"/>
    <w:rsid w:val="00D13B06"/>
    <w:rsid w:val="00D40672"/>
    <w:rsid w:val="00D47A14"/>
    <w:rsid w:val="00D546ED"/>
    <w:rsid w:val="00D6091D"/>
    <w:rsid w:val="00DC7136"/>
    <w:rsid w:val="00DF2EF5"/>
    <w:rsid w:val="00DF4858"/>
    <w:rsid w:val="00E0156C"/>
    <w:rsid w:val="00E351F9"/>
    <w:rsid w:val="00E4100D"/>
    <w:rsid w:val="00E55AD1"/>
    <w:rsid w:val="00E6179A"/>
    <w:rsid w:val="00E6349D"/>
    <w:rsid w:val="00E95B9B"/>
    <w:rsid w:val="00EE24E1"/>
    <w:rsid w:val="00F47BCD"/>
    <w:rsid w:val="00F740DA"/>
    <w:rsid w:val="00FA313A"/>
    <w:rsid w:val="00FF1C5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63F8"/>
  <w15:docId w15:val="{9FA95FE9-0874-4CF4-A1D9-0527D1AF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E8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84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42D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234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D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D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aturistica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s@prf.cuni.cz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f.cuni.cz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g"/><Relationship Id="rId10" Type="http://schemas.openxmlformats.org/officeDocument/2006/relationships/image" Target="media/image3.png"/><Relationship Id="rId4" Type="http://schemas.openxmlformats.org/officeDocument/2006/relationships/image" Target="media/image1.tiff"/><Relationship Id="rId9" Type="http://schemas.openxmlformats.org/officeDocument/2006/relationships/hyperlink" Target="mailto:petras@prf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</dc:creator>
  <cp:lastModifiedBy>PETRAS</cp:lastModifiedBy>
  <cp:revision>9</cp:revision>
  <cp:lastPrinted>2019-10-02T14:14:00Z</cp:lastPrinted>
  <dcterms:created xsi:type="dcterms:W3CDTF">2019-09-30T12:01:00Z</dcterms:created>
  <dcterms:modified xsi:type="dcterms:W3CDTF">2019-10-31T10:54:00Z</dcterms:modified>
</cp:coreProperties>
</file>