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14:paraId="31E7D479" w14:textId="77777777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A76F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4C7A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C786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4C67" w14:textId="77777777"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14:paraId="18C92011" w14:textId="77777777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039F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1CAA030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1879" w14:textId="77777777"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86794ED" w14:textId="77777777"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14:paraId="73A01787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E917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6FE0B0C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9038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97B8B69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14:paraId="34892B6B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94D2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7612305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14:paraId="0BA8EC69" w14:textId="777777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6EFB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54D5551F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5A1C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A0A177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1C09" w14:textId="77777777"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32C35BE3" w14:textId="77777777"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6A821C8F" w14:textId="24A9D8C0" w:rsidR="00487096" w:rsidRPr="0086213E" w:rsidRDefault="00947D79" w:rsidP="00712167">
      <w:pPr>
        <w:spacing w:before="120" w:after="0"/>
        <w:jc w:val="center"/>
        <w:rPr>
          <w:rFonts w:asciiTheme="majorHAnsi" w:hAnsiTheme="majorHAnsi"/>
          <w:b/>
          <w:sz w:val="28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487096">
        <w:rPr>
          <w:rFonts w:asciiTheme="majorHAnsi" w:hAnsiTheme="majorHAnsi"/>
          <w:b/>
          <w:sz w:val="36"/>
          <w:szCs w:val="36"/>
        </w:rPr>
        <w:t xml:space="preserve">NAHRAZENÍ </w:t>
      </w:r>
      <w:r w:rsidR="004B302C">
        <w:rPr>
          <w:rFonts w:asciiTheme="majorHAnsi" w:hAnsiTheme="majorHAnsi"/>
          <w:b/>
          <w:sz w:val="36"/>
          <w:szCs w:val="36"/>
        </w:rPr>
        <w:t xml:space="preserve">ÚSTNÍ </w:t>
      </w:r>
      <w:r w:rsidR="00FB27A8">
        <w:rPr>
          <w:rFonts w:asciiTheme="majorHAnsi" w:hAnsiTheme="majorHAnsi"/>
          <w:b/>
          <w:sz w:val="36"/>
          <w:szCs w:val="36"/>
        </w:rPr>
        <w:t>IV</w:t>
      </w:r>
      <w:r w:rsidR="00487096">
        <w:rPr>
          <w:rFonts w:asciiTheme="majorHAnsi" w:hAnsiTheme="majorHAnsi"/>
          <w:b/>
          <w:sz w:val="36"/>
          <w:szCs w:val="36"/>
        </w:rPr>
        <w:t xml:space="preserve">. ČÁSTI STÁTNÍ ZÁVĚREČNÉ ZKOUŠKY </w:t>
      </w:r>
      <w:r w:rsidR="00B0421D">
        <w:rPr>
          <w:rFonts w:asciiTheme="majorHAnsi" w:hAnsiTheme="majorHAnsi"/>
          <w:b/>
          <w:sz w:val="36"/>
          <w:szCs w:val="36"/>
        </w:rPr>
        <w:t>PÍSEMN</w:t>
      </w:r>
      <w:r w:rsidR="004B302C">
        <w:rPr>
          <w:rFonts w:asciiTheme="majorHAnsi" w:hAnsiTheme="majorHAnsi"/>
          <w:b/>
          <w:sz w:val="36"/>
          <w:szCs w:val="36"/>
        </w:rPr>
        <w:t>ÝMI</w:t>
      </w:r>
      <w:r w:rsidR="00B0421D">
        <w:rPr>
          <w:rFonts w:asciiTheme="majorHAnsi" w:hAnsiTheme="majorHAnsi"/>
          <w:b/>
          <w:sz w:val="36"/>
          <w:szCs w:val="36"/>
        </w:rPr>
        <w:t xml:space="preserve"> ČÁST</w:t>
      </w:r>
      <w:r w:rsidR="004B302C">
        <w:rPr>
          <w:rFonts w:asciiTheme="majorHAnsi" w:hAnsiTheme="majorHAnsi"/>
          <w:b/>
          <w:sz w:val="36"/>
          <w:szCs w:val="36"/>
        </w:rPr>
        <w:t>MI</w:t>
      </w:r>
      <w:r w:rsidR="00B0421D">
        <w:rPr>
          <w:rFonts w:asciiTheme="majorHAnsi" w:hAnsiTheme="majorHAnsi"/>
          <w:b/>
          <w:sz w:val="36"/>
          <w:szCs w:val="36"/>
        </w:rPr>
        <w:t xml:space="preserve"> </w:t>
      </w:r>
      <w:r w:rsidR="00487096">
        <w:rPr>
          <w:rFonts w:asciiTheme="majorHAnsi" w:hAnsiTheme="majorHAnsi"/>
          <w:b/>
          <w:sz w:val="36"/>
          <w:szCs w:val="36"/>
        </w:rPr>
        <w:br/>
      </w:r>
      <w:r w:rsidR="00487096" w:rsidRPr="0086213E">
        <w:rPr>
          <w:rFonts w:asciiTheme="majorHAnsi" w:hAnsiTheme="majorHAnsi"/>
          <w:b/>
          <w:sz w:val="28"/>
          <w:szCs w:val="36"/>
        </w:rPr>
        <w:t>pro studijní plány HPRAVO5 a HPRAVO2017</w:t>
      </w:r>
    </w:p>
    <w:p w14:paraId="1C8E7E6E" w14:textId="77777777" w:rsidR="0086213E" w:rsidRDefault="0086213E">
      <w:pPr>
        <w:spacing w:after="0"/>
        <w:jc w:val="center"/>
        <w:rPr>
          <w:rFonts w:asciiTheme="majorHAnsi" w:hAnsiTheme="majorHAnsi"/>
        </w:rPr>
      </w:pPr>
    </w:p>
    <w:p w14:paraId="21950BB1" w14:textId="5F33B469"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487096">
        <w:rPr>
          <w:rFonts w:asciiTheme="majorHAnsi" w:hAnsiTheme="majorHAnsi"/>
        </w:rPr>
        <w:t xml:space="preserve">nahrazení konání </w:t>
      </w:r>
      <w:r w:rsidR="00BE61A4">
        <w:rPr>
          <w:rFonts w:asciiTheme="majorHAnsi" w:hAnsiTheme="majorHAnsi"/>
        </w:rPr>
        <w:t xml:space="preserve">ústní </w:t>
      </w:r>
      <w:r w:rsidR="00FB27A8">
        <w:rPr>
          <w:rFonts w:asciiTheme="majorHAnsi" w:hAnsiTheme="majorHAnsi"/>
        </w:rPr>
        <w:t>IV</w:t>
      </w:r>
      <w:r w:rsidR="00487096">
        <w:rPr>
          <w:rFonts w:asciiTheme="majorHAnsi" w:hAnsiTheme="majorHAnsi"/>
        </w:rPr>
        <w:t xml:space="preserve">. části státní závěrečné zkoušky konáním písemných částí státní </w:t>
      </w:r>
      <w:r w:rsidR="00FB27A8" w:rsidRPr="00FB27A8">
        <w:rPr>
          <w:rFonts w:asciiTheme="majorHAnsi" w:hAnsiTheme="majorHAnsi"/>
        </w:rPr>
        <w:t>závěrečné zkoušky z ústavního práva, správního práva a trestního práva</w:t>
      </w:r>
      <w:r w:rsidR="00FB27A8">
        <w:rPr>
          <w:rFonts w:asciiTheme="majorHAnsi" w:hAnsiTheme="majorHAnsi"/>
        </w:rPr>
        <w:t>.</w:t>
      </w:r>
    </w:p>
    <w:p w14:paraId="6DEE54F2" w14:textId="77777777" w:rsidR="0086213E" w:rsidRDefault="0086213E" w:rsidP="00712167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86213E">
        <w:rPr>
          <w:rFonts w:asciiTheme="majorHAnsi" w:hAnsiTheme="majorHAnsi"/>
          <w:sz w:val="20"/>
          <w:szCs w:val="20"/>
        </w:rPr>
        <w:t>Beru na vědomí, že</w:t>
      </w:r>
      <w:r>
        <w:rPr>
          <w:rFonts w:asciiTheme="majorHAnsi" w:hAnsiTheme="majorHAnsi"/>
          <w:sz w:val="20"/>
          <w:szCs w:val="20"/>
        </w:rPr>
        <w:t>:</w:t>
      </w:r>
    </w:p>
    <w:p w14:paraId="7D712C6D" w14:textId="305FE4EC" w:rsidR="00FB27A8" w:rsidRPr="00FB27A8" w:rsidRDefault="00FB27A8" w:rsidP="00FB27A8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FB27A8">
        <w:rPr>
          <w:rFonts w:asciiTheme="majorHAnsi" w:hAnsiTheme="majorHAnsi"/>
          <w:sz w:val="20"/>
          <w:szCs w:val="20"/>
        </w:rPr>
        <w:t>Student, který již konal alespoň jeden termín</w:t>
      </w:r>
      <w:r>
        <w:rPr>
          <w:rFonts w:asciiTheme="majorHAnsi" w:hAnsiTheme="majorHAnsi"/>
          <w:sz w:val="20"/>
          <w:szCs w:val="20"/>
        </w:rPr>
        <w:t xml:space="preserve"> ústní</w:t>
      </w:r>
      <w:r w:rsidRPr="00FB27A8">
        <w:rPr>
          <w:rFonts w:asciiTheme="majorHAnsi" w:hAnsiTheme="majorHAnsi"/>
          <w:sz w:val="20"/>
          <w:szCs w:val="20"/>
        </w:rPr>
        <w:t xml:space="preserve"> IV. části státní závěrečné zkoušky nebo mu alespoň jeden termín této části propadl, nemůže nahradit konání IV. části státní závěrečné zkoušky písemnými částmi státní závěrečné zkoušky z ústavního práva, správního práva a trestního práva.</w:t>
      </w:r>
    </w:p>
    <w:p w14:paraId="3CAE9329" w14:textId="635B945E" w:rsidR="0086213E" w:rsidRPr="0086213E" w:rsidRDefault="00FB27A8" w:rsidP="00FB27A8">
      <w:pPr>
        <w:spacing w:before="120" w:after="0" w:line="100" w:lineRule="atLeast"/>
        <w:rPr>
          <w:rFonts w:asciiTheme="majorHAnsi" w:hAnsiTheme="majorHAnsi"/>
          <w:sz w:val="20"/>
          <w:szCs w:val="20"/>
        </w:rPr>
      </w:pPr>
      <w:r w:rsidRPr="00FB27A8">
        <w:rPr>
          <w:rFonts w:asciiTheme="majorHAnsi" w:hAnsiTheme="majorHAnsi"/>
          <w:sz w:val="20"/>
          <w:szCs w:val="20"/>
        </w:rPr>
        <w:t xml:space="preserve">Student, který již konal alespoň jeden termín písemné části z ústavního práva, správního práva nebo trestního práva státní zkoušky nebo mu alespoň jeden termín těchto částí propadl, nemůže konat </w:t>
      </w:r>
      <w:r>
        <w:rPr>
          <w:rFonts w:asciiTheme="majorHAnsi" w:hAnsiTheme="majorHAnsi"/>
          <w:sz w:val="20"/>
          <w:szCs w:val="20"/>
        </w:rPr>
        <w:t xml:space="preserve">ústní </w:t>
      </w:r>
      <w:r w:rsidRPr="00FB27A8">
        <w:rPr>
          <w:rFonts w:asciiTheme="majorHAnsi" w:hAnsiTheme="majorHAnsi"/>
          <w:sz w:val="20"/>
          <w:szCs w:val="20"/>
        </w:rPr>
        <w:t>IV. část státní závěrečné zkoušky.</w:t>
      </w:r>
    </w:p>
    <w:p w14:paraId="10505B8C" w14:textId="77777777" w:rsidR="00A27B43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5D4C08E" w14:textId="77777777" w:rsidR="0086213E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p w14:paraId="7DEBF859" w14:textId="77777777" w:rsidR="0086213E" w:rsidRPr="00712167" w:rsidRDefault="0086213E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Content>
        <w:p w14:paraId="60A37CC5" w14:textId="77777777"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14:paraId="7AF676F1" w14:textId="77777777"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14:paraId="5C3DF289" w14:textId="77777777"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14:paraId="067A656F" w14:textId="77777777" w:rsidTr="00487096">
        <w:trPr>
          <w:trHeight w:hRule="exact" w:val="1285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4F8E5CB1" w14:textId="78F53C25"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Vyjádření proděkana</w:t>
            </w:r>
            <w:r w:rsidR="00FB27A8">
              <w:rPr>
                <w:rFonts w:asciiTheme="majorHAnsi" w:hAnsiTheme="majorHAnsi"/>
                <w:b/>
              </w:rPr>
              <w:t>/proděkanky</w:t>
            </w:r>
            <w:r w:rsidRPr="00595E27">
              <w:rPr>
                <w:rFonts w:asciiTheme="majorHAnsi" w:hAnsiTheme="majorHAnsi"/>
                <w:b/>
              </w:rPr>
              <w:t xml:space="preserve"> </w:t>
            </w:r>
            <w:r w:rsidR="00A725F0">
              <w:rPr>
                <w:rFonts w:asciiTheme="majorHAnsi" w:hAnsiTheme="majorHAnsi"/>
                <w:b/>
              </w:rPr>
              <w:br/>
            </w:r>
            <w:r w:rsidRPr="00595E27">
              <w:rPr>
                <w:rFonts w:asciiTheme="majorHAnsi" w:hAnsiTheme="majorHAnsi"/>
                <w:b/>
              </w:rPr>
              <w:t xml:space="preserve">pro </w:t>
            </w:r>
            <w:r w:rsidR="00A725F0">
              <w:rPr>
                <w:rFonts w:asciiTheme="majorHAnsi" w:hAnsiTheme="majorHAnsi"/>
                <w:b/>
              </w:rPr>
              <w:t>magisterské studium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386D3DC" w14:textId="77777777"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14:paraId="664F7B4F" w14:textId="77777777" w:rsidTr="00487096">
        <w:trPr>
          <w:trHeight w:val="1709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209203E1" w14:textId="77777777"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14:paraId="1CAB9D31" w14:textId="1AEED10D" w:rsidR="00F2159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Předmět</w:t>
            </w:r>
            <w:r w:rsidR="00487096">
              <w:rPr>
                <w:rFonts w:asciiTheme="majorHAnsi" w:hAnsiTheme="majorHAnsi"/>
              </w:rPr>
              <w:t xml:space="preserve"> HS00</w:t>
            </w:r>
            <w:r w:rsidR="00FB27A8">
              <w:rPr>
                <w:rFonts w:asciiTheme="majorHAnsi" w:hAnsiTheme="majorHAnsi"/>
              </w:rPr>
              <w:t>20</w:t>
            </w:r>
            <w:r w:rsidR="00487096">
              <w:rPr>
                <w:rFonts w:asciiTheme="majorHAnsi" w:hAnsiTheme="majorHAnsi"/>
              </w:rPr>
              <w:t xml:space="preserve"> </w:t>
            </w:r>
            <w:r w:rsidR="00FB27A8" w:rsidRPr="00FB27A8">
              <w:rPr>
                <w:rFonts w:asciiTheme="majorHAnsi" w:hAnsiTheme="majorHAnsi"/>
              </w:rPr>
              <w:t>Trestní právo, správní právo a ústavní právo - 4. část státní závěrečné zkoušky</w:t>
            </w:r>
            <w:r w:rsidR="00FB27A8">
              <w:rPr>
                <w:rFonts w:asciiTheme="majorHAnsi" w:hAnsiTheme="majorHAnsi"/>
              </w:rPr>
              <w:t xml:space="preserve"> </w:t>
            </w:r>
            <w:r w:rsidR="00487096">
              <w:rPr>
                <w:rFonts w:asciiTheme="majorHAnsi" w:hAnsiTheme="majorHAnsi"/>
              </w:rPr>
              <w:t>byl nahrazen předměty HS0</w:t>
            </w:r>
            <w:r w:rsidR="00FB27A8">
              <w:rPr>
                <w:rFonts w:asciiTheme="majorHAnsi" w:hAnsiTheme="majorHAnsi"/>
              </w:rPr>
              <w:t xml:space="preserve">410 </w:t>
            </w:r>
            <w:r w:rsidR="00FB27A8" w:rsidRPr="00FB27A8">
              <w:rPr>
                <w:rFonts w:asciiTheme="majorHAnsi" w:hAnsiTheme="majorHAnsi"/>
              </w:rPr>
              <w:t>Písemná část státní závěrečné zkoušky z ústavního práva</w:t>
            </w:r>
            <w:r w:rsidR="00FB27A8">
              <w:rPr>
                <w:rFonts w:asciiTheme="majorHAnsi" w:hAnsiTheme="majorHAnsi"/>
              </w:rPr>
              <w:t xml:space="preserve">, HS0420 </w:t>
            </w:r>
            <w:r w:rsidR="00FB27A8" w:rsidRPr="00FB27A8">
              <w:rPr>
                <w:rFonts w:asciiTheme="majorHAnsi" w:hAnsiTheme="majorHAnsi"/>
              </w:rPr>
              <w:t>Písemná část státní závěrečné zkoušky ze správního práva</w:t>
            </w:r>
            <w:r w:rsidR="00FB27A8">
              <w:rPr>
                <w:rFonts w:asciiTheme="majorHAnsi" w:hAnsiTheme="majorHAnsi"/>
              </w:rPr>
              <w:t xml:space="preserve"> a HS0430 </w:t>
            </w:r>
            <w:r w:rsidR="00FB27A8" w:rsidRPr="00FB27A8">
              <w:rPr>
                <w:rFonts w:asciiTheme="majorHAnsi" w:hAnsiTheme="majorHAnsi"/>
              </w:rPr>
              <w:t>Písemná část státní závěrečné zkoušky z trestního práva</w:t>
            </w:r>
          </w:p>
          <w:p w14:paraId="7EBA1B17" w14:textId="77777777" w:rsidR="00487096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44AE4DB2" w14:textId="77777777" w:rsidR="00487096" w:rsidRPr="00595E27" w:rsidRDefault="00487096">
            <w:pPr>
              <w:spacing w:after="0" w:line="100" w:lineRule="atLeast"/>
              <w:rPr>
                <w:rFonts w:asciiTheme="majorHAnsi" w:hAnsiTheme="majorHAnsi"/>
              </w:rPr>
            </w:pPr>
          </w:p>
          <w:p w14:paraId="6DE787BE" w14:textId="77777777"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595E27">
              <w:rPr>
                <w:rFonts w:asciiTheme="majorHAnsi" w:hAnsiTheme="majorHAnsi"/>
              </w:rPr>
              <w:t xml:space="preserve">Datum:   </w:t>
            </w:r>
            <w:proofErr w:type="gramEnd"/>
            <w:r w:rsidRPr="00595E27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</w:tbl>
    <w:p w14:paraId="123A6623" w14:textId="77777777" w:rsidR="00F21597" w:rsidRDefault="00F21597" w:rsidP="00581587">
      <w:pPr>
        <w:spacing w:after="0" w:line="100" w:lineRule="atLeast"/>
        <w:rPr>
          <w:rFonts w:asciiTheme="majorHAnsi" w:hAnsiTheme="majorHAnsi"/>
        </w:rPr>
      </w:pPr>
    </w:p>
    <w:p w14:paraId="656CF76C" w14:textId="77777777"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10"/>
      <w:footerReference w:type="default" r:id="rId11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BFAF" w14:textId="77777777" w:rsidR="00484611" w:rsidRDefault="00484611">
      <w:pPr>
        <w:spacing w:after="0" w:line="240" w:lineRule="auto"/>
      </w:pPr>
      <w:r>
        <w:separator/>
      </w:r>
    </w:p>
  </w:endnote>
  <w:endnote w:type="continuationSeparator" w:id="0">
    <w:p w14:paraId="5C322370" w14:textId="77777777" w:rsidR="00484611" w:rsidRDefault="004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E54" w14:textId="18ECA421" w:rsidR="00581587" w:rsidRPr="0079552C" w:rsidRDefault="00581587" w:rsidP="00736687">
    <w:pPr>
      <w:pStyle w:val="Zpat"/>
      <w:jc w:val="center"/>
      <w:rPr>
        <w:rFonts w:asciiTheme="majorHAnsi" w:hAnsiTheme="majorHAnsi"/>
        <w:bCs/>
      </w:rPr>
    </w:pPr>
    <w:r w:rsidRPr="0079552C">
      <w:rPr>
        <w:rFonts w:asciiTheme="majorHAnsi" w:hAnsiTheme="majorHAnsi"/>
        <w:bCs/>
        <w:sz w:val="20"/>
        <w:szCs w:val="20"/>
      </w:rPr>
      <w:t>Prosím vyplňte žádost vždy na PC, vytiskněte a podepsanou žádost doručte na podatelnu</w:t>
    </w:r>
    <w:r w:rsidR="00736687">
      <w:rPr>
        <w:rFonts w:asciiTheme="majorHAnsi" w:hAnsiTheme="majorHAnsi"/>
        <w:bCs/>
        <w:sz w:val="20"/>
        <w:szCs w:val="20"/>
      </w:rPr>
      <w:br/>
    </w:r>
    <w:r w:rsidR="00C9759F" w:rsidRPr="0079552C">
      <w:rPr>
        <w:rFonts w:asciiTheme="majorHAnsi" w:hAnsiTheme="majorHAnsi"/>
        <w:bCs/>
        <w:sz w:val="20"/>
        <w:szCs w:val="20"/>
      </w:rPr>
      <w:t xml:space="preserve">minimálně 7 dní před termínem </w:t>
    </w:r>
    <w:r w:rsidR="0079552C" w:rsidRPr="0079552C">
      <w:rPr>
        <w:rFonts w:asciiTheme="majorHAnsi" w:hAnsiTheme="majorHAnsi"/>
        <w:bCs/>
        <w:sz w:val="20"/>
        <w:szCs w:val="20"/>
      </w:rPr>
      <w:t>státní zkoušky</w:t>
    </w:r>
    <w:r w:rsidR="0079552C">
      <w:rPr>
        <w:rFonts w:asciiTheme="majorHAnsi" w:hAnsiTheme="majorHAnsi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E5D1" w14:textId="77777777" w:rsidR="00484611" w:rsidRDefault="00484611">
      <w:pPr>
        <w:spacing w:after="0" w:line="240" w:lineRule="auto"/>
      </w:pPr>
      <w:r>
        <w:separator/>
      </w:r>
    </w:p>
  </w:footnote>
  <w:footnote w:type="continuationSeparator" w:id="0">
    <w:p w14:paraId="2851FA29" w14:textId="77777777" w:rsidR="00484611" w:rsidRDefault="004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0FEC" w14:textId="3B7D2AE9"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648D0" wp14:editId="1CB428F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14:paraId="469501B8" w14:textId="77777777"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48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" filled="f" strokecolor="#bfbfbf [2412]" strokeweight=".5pt">
              <v:stroke dashstyle="dash"/>
              <v:textbox>
                <w:txbxContent>
                  <w:p w14:paraId="469501B8" w14:textId="77777777"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487096">
      <w:rPr>
        <w:rFonts w:asciiTheme="majorHAnsi" w:hAnsiTheme="majorHAnsi"/>
        <w:b/>
        <w:szCs w:val="20"/>
      </w:rPr>
      <w:t>18</w:t>
    </w:r>
    <w:r w:rsidR="00FB27A8">
      <w:rPr>
        <w:rFonts w:asciiTheme="majorHAnsi" w:hAnsiTheme="majorHAnsi"/>
        <w:b/>
        <w:szCs w:val="20"/>
      </w:rPr>
      <w:t>b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1" w:name="_Hlk511940710"/>
  </w:p>
  <w:p w14:paraId="3E949166" w14:textId="77777777"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2" w:name="_Hlk511937613"/>
    <w:bookmarkEnd w:id="1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2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5442894">
    <w:abstractNumId w:val="0"/>
  </w:num>
  <w:num w:numId="2" w16cid:durableId="116917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0P4PTXPWLYx6mYG+8S6Bt87G7l0+P+TYYrmMKm1LirdOapUiJpmGY1soIcZcKD0zw5h/NY+z2Q7GeZuBukYkw==" w:salt="bjW2Pwj9IQjzvCDUd401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22E17"/>
    <w:rsid w:val="00072E6C"/>
    <w:rsid w:val="000C7A3F"/>
    <w:rsid w:val="00197E9D"/>
    <w:rsid w:val="001C2025"/>
    <w:rsid w:val="00350613"/>
    <w:rsid w:val="003A32BB"/>
    <w:rsid w:val="003F7C7C"/>
    <w:rsid w:val="00484611"/>
    <w:rsid w:val="00487096"/>
    <w:rsid w:val="004B302C"/>
    <w:rsid w:val="004C4D6F"/>
    <w:rsid w:val="004F6D0B"/>
    <w:rsid w:val="0050638C"/>
    <w:rsid w:val="00581587"/>
    <w:rsid w:val="00595E27"/>
    <w:rsid w:val="005A4B3D"/>
    <w:rsid w:val="005D2840"/>
    <w:rsid w:val="005E6901"/>
    <w:rsid w:val="00627A1A"/>
    <w:rsid w:val="006E7029"/>
    <w:rsid w:val="00712167"/>
    <w:rsid w:val="00736687"/>
    <w:rsid w:val="00737ED6"/>
    <w:rsid w:val="00763219"/>
    <w:rsid w:val="007775C4"/>
    <w:rsid w:val="0079552C"/>
    <w:rsid w:val="007B2159"/>
    <w:rsid w:val="0086213E"/>
    <w:rsid w:val="00947D79"/>
    <w:rsid w:val="009C1015"/>
    <w:rsid w:val="009C3B1A"/>
    <w:rsid w:val="009F1F1E"/>
    <w:rsid w:val="00A27B43"/>
    <w:rsid w:val="00A725F0"/>
    <w:rsid w:val="00A87FD7"/>
    <w:rsid w:val="00AB3C32"/>
    <w:rsid w:val="00B0421D"/>
    <w:rsid w:val="00B41D0E"/>
    <w:rsid w:val="00B97B2B"/>
    <w:rsid w:val="00BD70ED"/>
    <w:rsid w:val="00BE61A4"/>
    <w:rsid w:val="00C9759F"/>
    <w:rsid w:val="00D136D1"/>
    <w:rsid w:val="00D2104E"/>
    <w:rsid w:val="00E368AA"/>
    <w:rsid w:val="00E54D66"/>
    <w:rsid w:val="00F21597"/>
    <w:rsid w:val="00F57BCD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5E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  <w:style w:type="paragraph" w:styleId="Revize">
    <w:name w:val="Revision"/>
    <w:hidden/>
    <w:uiPriority w:val="99"/>
    <w:semiHidden/>
    <w:rsid w:val="00B0421D"/>
    <w:pPr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9349D"/>
    <w:rsid w:val="000B3EFD"/>
    <w:rsid w:val="004D04DD"/>
    <w:rsid w:val="005C2D82"/>
    <w:rsid w:val="005E2D31"/>
    <w:rsid w:val="0068008B"/>
    <w:rsid w:val="00A24A3C"/>
    <w:rsid w:val="00BA5872"/>
    <w:rsid w:val="00C52E04"/>
    <w:rsid w:val="00D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8ECD90B6D30844798A0D7D57F4E07D43">
    <w:name w:val="8ECD90B6D30844798A0D7D57F4E07D43"/>
    <w:rsid w:val="004D04DD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a325fb-df92-45bc-9091-770787554635">
      <Terms xmlns="http://schemas.microsoft.com/office/infopath/2007/PartnerControls"/>
    </lcf76f155ced4ddcb4097134ff3c332f>
    <TaxCatchAll xmlns="f09f9a6e-df62-4a9a-8498-d89e3c80c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03E2014729D41A347B84D0268AD6A" ma:contentTypeVersion="17" ma:contentTypeDescription="Vytvoří nový dokument" ma:contentTypeScope="" ma:versionID="5567056cc787c17399f4e559f3af9aac">
  <xsd:schema xmlns:xsd="http://www.w3.org/2001/XMLSchema" xmlns:xs="http://www.w3.org/2001/XMLSchema" xmlns:p="http://schemas.microsoft.com/office/2006/metadata/properties" xmlns:ns2="0da325fb-df92-45bc-9091-770787554635" xmlns:ns3="f09f9a6e-df62-4a9a-8498-d89e3c80ced2" targetNamespace="http://schemas.microsoft.com/office/2006/metadata/properties" ma:root="true" ma:fieldsID="f4db46db037760bb366d61b688f26a17" ns2:_="" ns3:_="">
    <xsd:import namespace="0da325fb-df92-45bc-9091-770787554635"/>
    <xsd:import namespace="f09f9a6e-df62-4a9a-8498-d89e3c80c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325fb-df92-45bc-9091-770787554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9a6e-df62-4a9a-8498-d89e3c80c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d7d950-09ab-4a63-a0e2-c8f37b7993ba}" ma:internalName="TaxCatchAll" ma:showField="CatchAllData" ma:web="f09f9a6e-df62-4a9a-8498-d89e3c80c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E954A-FB67-4037-AC90-20528C938CBE}">
  <ds:schemaRefs>
    <ds:schemaRef ds:uri="http://schemas.microsoft.com/office/2006/metadata/properties"/>
    <ds:schemaRef ds:uri="http://schemas.microsoft.com/office/infopath/2007/PartnerControls"/>
    <ds:schemaRef ds:uri="0da325fb-df92-45bc-9091-770787554635"/>
    <ds:schemaRef ds:uri="f09f9a6e-df62-4a9a-8498-d89e3c80ced2"/>
  </ds:schemaRefs>
</ds:datastoreItem>
</file>

<file path=customXml/itemProps2.xml><?xml version="1.0" encoding="utf-8"?>
<ds:datastoreItem xmlns:ds="http://schemas.openxmlformats.org/officeDocument/2006/customXml" ds:itemID="{B1DA15B1-F6B3-499E-B130-E0216401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52D8-F870-49AB-A905-DDF4C369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325fb-df92-45bc-9091-770787554635"/>
    <ds:schemaRef ds:uri="f09f9a6e-df62-4a9a-8498-d89e3c80c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4</cp:revision>
  <cp:lastPrinted>2014-07-22T10:56:00Z</cp:lastPrinted>
  <dcterms:created xsi:type="dcterms:W3CDTF">2023-10-04T16:57:00Z</dcterms:created>
  <dcterms:modified xsi:type="dcterms:W3CDTF">2023-10-14T17:24:00Z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0x01010020E03E2014729D41A347B84D0268AD6A</vt:lpwstr>
  </property>
</Properties>
</file>