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1D12B5" w14:textId="77777777" w:rsidR="00714667" w:rsidRPr="008E56FB" w:rsidRDefault="00714667" w:rsidP="00DD1DE1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E56FB">
        <w:rPr>
          <w:rFonts w:ascii="Times New Roman" w:hAnsi="Times New Roman" w:cs="Times New Roman"/>
          <w:b/>
          <w:bCs/>
          <w:sz w:val="24"/>
          <w:szCs w:val="24"/>
        </w:rPr>
        <w:t>Katedra správního práva a správní vědy</w:t>
      </w:r>
    </w:p>
    <w:p w14:paraId="13637775" w14:textId="77777777" w:rsidR="00714667" w:rsidRPr="008E56FB" w:rsidRDefault="00714667" w:rsidP="00DD1DE1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E56FB">
        <w:rPr>
          <w:rFonts w:ascii="Times New Roman" w:hAnsi="Times New Roman" w:cs="Times New Roman"/>
          <w:b/>
          <w:bCs/>
          <w:sz w:val="24"/>
          <w:szCs w:val="24"/>
        </w:rPr>
        <w:t>KLP 1/2024                                                                                                               26. 1. 2024</w:t>
      </w:r>
    </w:p>
    <w:p w14:paraId="64F714EE" w14:textId="1E19B5AD" w:rsidR="00031C09" w:rsidRDefault="00B90A26" w:rsidP="00DD1DE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Obec </w:t>
      </w:r>
      <w:r w:rsidR="000D4BC7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 xml:space="preserve">. se nachází ve správním obvodu obce s rozšířenou působností </w:t>
      </w:r>
      <w:r w:rsidR="000D4BC7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 xml:space="preserve">. v kraji </w:t>
      </w:r>
      <w:r w:rsidR="000D4BC7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. a má </w:t>
      </w:r>
      <w:r w:rsidR="000D4BC7">
        <w:rPr>
          <w:rFonts w:ascii="Times New Roman" w:hAnsi="Times New Roman" w:cs="Times New Roman"/>
          <w:sz w:val="24"/>
          <w:szCs w:val="24"/>
        </w:rPr>
        <w:t>358</w:t>
      </w:r>
      <w:r>
        <w:rPr>
          <w:rFonts w:ascii="Times New Roman" w:hAnsi="Times New Roman" w:cs="Times New Roman"/>
          <w:sz w:val="24"/>
          <w:szCs w:val="24"/>
        </w:rPr>
        <w:t xml:space="preserve"> obyvatel. </w:t>
      </w:r>
    </w:p>
    <w:p w14:paraId="75EACCB8" w14:textId="77777777" w:rsidR="000D4BC7" w:rsidRDefault="000D4BC7" w:rsidP="00DD1DE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Zastupitelstvo obce M. rozhodlo na svém zasedání konaném dne </w:t>
      </w:r>
      <w:r w:rsidR="007B4877">
        <w:rPr>
          <w:rFonts w:ascii="Times New Roman" w:hAnsi="Times New Roman" w:cs="Times New Roman"/>
          <w:sz w:val="24"/>
          <w:szCs w:val="24"/>
        </w:rPr>
        <w:t>(x mínus 84)</w:t>
      </w:r>
      <w:r>
        <w:rPr>
          <w:rFonts w:ascii="Times New Roman" w:hAnsi="Times New Roman" w:cs="Times New Roman"/>
          <w:sz w:val="24"/>
          <w:szCs w:val="24"/>
        </w:rPr>
        <w:t xml:space="preserve"> o pořízení územního plánu obce. </w:t>
      </w:r>
      <w:r w:rsidR="001544EE">
        <w:rPr>
          <w:rFonts w:ascii="Times New Roman" w:hAnsi="Times New Roman" w:cs="Times New Roman"/>
          <w:sz w:val="24"/>
          <w:szCs w:val="24"/>
        </w:rPr>
        <w:t xml:space="preserve">Současně určilo, že jeho člen pan P. bude při pořizování územního plánu spolupracovat s pořizovatelem (= určený zastupitel). O pořízení územního plánu obec požádala </w:t>
      </w:r>
      <w:r>
        <w:rPr>
          <w:rFonts w:ascii="Times New Roman" w:hAnsi="Times New Roman" w:cs="Times New Roman"/>
          <w:sz w:val="24"/>
          <w:szCs w:val="24"/>
        </w:rPr>
        <w:t>příslušný úřad územního plánování, jímž je obecní úřad obce P.</w:t>
      </w:r>
      <w:r w:rsidR="00BD2B13">
        <w:rPr>
          <w:rFonts w:ascii="Times New Roman" w:hAnsi="Times New Roman" w:cs="Times New Roman"/>
          <w:sz w:val="24"/>
          <w:szCs w:val="24"/>
        </w:rPr>
        <w:t xml:space="preserve"> (= pořizovatel).</w:t>
      </w:r>
      <w:r w:rsidR="001544E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BBC9C04" w14:textId="77777777" w:rsidR="000D4BC7" w:rsidRDefault="00BD2B13" w:rsidP="00DD1DE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Jedním z bodů programu </w:t>
      </w:r>
      <w:r w:rsidR="000D4BC7">
        <w:rPr>
          <w:rFonts w:ascii="Times New Roman" w:hAnsi="Times New Roman" w:cs="Times New Roman"/>
          <w:sz w:val="24"/>
          <w:szCs w:val="24"/>
        </w:rPr>
        <w:t xml:space="preserve">zasedání zastupitelstva obce M. konaného dne </w:t>
      </w:r>
      <w:r w:rsidR="007B4877">
        <w:rPr>
          <w:rFonts w:ascii="Times New Roman" w:hAnsi="Times New Roman" w:cs="Times New Roman"/>
          <w:sz w:val="24"/>
          <w:szCs w:val="24"/>
        </w:rPr>
        <w:t>(x)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D4BC7">
        <w:rPr>
          <w:rFonts w:ascii="Times New Roman" w:hAnsi="Times New Roman" w:cs="Times New Roman"/>
          <w:sz w:val="24"/>
          <w:szCs w:val="24"/>
        </w:rPr>
        <w:t>bylo schvalování návrhu zadání územního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D4BC7">
        <w:rPr>
          <w:rFonts w:ascii="Times New Roman" w:hAnsi="Times New Roman" w:cs="Times New Roman"/>
          <w:sz w:val="24"/>
          <w:szCs w:val="24"/>
        </w:rPr>
        <w:t>plánu předloženého</w:t>
      </w:r>
      <w:r>
        <w:rPr>
          <w:rFonts w:ascii="Times New Roman" w:hAnsi="Times New Roman" w:cs="Times New Roman"/>
          <w:sz w:val="24"/>
          <w:szCs w:val="24"/>
        </w:rPr>
        <w:t xml:space="preserve"> pořizovatelem. </w:t>
      </w:r>
    </w:p>
    <w:p w14:paraId="1DBA11F5" w14:textId="77777777" w:rsidR="00B335E9" w:rsidRDefault="00B90A26" w:rsidP="00DD1DE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Při projednávání tohoto bodu </w:t>
      </w:r>
      <w:r w:rsidR="001544EE">
        <w:rPr>
          <w:rFonts w:ascii="Times New Roman" w:hAnsi="Times New Roman" w:cs="Times New Roman"/>
          <w:sz w:val="24"/>
          <w:szCs w:val="24"/>
        </w:rPr>
        <w:t xml:space="preserve">programu </w:t>
      </w:r>
      <w:r>
        <w:rPr>
          <w:rFonts w:ascii="Times New Roman" w:hAnsi="Times New Roman" w:cs="Times New Roman"/>
          <w:sz w:val="24"/>
          <w:szCs w:val="24"/>
        </w:rPr>
        <w:t xml:space="preserve">vystoupil </w:t>
      </w:r>
      <w:r w:rsidR="001544EE">
        <w:rPr>
          <w:rFonts w:ascii="Times New Roman" w:hAnsi="Times New Roman" w:cs="Times New Roman"/>
          <w:sz w:val="24"/>
          <w:szCs w:val="24"/>
        </w:rPr>
        <w:t xml:space="preserve">pan P. </w:t>
      </w:r>
      <w:r>
        <w:rPr>
          <w:rFonts w:ascii="Times New Roman" w:hAnsi="Times New Roman" w:cs="Times New Roman"/>
          <w:sz w:val="24"/>
          <w:szCs w:val="24"/>
        </w:rPr>
        <w:t xml:space="preserve">a ve svém projevu </w:t>
      </w:r>
      <w:r w:rsidR="00E210E1">
        <w:rPr>
          <w:rFonts w:ascii="Times New Roman" w:hAnsi="Times New Roman" w:cs="Times New Roman"/>
          <w:sz w:val="24"/>
          <w:szCs w:val="24"/>
        </w:rPr>
        <w:t xml:space="preserve">uvedl, </w:t>
      </w:r>
    </w:p>
    <w:p w14:paraId="064FA8F1" w14:textId="711628F1" w:rsidR="00B335E9" w:rsidRDefault="00B335E9" w:rsidP="00DD1DE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E210E1">
        <w:rPr>
          <w:rFonts w:ascii="Times New Roman" w:hAnsi="Times New Roman" w:cs="Times New Roman"/>
          <w:sz w:val="24"/>
          <w:szCs w:val="24"/>
        </w:rPr>
        <w:t>že se z věrohodného zdroje doslechl o úmyslu společnosti H., s. r. o.</w:t>
      </w:r>
      <w:r w:rsidR="00EB56CF">
        <w:rPr>
          <w:rFonts w:ascii="Times New Roman" w:hAnsi="Times New Roman" w:cs="Times New Roman"/>
          <w:sz w:val="24"/>
          <w:szCs w:val="24"/>
        </w:rPr>
        <w:t>,</w:t>
      </w:r>
      <w:r w:rsidR="00E210E1">
        <w:rPr>
          <w:rFonts w:ascii="Times New Roman" w:hAnsi="Times New Roman" w:cs="Times New Roman"/>
          <w:sz w:val="24"/>
          <w:szCs w:val="24"/>
        </w:rPr>
        <w:t xml:space="preserve"> podat </w:t>
      </w:r>
      <w:r w:rsidR="003F2E20">
        <w:rPr>
          <w:rFonts w:ascii="Times New Roman" w:hAnsi="Times New Roman" w:cs="Times New Roman"/>
          <w:sz w:val="24"/>
          <w:szCs w:val="24"/>
        </w:rPr>
        <w:t xml:space="preserve">zanedlouho </w:t>
      </w:r>
      <w:r w:rsidR="00BA2F8A">
        <w:rPr>
          <w:rFonts w:ascii="Times New Roman" w:hAnsi="Times New Roman" w:cs="Times New Roman"/>
          <w:sz w:val="24"/>
          <w:szCs w:val="24"/>
        </w:rPr>
        <w:t>v</w:t>
      </w:r>
      <w:r w:rsidR="00EB56CF">
        <w:rPr>
          <w:rFonts w:ascii="Times New Roman" w:hAnsi="Times New Roman" w:cs="Times New Roman"/>
          <w:sz w:val="24"/>
          <w:szCs w:val="24"/>
        </w:rPr>
        <w:t> souvislosti s</w:t>
      </w:r>
      <w:r w:rsidR="00BA2F8A">
        <w:rPr>
          <w:rFonts w:ascii="Times New Roman" w:hAnsi="Times New Roman" w:cs="Times New Roman"/>
          <w:sz w:val="24"/>
          <w:szCs w:val="24"/>
        </w:rPr>
        <w:t xml:space="preserve"> rekonstrukc</w:t>
      </w:r>
      <w:r w:rsidR="00EB56CF">
        <w:rPr>
          <w:rFonts w:ascii="Times New Roman" w:hAnsi="Times New Roman" w:cs="Times New Roman"/>
          <w:sz w:val="24"/>
          <w:szCs w:val="24"/>
        </w:rPr>
        <w:t>í</w:t>
      </w:r>
      <w:r w:rsidR="00BA2F8A">
        <w:rPr>
          <w:rFonts w:ascii="Times New Roman" w:hAnsi="Times New Roman" w:cs="Times New Roman"/>
          <w:sz w:val="24"/>
          <w:szCs w:val="24"/>
        </w:rPr>
        <w:t xml:space="preserve"> a </w:t>
      </w:r>
      <w:r w:rsidR="00EB56CF">
        <w:rPr>
          <w:rFonts w:ascii="Times New Roman" w:hAnsi="Times New Roman" w:cs="Times New Roman"/>
          <w:sz w:val="24"/>
          <w:szCs w:val="24"/>
        </w:rPr>
        <w:t xml:space="preserve">chystaným </w:t>
      </w:r>
      <w:r w:rsidR="00BA2F8A">
        <w:rPr>
          <w:rFonts w:ascii="Times New Roman" w:hAnsi="Times New Roman" w:cs="Times New Roman"/>
          <w:sz w:val="24"/>
          <w:szCs w:val="24"/>
        </w:rPr>
        <w:t>rozšíření</w:t>
      </w:r>
      <w:r w:rsidR="00EB56CF">
        <w:rPr>
          <w:rFonts w:ascii="Times New Roman" w:hAnsi="Times New Roman" w:cs="Times New Roman"/>
          <w:sz w:val="24"/>
          <w:szCs w:val="24"/>
        </w:rPr>
        <w:t>m</w:t>
      </w:r>
      <w:r w:rsidR="00BA2F8A">
        <w:rPr>
          <w:rFonts w:ascii="Times New Roman" w:hAnsi="Times New Roman" w:cs="Times New Roman"/>
          <w:sz w:val="24"/>
          <w:szCs w:val="24"/>
        </w:rPr>
        <w:t xml:space="preserve"> </w:t>
      </w:r>
      <w:r w:rsidR="00EB56CF">
        <w:rPr>
          <w:rFonts w:ascii="Times New Roman" w:hAnsi="Times New Roman" w:cs="Times New Roman"/>
          <w:sz w:val="24"/>
          <w:szCs w:val="24"/>
        </w:rPr>
        <w:t xml:space="preserve">jejího </w:t>
      </w:r>
      <w:r w:rsidR="00BA2F8A">
        <w:rPr>
          <w:rFonts w:ascii="Times New Roman" w:hAnsi="Times New Roman" w:cs="Times New Roman"/>
          <w:sz w:val="24"/>
          <w:szCs w:val="24"/>
        </w:rPr>
        <w:t xml:space="preserve">zemědělského areálu </w:t>
      </w:r>
      <w:r w:rsidR="003F2E20">
        <w:rPr>
          <w:rFonts w:ascii="Times New Roman" w:hAnsi="Times New Roman" w:cs="Times New Roman"/>
          <w:sz w:val="24"/>
          <w:szCs w:val="24"/>
        </w:rPr>
        <w:t>žádost o </w:t>
      </w:r>
      <w:r w:rsidR="00E210E1">
        <w:rPr>
          <w:rFonts w:ascii="Times New Roman" w:hAnsi="Times New Roman" w:cs="Times New Roman"/>
          <w:sz w:val="24"/>
          <w:szCs w:val="24"/>
        </w:rPr>
        <w:t xml:space="preserve">povolení záměru </w:t>
      </w:r>
      <w:r w:rsidR="00455FC1">
        <w:rPr>
          <w:rFonts w:ascii="Times New Roman" w:hAnsi="Times New Roman" w:cs="Times New Roman"/>
          <w:sz w:val="24"/>
          <w:szCs w:val="24"/>
        </w:rPr>
        <w:t xml:space="preserve">stavby </w:t>
      </w:r>
      <w:r w:rsidR="004D1BE5">
        <w:rPr>
          <w:rFonts w:ascii="Times New Roman" w:hAnsi="Times New Roman" w:cs="Times New Roman"/>
          <w:sz w:val="24"/>
          <w:szCs w:val="24"/>
        </w:rPr>
        <w:t xml:space="preserve">vepřína </w:t>
      </w:r>
      <w:r w:rsidR="00456CCB">
        <w:rPr>
          <w:rFonts w:ascii="Times New Roman" w:hAnsi="Times New Roman" w:cs="Times New Roman"/>
          <w:sz w:val="24"/>
          <w:szCs w:val="24"/>
        </w:rPr>
        <w:t xml:space="preserve">(= stavba pro hospodářská zvířata) </w:t>
      </w:r>
      <w:r w:rsidR="00A60B8C">
        <w:rPr>
          <w:rFonts w:ascii="Times New Roman" w:hAnsi="Times New Roman" w:cs="Times New Roman"/>
          <w:sz w:val="24"/>
          <w:szCs w:val="24"/>
        </w:rPr>
        <w:t>o zhruba 2500 m</w:t>
      </w:r>
      <w:r w:rsidR="00A60B8C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A60B8C">
        <w:rPr>
          <w:rFonts w:ascii="Times New Roman" w:hAnsi="Times New Roman" w:cs="Times New Roman"/>
          <w:sz w:val="24"/>
          <w:szCs w:val="24"/>
        </w:rPr>
        <w:t xml:space="preserve"> zastavěné plochy</w:t>
      </w:r>
      <w:r w:rsidR="005B07DB">
        <w:rPr>
          <w:rFonts w:ascii="Times New Roman" w:hAnsi="Times New Roman" w:cs="Times New Roman"/>
          <w:sz w:val="24"/>
          <w:szCs w:val="24"/>
        </w:rPr>
        <w:t xml:space="preserve">, </w:t>
      </w:r>
      <w:r w:rsidR="00455FC1">
        <w:rPr>
          <w:rFonts w:ascii="Times New Roman" w:hAnsi="Times New Roman" w:cs="Times New Roman"/>
          <w:sz w:val="24"/>
          <w:szCs w:val="24"/>
        </w:rPr>
        <w:t xml:space="preserve">jehož </w:t>
      </w:r>
      <w:r w:rsidR="005B07DB">
        <w:rPr>
          <w:rFonts w:ascii="Times New Roman" w:hAnsi="Times New Roman" w:cs="Times New Roman"/>
          <w:sz w:val="24"/>
          <w:szCs w:val="24"/>
        </w:rPr>
        <w:t>uskutečnění</w:t>
      </w:r>
      <w:r w:rsidR="00455FC1">
        <w:rPr>
          <w:rFonts w:ascii="Times New Roman" w:hAnsi="Times New Roman" w:cs="Times New Roman"/>
          <w:sz w:val="24"/>
          <w:szCs w:val="24"/>
        </w:rPr>
        <w:t xml:space="preserve"> </w:t>
      </w:r>
      <w:r w:rsidR="003F2E20">
        <w:rPr>
          <w:rFonts w:ascii="Times New Roman" w:hAnsi="Times New Roman" w:cs="Times New Roman"/>
          <w:sz w:val="24"/>
          <w:szCs w:val="24"/>
        </w:rPr>
        <w:t>„</w:t>
      </w:r>
      <w:r w:rsidR="00E210E1">
        <w:rPr>
          <w:rFonts w:ascii="Times New Roman" w:hAnsi="Times New Roman" w:cs="Times New Roman"/>
          <w:sz w:val="24"/>
          <w:szCs w:val="24"/>
        </w:rPr>
        <w:t xml:space="preserve">by </w:t>
      </w:r>
      <w:r w:rsidR="001544EE">
        <w:rPr>
          <w:rFonts w:ascii="Times New Roman" w:hAnsi="Times New Roman" w:cs="Times New Roman"/>
          <w:sz w:val="24"/>
          <w:szCs w:val="24"/>
        </w:rPr>
        <w:t>u</w:t>
      </w:r>
      <w:r w:rsidR="00E210E1">
        <w:rPr>
          <w:rFonts w:ascii="Times New Roman" w:hAnsi="Times New Roman" w:cs="Times New Roman"/>
          <w:sz w:val="24"/>
          <w:szCs w:val="24"/>
        </w:rPr>
        <w:t xml:space="preserve">rčitě </w:t>
      </w:r>
      <w:r w:rsidR="001544EE">
        <w:rPr>
          <w:rFonts w:ascii="Times New Roman" w:hAnsi="Times New Roman" w:cs="Times New Roman"/>
          <w:sz w:val="24"/>
          <w:szCs w:val="24"/>
        </w:rPr>
        <w:t>ohrozil</w:t>
      </w:r>
      <w:r w:rsidR="005B07DB">
        <w:rPr>
          <w:rFonts w:ascii="Times New Roman" w:hAnsi="Times New Roman" w:cs="Times New Roman"/>
          <w:sz w:val="24"/>
          <w:szCs w:val="24"/>
        </w:rPr>
        <w:t>o</w:t>
      </w:r>
      <w:r w:rsidR="003F2E20">
        <w:rPr>
          <w:rFonts w:ascii="Times New Roman" w:hAnsi="Times New Roman" w:cs="Times New Roman"/>
          <w:sz w:val="24"/>
          <w:szCs w:val="24"/>
        </w:rPr>
        <w:t>, ne-li znemožnil</w:t>
      </w:r>
      <w:r w:rsidR="00455FC1">
        <w:rPr>
          <w:rFonts w:ascii="Times New Roman" w:hAnsi="Times New Roman" w:cs="Times New Roman"/>
          <w:sz w:val="24"/>
          <w:szCs w:val="24"/>
        </w:rPr>
        <w:t>o</w:t>
      </w:r>
      <w:r w:rsidR="003F2E20">
        <w:rPr>
          <w:rFonts w:ascii="Times New Roman" w:hAnsi="Times New Roman" w:cs="Times New Roman"/>
          <w:sz w:val="24"/>
          <w:szCs w:val="24"/>
        </w:rPr>
        <w:t>“</w:t>
      </w:r>
      <w:r w:rsidR="001544EE">
        <w:rPr>
          <w:rFonts w:ascii="Times New Roman" w:hAnsi="Times New Roman" w:cs="Times New Roman"/>
          <w:sz w:val="24"/>
          <w:szCs w:val="24"/>
        </w:rPr>
        <w:t xml:space="preserve"> </w:t>
      </w:r>
      <w:r w:rsidR="003F2E20">
        <w:rPr>
          <w:rFonts w:ascii="Times New Roman" w:hAnsi="Times New Roman" w:cs="Times New Roman"/>
          <w:sz w:val="24"/>
          <w:szCs w:val="24"/>
        </w:rPr>
        <w:t xml:space="preserve">již delší dobu zamýšlené </w:t>
      </w:r>
      <w:r w:rsidR="001544EE">
        <w:rPr>
          <w:rFonts w:ascii="Times New Roman" w:hAnsi="Times New Roman" w:cs="Times New Roman"/>
          <w:sz w:val="24"/>
          <w:szCs w:val="24"/>
        </w:rPr>
        <w:t xml:space="preserve">využití </w:t>
      </w:r>
      <w:r w:rsidR="003F2E20">
        <w:rPr>
          <w:rFonts w:ascii="Times New Roman" w:hAnsi="Times New Roman" w:cs="Times New Roman"/>
          <w:sz w:val="24"/>
          <w:szCs w:val="24"/>
        </w:rPr>
        <w:t xml:space="preserve">části území obce k výstavbě rodinných domů, </w:t>
      </w:r>
      <w:r w:rsidR="00EB56CF">
        <w:rPr>
          <w:rFonts w:ascii="Times New Roman" w:hAnsi="Times New Roman" w:cs="Times New Roman"/>
          <w:sz w:val="24"/>
          <w:szCs w:val="24"/>
        </w:rPr>
        <w:t>s níž „bude jistě počítat“ i </w:t>
      </w:r>
      <w:r w:rsidR="003F2E20">
        <w:rPr>
          <w:rFonts w:ascii="Times New Roman" w:hAnsi="Times New Roman" w:cs="Times New Roman"/>
          <w:sz w:val="24"/>
          <w:szCs w:val="24"/>
        </w:rPr>
        <w:t>pořizovan</w:t>
      </w:r>
      <w:r w:rsidR="00455FC1">
        <w:rPr>
          <w:rFonts w:ascii="Times New Roman" w:hAnsi="Times New Roman" w:cs="Times New Roman"/>
          <w:sz w:val="24"/>
          <w:szCs w:val="24"/>
        </w:rPr>
        <w:t>ý</w:t>
      </w:r>
      <w:r w:rsidR="003F2E20">
        <w:rPr>
          <w:rFonts w:ascii="Times New Roman" w:hAnsi="Times New Roman" w:cs="Times New Roman"/>
          <w:sz w:val="24"/>
          <w:szCs w:val="24"/>
        </w:rPr>
        <w:t xml:space="preserve"> územní plán, kter</w:t>
      </w:r>
      <w:r w:rsidR="00455FC1">
        <w:rPr>
          <w:rFonts w:ascii="Times New Roman" w:hAnsi="Times New Roman" w:cs="Times New Roman"/>
          <w:sz w:val="24"/>
          <w:szCs w:val="24"/>
        </w:rPr>
        <w:t>ý</w:t>
      </w:r>
      <w:r w:rsidR="003F2E20">
        <w:rPr>
          <w:rFonts w:ascii="Times New Roman" w:hAnsi="Times New Roman" w:cs="Times New Roman"/>
          <w:sz w:val="24"/>
          <w:szCs w:val="24"/>
        </w:rPr>
        <w:t xml:space="preserve"> </w:t>
      </w:r>
      <w:r w:rsidR="005B07DB">
        <w:rPr>
          <w:rFonts w:ascii="Times New Roman" w:hAnsi="Times New Roman" w:cs="Times New Roman"/>
          <w:sz w:val="24"/>
          <w:szCs w:val="24"/>
        </w:rPr>
        <w:t xml:space="preserve">ale </w:t>
      </w:r>
      <w:r w:rsidR="003F2E20">
        <w:rPr>
          <w:rFonts w:ascii="Times New Roman" w:hAnsi="Times New Roman" w:cs="Times New Roman"/>
          <w:sz w:val="24"/>
          <w:szCs w:val="24"/>
        </w:rPr>
        <w:t>velice pravděpodobně ještě v době rozhodování o této žádosti</w:t>
      </w:r>
      <w:r w:rsidR="00455FC1">
        <w:rPr>
          <w:rFonts w:ascii="Times New Roman" w:hAnsi="Times New Roman" w:cs="Times New Roman"/>
          <w:sz w:val="24"/>
          <w:szCs w:val="24"/>
        </w:rPr>
        <w:t xml:space="preserve"> </w:t>
      </w:r>
      <w:r w:rsidR="00BA2F8A">
        <w:rPr>
          <w:rFonts w:ascii="Times New Roman" w:hAnsi="Times New Roman" w:cs="Times New Roman"/>
          <w:sz w:val="24"/>
          <w:szCs w:val="24"/>
        </w:rPr>
        <w:t xml:space="preserve">nebude </w:t>
      </w:r>
      <w:r w:rsidR="00455FC1">
        <w:rPr>
          <w:rFonts w:ascii="Times New Roman" w:hAnsi="Times New Roman" w:cs="Times New Roman"/>
          <w:sz w:val="24"/>
          <w:szCs w:val="24"/>
        </w:rPr>
        <w:t>vydán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3910DD39" w14:textId="2FECBE1B" w:rsidR="003F2E20" w:rsidRDefault="00B335E9" w:rsidP="00DD1DE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že </w:t>
      </w:r>
      <w:r w:rsidR="005E1183">
        <w:rPr>
          <w:rFonts w:ascii="Times New Roman" w:hAnsi="Times New Roman" w:cs="Times New Roman"/>
          <w:sz w:val="24"/>
          <w:szCs w:val="24"/>
        </w:rPr>
        <w:t xml:space="preserve">tomu lze zabránit jedině vydáním stavební uzávěry, jejíž text </w:t>
      </w:r>
      <w:r>
        <w:rPr>
          <w:rFonts w:ascii="Times New Roman" w:hAnsi="Times New Roman" w:cs="Times New Roman"/>
          <w:sz w:val="24"/>
          <w:szCs w:val="24"/>
        </w:rPr>
        <w:t xml:space="preserve">proto </w:t>
      </w:r>
      <w:r w:rsidR="005E1183">
        <w:rPr>
          <w:rFonts w:ascii="Times New Roman" w:hAnsi="Times New Roman" w:cs="Times New Roman"/>
          <w:sz w:val="24"/>
          <w:szCs w:val="24"/>
        </w:rPr>
        <w:t xml:space="preserve">sám </w:t>
      </w:r>
      <w:r>
        <w:rPr>
          <w:rFonts w:ascii="Times New Roman" w:hAnsi="Times New Roman" w:cs="Times New Roman"/>
          <w:sz w:val="24"/>
          <w:szCs w:val="24"/>
        </w:rPr>
        <w:t>připravil</w:t>
      </w:r>
      <w:r w:rsidR="005E1183">
        <w:rPr>
          <w:rFonts w:ascii="Times New Roman" w:hAnsi="Times New Roman" w:cs="Times New Roman"/>
          <w:sz w:val="24"/>
          <w:szCs w:val="24"/>
        </w:rPr>
        <w:t xml:space="preserve"> a </w:t>
      </w:r>
      <w:r>
        <w:rPr>
          <w:rFonts w:ascii="Times New Roman" w:hAnsi="Times New Roman" w:cs="Times New Roman"/>
          <w:sz w:val="24"/>
          <w:szCs w:val="24"/>
        </w:rPr>
        <w:t xml:space="preserve">předkládá </w:t>
      </w:r>
      <w:r w:rsidR="005E1183">
        <w:rPr>
          <w:rFonts w:ascii="Times New Roman" w:hAnsi="Times New Roman" w:cs="Times New Roman"/>
          <w:sz w:val="24"/>
          <w:szCs w:val="24"/>
        </w:rPr>
        <w:t xml:space="preserve">jej ke schválení </w:t>
      </w:r>
      <w:r>
        <w:rPr>
          <w:rFonts w:ascii="Times New Roman" w:hAnsi="Times New Roman" w:cs="Times New Roman"/>
          <w:sz w:val="24"/>
          <w:szCs w:val="24"/>
        </w:rPr>
        <w:t>na dnešním zasedání, kte</w:t>
      </w:r>
      <w:r w:rsidR="005E1183">
        <w:rPr>
          <w:rFonts w:ascii="Times New Roman" w:hAnsi="Times New Roman" w:cs="Times New Roman"/>
          <w:sz w:val="24"/>
          <w:szCs w:val="24"/>
        </w:rPr>
        <w:t xml:space="preserve">ré by mělo stavební uzávěru </w:t>
      </w:r>
      <w:r w:rsidR="00455FC1">
        <w:rPr>
          <w:rFonts w:ascii="Times New Roman" w:hAnsi="Times New Roman" w:cs="Times New Roman"/>
          <w:sz w:val="24"/>
          <w:szCs w:val="24"/>
        </w:rPr>
        <w:t xml:space="preserve">určitě </w:t>
      </w:r>
      <w:r w:rsidR="005E1183">
        <w:rPr>
          <w:rFonts w:ascii="Times New Roman" w:hAnsi="Times New Roman" w:cs="Times New Roman"/>
          <w:sz w:val="24"/>
          <w:szCs w:val="24"/>
        </w:rPr>
        <w:t>rovnou vydat, protože „možná již včera bylo pozdě“.</w:t>
      </w:r>
    </w:p>
    <w:p w14:paraId="5703ABF9" w14:textId="77777777" w:rsidR="00263942" w:rsidRDefault="00E210E1" w:rsidP="00DD1DE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Svým emotivním vystoupením přesvědčil </w:t>
      </w:r>
      <w:r w:rsidR="00263942">
        <w:rPr>
          <w:rFonts w:ascii="Times New Roman" w:hAnsi="Times New Roman" w:cs="Times New Roman"/>
          <w:sz w:val="24"/>
          <w:szCs w:val="24"/>
        </w:rPr>
        <w:t xml:space="preserve">pan P. všechny ostatní </w:t>
      </w:r>
      <w:r>
        <w:rPr>
          <w:rFonts w:ascii="Times New Roman" w:hAnsi="Times New Roman" w:cs="Times New Roman"/>
          <w:sz w:val="24"/>
          <w:szCs w:val="24"/>
        </w:rPr>
        <w:t>přítomné členy zastupitelstva (</w:t>
      </w:r>
      <w:r w:rsidR="000A2FA6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z celkového </w:t>
      </w:r>
      <w:r w:rsidR="0054092C">
        <w:rPr>
          <w:rFonts w:ascii="Times New Roman" w:hAnsi="Times New Roman" w:cs="Times New Roman"/>
          <w:sz w:val="24"/>
          <w:szCs w:val="24"/>
        </w:rPr>
        <w:t xml:space="preserve">počtu 7), </w:t>
      </w:r>
      <w:r w:rsidR="000A2FA6">
        <w:rPr>
          <w:rFonts w:ascii="Times New Roman" w:hAnsi="Times New Roman" w:cs="Times New Roman"/>
          <w:sz w:val="24"/>
          <w:szCs w:val="24"/>
        </w:rPr>
        <w:t xml:space="preserve">kteří se na vydání stavební uzávěry jednomyslně usnesli. </w:t>
      </w:r>
    </w:p>
    <w:p w14:paraId="42E9483F" w14:textId="1C45FE4D" w:rsidR="00EA50C0" w:rsidRDefault="00E210E1" w:rsidP="00DD1DE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Vydaná stavební uzávěra zakazovala </w:t>
      </w:r>
      <w:r w:rsidR="00AD5E7E">
        <w:rPr>
          <w:rFonts w:ascii="Times New Roman" w:hAnsi="Times New Roman" w:cs="Times New Roman"/>
          <w:sz w:val="24"/>
          <w:szCs w:val="24"/>
        </w:rPr>
        <w:t>na vymezeném území (= na části území obce zahrnující i pozemky ve vlastnictví společnosti H., s. r. o.) „</w:t>
      </w:r>
      <w:r>
        <w:rPr>
          <w:rFonts w:ascii="Times New Roman" w:hAnsi="Times New Roman" w:cs="Times New Roman"/>
          <w:sz w:val="24"/>
          <w:szCs w:val="24"/>
        </w:rPr>
        <w:t>veškerou stavební činnost</w:t>
      </w:r>
      <w:r w:rsidR="00AD5E7E">
        <w:rPr>
          <w:rFonts w:ascii="Times New Roman" w:hAnsi="Times New Roman" w:cs="Times New Roman"/>
          <w:sz w:val="24"/>
          <w:szCs w:val="24"/>
        </w:rPr>
        <w:t xml:space="preserve"> při provádění jakéhokoli záměru“ d</w:t>
      </w:r>
      <w:r>
        <w:rPr>
          <w:rFonts w:ascii="Times New Roman" w:hAnsi="Times New Roman" w:cs="Times New Roman"/>
          <w:sz w:val="24"/>
          <w:szCs w:val="24"/>
        </w:rPr>
        <w:t>o d</w:t>
      </w:r>
      <w:r w:rsidR="00AD5E7E">
        <w:rPr>
          <w:rFonts w:ascii="Times New Roman" w:hAnsi="Times New Roman" w:cs="Times New Roman"/>
          <w:sz w:val="24"/>
          <w:szCs w:val="24"/>
        </w:rPr>
        <w:t>ne</w:t>
      </w:r>
      <w:r>
        <w:rPr>
          <w:rFonts w:ascii="Times New Roman" w:hAnsi="Times New Roman" w:cs="Times New Roman"/>
          <w:sz w:val="24"/>
          <w:szCs w:val="24"/>
        </w:rPr>
        <w:t xml:space="preserve"> nabytí účinnosti </w:t>
      </w:r>
      <w:r w:rsidR="00263942">
        <w:rPr>
          <w:rFonts w:ascii="Times New Roman" w:hAnsi="Times New Roman" w:cs="Times New Roman"/>
          <w:sz w:val="24"/>
          <w:szCs w:val="24"/>
        </w:rPr>
        <w:t xml:space="preserve">změny </w:t>
      </w:r>
      <w:r>
        <w:rPr>
          <w:rFonts w:ascii="Times New Roman" w:hAnsi="Times New Roman" w:cs="Times New Roman"/>
          <w:sz w:val="24"/>
          <w:szCs w:val="24"/>
        </w:rPr>
        <w:t>územního plánu</w:t>
      </w:r>
      <w:r w:rsidR="00AD5E7E">
        <w:rPr>
          <w:rFonts w:ascii="Times New Roman" w:hAnsi="Times New Roman" w:cs="Times New Roman"/>
          <w:sz w:val="24"/>
          <w:szCs w:val="24"/>
        </w:rPr>
        <w:t>, nejdéle však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D5E7E">
        <w:rPr>
          <w:rFonts w:ascii="Times New Roman" w:hAnsi="Times New Roman" w:cs="Times New Roman"/>
          <w:sz w:val="24"/>
          <w:szCs w:val="24"/>
        </w:rPr>
        <w:t xml:space="preserve">na dobu </w:t>
      </w:r>
      <w:r w:rsidR="005B07DB">
        <w:rPr>
          <w:rFonts w:ascii="Times New Roman" w:hAnsi="Times New Roman" w:cs="Times New Roman"/>
          <w:sz w:val="24"/>
          <w:szCs w:val="24"/>
        </w:rPr>
        <w:t>2</w:t>
      </w:r>
      <w:r w:rsidR="00AD5E7E">
        <w:rPr>
          <w:rFonts w:ascii="Times New Roman" w:hAnsi="Times New Roman" w:cs="Times New Roman"/>
          <w:sz w:val="24"/>
          <w:szCs w:val="24"/>
        </w:rPr>
        <w:t xml:space="preserve"> let od </w:t>
      </w:r>
      <w:r w:rsidR="00EA50C0">
        <w:rPr>
          <w:rFonts w:ascii="Times New Roman" w:hAnsi="Times New Roman" w:cs="Times New Roman"/>
          <w:sz w:val="24"/>
          <w:szCs w:val="24"/>
        </w:rPr>
        <w:t>nabytí účinnosti stavební uzávěry</w:t>
      </w:r>
      <w:r w:rsidR="00B95840">
        <w:rPr>
          <w:rFonts w:ascii="Times New Roman" w:hAnsi="Times New Roman" w:cs="Times New Roman"/>
          <w:sz w:val="24"/>
          <w:szCs w:val="24"/>
        </w:rPr>
        <w:t xml:space="preserve"> a obsahovala stanovení podmínek pro povolování výjimek.</w:t>
      </w:r>
    </w:p>
    <w:p w14:paraId="0A857C18" w14:textId="143C7347" w:rsidR="0054092C" w:rsidRDefault="00EA50C0" w:rsidP="00DD1DE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Dne</w:t>
      </w:r>
      <w:r w:rsidR="00456CCB">
        <w:rPr>
          <w:rFonts w:ascii="Times New Roman" w:hAnsi="Times New Roman" w:cs="Times New Roman"/>
          <w:sz w:val="24"/>
          <w:szCs w:val="24"/>
        </w:rPr>
        <w:t xml:space="preserve"> (x plus 1)</w:t>
      </w:r>
      <w:r w:rsidR="007146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byla stavební uzávěra zveřejněna vyvěšením na úřední desce obecního úřadu obce M.  </w:t>
      </w:r>
    </w:p>
    <w:p w14:paraId="3DF66B14" w14:textId="2ED41A53" w:rsidR="004D1BE5" w:rsidRDefault="005B07DB" w:rsidP="00DD1DE1">
      <w:pPr>
        <w:jc w:val="both"/>
        <w:rPr>
          <w:rFonts w:ascii="Times New Roman" w:hAnsi="Times New Roman" w:cs="Times New Roman"/>
          <w:sz w:val="24"/>
          <w:szCs w:val="24"/>
        </w:rPr>
      </w:pPr>
      <w:r w:rsidRPr="005B07DB">
        <w:rPr>
          <w:rFonts w:ascii="Times New Roman" w:hAnsi="Times New Roman" w:cs="Times New Roman"/>
          <w:sz w:val="24"/>
          <w:szCs w:val="24"/>
        </w:rPr>
        <w:t xml:space="preserve">Dne </w:t>
      </w:r>
      <w:r w:rsidR="00735F36">
        <w:rPr>
          <w:rFonts w:ascii="Times New Roman" w:hAnsi="Times New Roman" w:cs="Times New Roman"/>
          <w:sz w:val="24"/>
          <w:szCs w:val="24"/>
        </w:rPr>
        <w:t>(x plus 52)</w:t>
      </w:r>
      <w:r w:rsidRPr="005B07D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podala společnost H., s. r. o.</w:t>
      </w:r>
      <w:r w:rsidR="00EB56C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žádost o povolení výjimky ze staveb</w:t>
      </w:r>
      <w:r w:rsidR="004D1BE5">
        <w:rPr>
          <w:rFonts w:ascii="Times New Roman" w:hAnsi="Times New Roman" w:cs="Times New Roman"/>
          <w:sz w:val="24"/>
          <w:szCs w:val="24"/>
        </w:rPr>
        <w:t xml:space="preserve">ní uzávěry za účelem provedení </w:t>
      </w:r>
      <w:r w:rsidR="007B4877">
        <w:rPr>
          <w:rFonts w:ascii="Times New Roman" w:hAnsi="Times New Roman" w:cs="Times New Roman"/>
          <w:sz w:val="24"/>
          <w:szCs w:val="24"/>
        </w:rPr>
        <w:t xml:space="preserve">stavebních úprav a </w:t>
      </w:r>
      <w:r w:rsidR="004D1BE5">
        <w:rPr>
          <w:rFonts w:ascii="Times New Roman" w:hAnsi="Times New Roman" w:cs="Times New Roman"/>
          <w:sz w:val="24"/>
          <w:szCs w:val="24"/>
        </w:rPr>
        <w:t xml:space="preserve">údržby stavby skladu krmiva ve stávajícím zemědělském areálu. </w:t>
      </w:r>
    </w:p>
    <w:p w14:paraId="3176A73F" w14:textId="295C50DC" w:rsidR="004D1BE5" w:rsidRDefault="004D1BE5" w:rsidP="00DD1DE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Zastupitelstvo obce M. na svém zasedání konaném dne </w:t>
      </w:r>
      <w:r w:rsidR="007B4877">
        <w:rPr>
          <w:rFonts w:ascii="Times New Roman" w:hAnsi="Times New Roman" w:cs="Times New Roman"/>
          <w:sz w:val="24"/>
          <w:szCs w:val="24"/>
        </w:rPr>
        <w:t>(x plus 77)</w:t>
      </w:r>
      <w:r>
        <w:rPr>
          <w:rFonts w:ascii="Times New Roman" w:hAnsi="Times New Roman" w:cs="Times New Roman"/>
          <w:sz w:val="24"/>
          <w:szCs w:val="24"/>
        </w:rPr>
        <w:t xml:space="preserve"> žádost </w:t>
      </w:r>
      <w:r w:rsidR="00EB56CF">
        <w:rPr>
          <w:rFonts w:ascii="Times New Roman" w:hAnsi="Times New Roman" w:cs="Times New Roman"/>
          <w:sz w:val="24"/>
          <w:szCs w:val="24"/>
        </w:rPr>
        <w:t xml:space="preserve">společnosti H., s. r. o., </w:t>
      </w:r>
      <w:r>
        <w:rPr>
          <w:rFonts w:ascii="Times New Roman" w:hAnsi="Times New Roman" w:cs="Times New Roman"/>
          <w:sz w:val="24"/>
          <w:szCs w:val="24"/>
        </w:rPr>
        <w:t xml:space="preserve">o povolení výjimky </w:t>
      </w:r>
      <w:r w:rsidR="00EB56CF">
        <w:rPr>
          <w:rFonts w:ascii="Times New Roman" w:hAnsi="Times New Roman" w:cs="Times New Roman"/>
          <w:sz w:val="24"/>
          <w:szCs w:val="24"/>
        </w:rPr>
        <w:t>ze</w:t>
      </w:r>
      <w:r w:rsidR="00D33490">
        <w:rPr>
          <w:rFonts w:ascii="Times New Roman" w:hAnsi="Times New Roman" w:cs="Times New Roman"/>
          <w:sz w:val="24"/>
          <w:szCs w:val="24"/>
        </w:rPr>
        <w:t xml:space="preserve"> </w:t>
      </w:r>
      <w:r w:rsidR="00EB56CF">
        <w:rPr>
          <w:rFonts w:ascii="Times New Roman" w:hAnsi="Times New Roman" w:cs="Times New Roman"/>
          <w:sz w:val="24"/>
          <w:szCs w:val="24"/>
        </w:rPr>
        <w:t xml:space="preserve">stavební uzávěry </w:t>
      </w:r>
      <w:r>
        <w:rPr>
          <w:rFonts w:ascii="Times New Roman" w:hAnsi="Times New Roman" w:cs="Times New Roman"/>
          <w:sz w:val="24"/>
          <w:szCs w:val="24"/>
        </w:rPr>
        <w:t>zamítlo.</w:t>
      </w:r>
      <w:r w:rsidR="008C2F9B">
        <w:rPr>
          <w:rFonts w:ascii="Times New Roman" w:hAnsi="Times New Roman" w:cs="Times New Roman"/>
          <w:sz w:val="24"/>
          <w:szCs w:val="24"/>
        </w:rPr>
        <w:t xml:space="preserve"> Rozhodnutí bylo </w:t>
      </w:r>
      <w:r w:rsidR="00B44987">
        <w:rPr>
          <w:rFonts w:ascii="Times New Roman" w:hAnsi="Times New Roman" w:cs="Times New Roman"/>
          <w:sz w:val="24"/>
          <w:szCs w:val="24"/>
        </w:rPr>
        <w:t>společnosti H., s. r.o.</w:t>
      </w:r>
      <w:r w:rsidR="00EB56CF">
        <w:rPr>
          <w:rFonts w:ascii="Times New Roman" w:hAnsi="Times New Roman" w:cs="Times New Roman"/>
          <w:sz w:val="24"/>
          <w:szCs w:val="24"/>
        </w:rPr>
        <w:t>,</w:t>
      </w:r>
      <w:r w:rsidR="00B44987">
        <w:rPr>
          <w:rFonts w:ascii="Times New Roman" w:hAnsi="Times New Roman" w:cs="Times New Roman"/>
          <w:sz w:val="24"/>
          <w:szCs w:val="24"/>
        </w:rPr>
        <w:t xml:space="preserve"> oznámeno dne </w:t>
      </w:r>
      <w:r w:rsidR="007B4877">
        <w:rPr>
          <w:rFonts w:ascii="Times New Roman" w:hAnsi="Times New Roman" w:cs="Times New Roman"/>
          <w:sz w:val="24"/>
          <w:szCs w:val="24"/>
        </w:rPr>
        <w:t xml:space="preserve">(x plus </w:t>
      </w:r>
      <w:r w:rsidR="00735F36">
        <w:rPr>
          <w:rFonts w:ascii="Times New Roman" w:hAnsi="Times New Roman" w:cs="Times New Roman"/>
          <w:sz w:val="24"/>
          <w:szCs w:val="24"/>
        </w:rPr>
        <w:t>82)</w:t>
      </w:r>
      <w:r w:rsidR="00B44987">
        <w:rPr>
          <w:rFonts w:ascii="Times New Roman" w:hAnsi="Times New Roman" w:cs="Times New Roman"/>
          <w:sz w:val="24"/>
          <w:szCs w:val="24"/>
        </w:rPr>
        <w:t>.</w:t>
      </w:r>
    </w:p>
    <w:p w14:paraId="2FFAF294" w14:textId="41F92B10" w:rsidR="005B07DB" w:rsidRPr="005B07DB" w:rsidRDefault="008C2F9B" w:rsidP="00DD1DE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Společnost H., s. r. o.</w:t>
      </w:r>
      <w:r w:rsidR="00EB56C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podala proti </w:t>
      </w:r>
      <w:r w:rsidR="00735F36">
        <w:rPr>
          <w:rFonts w:ascii="Times New Roman" w:hAnsi="Times New Roman" w:cs="Times New Roman"/>
          <w:sz w:val="24"/>
          <w:szCs w:val="24"/>
        </w:rPr>
        <w:t xml:space="preserve">tomuto </w:t>
      </w:r>
      <w:r>
        <w:rPr>
          <w:rFonts w:ascii="Times New Roman" w:hAnsi="Times New Roman" w:cs="Times New Roman"/>
          <w:sz w:val="24"/>
          <w:szCs w:val="24"/>
        </w:rPr>
        <w:t>rozhodnutí</w:t>
      </w:r>
      <w:r w:rsidR="00B44987">
        <w:rPr>
          <w:rFonts w:ascii="Times New Roman" w:hAnsi="Times New Roman" w:cs="Times New Roman"/>
          <w:sz w:val="24"/>
          <w:szCs w:val="24"/>
        </w:rPr>
        <w:t xml:space="preserve"> dne </w:t>
      </w:r>
      <w:r w:rsidR="00735F36">
        <w:rPr>
          <w:rFonts w:ascii="Times New Roman" w:hAnsi="Times New Roman" w:cs="Times New Roman"/>
          <w:sz w:val="24"/>
          <w:szCs w:val="24"/>
        </w:rPr>
        <w:t>(x plus 91)</w:t>
      </w:r>
      <w:r w:rsidR="00B44987">
        <w:rPr>
          <w:rFonts w:ascii="Times New Roman" w:hAnsi="Times New Roman" w:cs="Times New Roman"/>
          <w:sz w:val="24"/>
          <w:szCs w:val="24"/>
        </w:rPr>
        <w:t xml:space="preserve"> odvolání.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D1BE5">
        <w:rPr>
          <w:rFonts w:ascii="Times New Roman" w:hAnsi="Times New Roman" w:cs="Times New Roman"/>
          <w:sz w:val="24"/>
          <w:szCs w:val="24"/>
        </w:rPr>
        <w:t xml:space="preserve"> </w:t>
      </w:r>
      <w:r w:rsidR="005B07D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938F7AC" w14:textId="77777777" w:rsidR="00714667" w:rsidRDefault="00714667">
      <w:pPr>
        <w:rPr>
          <w:rFonts w:ascii="Times New Roman" w:hAnsi="Times New Roman" w:cs="Times New Roman"/>
          <w:sz w:val="24"/>
          <w:szCs w:val="24"/>
        </w:rPr>
      </w:pPr>
    </w:p>
    <w:p w14:paraId="29826E82" w14:textId="4B350883" w:rsidR="00714667" w:rsidRDefault="00714667" w:rsidP="008E56FB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562E64">
        <w:rPr>
          <w:rFonts w:ascii="Times New Roman" w:hAnsi="Times New Roman" w:cs="Times New Roman"/>
          <w:i/>
          <w:sz w:val="24"/>
          <w:szCs w:val="24"/>
        </w:rPr>
        <w:t>Otázky řešte za použití právních předpisů ve znění platném a účinném k 1. 1. 2024. Současně vycházejte z předpokladu, že tyto právní předpisy byly platné a účinné po celou dobu, kdy v</w:t>
      </w:r>
      <w:r w:rsidR="008E56FB">
        <w:rPr>
          <w:rFonts w:ascii="Times New Roman" w:hAnsi="Times New Roman" w:cs="Times New Roman"/>
          <w:i/>
          <w:sz w:val="24"/>
          <w:szCs w:val="24"/>
        </w:rPr>
        <w:t> </w:t>
      </w:r>
      <w:r w:rsidRPr="00562E64">
        <w:rPr>
          <w:rFonts w:ascii="Times New Roman" w:hAnsi="Times New Roman" w:cs="Times New Roman"/>
          <w:i/>
          <w:sz w:val="24"/>
          <w:szCs w:val="24"/>
        </w:rPr>
        <w:t>zadání popsan</w:t>
      </w:r>
      <w:r>
        <w:rPr>
          <w:rFonts w:ascii="Times New Roman" w:hAnsi="Times New Roman" w:cs="Times New Roman"/>
          <w:i/>
          <w:sz w:val="24"/>
          <w:szCs w:val="24"/>
        </w:rPr>
        <w:t xml:space="preserve">é děje </w:t>
      </w:r>
      <w:r w:rsidRPr="00562E64">
        <w:rPr>
          <w:rFonts w:ascii="Times New Roman" w:hAnsi="Times New Roman" w:cs="Times New Roman"/>
          <w:i/>
          <w:sz w:val="24"/>
          <w:szCs w:val="24"/>
        </w:rPr>
        <w:t>probíhal</w:t>
      </w:r>
      <w:r>
        <w:rPr>
          <w:rFonts w:ascii="Times New Roman" w:hAnsi="Times New Roman" w:cs="Times New Roman"/>
          <w:i/>
          <w:sz w:val="24"/>
          <w:szCs w:val="24"/>
        </w:rPr>
        <w:t>y</w:t>
      </w:r>
      <w:r w:rsidRPr="00562E64">
        <w:rPr>
          <w:rFonts w:ascii="Times New Roman" w:hAnsi="Times New Roman" w:cs="Times New Roman"/>
          <w:i/>
          <w:sz w:val="24"/>
          <w:szCs w:val="24"/>
        </w:rPr>
        <w:t xml:space="preserve">. </w:t>
      </w:r>
      <w:r>
        <w:rPr>
          <w:rFonts w:ascii="Times New Roman" w:hAnsi="Times New Roman" w:cs="Times New Roman"/>
          <w:i/>
          <w:sz w:val="24"/>
          <w:szCs w:val="24"/>
        </w:rPr>
        <w:t xml:space="preserve">V odpovědích na položené otázky argumentujte právní úpravou a vždy </w:t>
      </w:r>
      <w:r w:rsidRPr="00562E64">
        <w:rPr>
          <w:rFonts w:ascii="Times New Roman" w:hAnsi="Times New Roman" w:cs="Times New Roman"/>
          <w:i/>
          <w:sz w:val="24"/>
          <w:szCs w:val="24"/>
        </w:rPr>
        <w:t>odk</w:t>
      </w:r>
      <w:r>
        <w:rPr>
          <w:rFonts w:ascii="Times New Roman" w:hAnsi="Times New Roman" w:cs="Times New Roman"/>
          <w:i/>
          <w:sz w:val="24"/>
          <w:szCs w:val="24"/>
        </w:rPr>
        <w:t>ažte</w:t>
      </w:r>
      <w:r w:rsidRPr="00562E64">
        <w:rPr>
          <w:rFonts w:ascii="Times New Roman" w:hAnsi="Times New Roman" w:cs="Times New Roman"/>
          <w:i/>
          <w:sz w:val="24"/>
          <w:szCs w:val="24"/>
        </w:rPr>
        <w:t xml:space="preserve"> na konkrétní paragraf, odstavec, příp. písmeno právního předpisu.</w:t>
      </w:r>
    </w:p>
    <w:p w14:paraId="0BD62FB8" w14:textId="77777777" w:rsidR="00714667" w:rsidRPr="00562E64" w:rsidRDefault="00714667">
      <w:pPr>
        <w:rPr>
          <w:rFonts w:ascii="Times New Roman" w:hAnsi="Times New Roman" w:cs="Times New Roman"/>
          <w:i/>
          <w:sz w:val="24"/>
          <w:szCs w:val="24"/>
        </w:rPr>
      </w:pPr>
    </w:p>
    <w:p w14:paraId="32F16C0D" w14:textId="77777777" w:rsidR="0054092C" w:rsidRDefault="0054092C">
      <w:pPr>
        <w:rPr>
          <w:rFonts w:ascii="Times New Roman" w:hAnsi="Times New Roman" w:cs="Times New Roman"/>
          <w:sz w:val="24"/>
          <w:szCs w:val="24"/>
        </w:rPr>
      </w:pPr>
      <w:r w:rsidRPr="00B95840">
        <w:rPr>
          <w:rFonts w:ascii="Times New Roman" w:hAnsi="Times New Roman" w:cs="Times New Roman"/>
          <w:sz w:val="24"/>
          <w:szCs w:val="24"/>
        </w:rPr>
        <w:t>Otázky: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1C85CF9" w14:textId="4C945D0F" w:rsidR="00714667" w:rsidRDefault="00562E64" w:rsidP="008E56F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r w:rsidR="00456CCB">
        <w:rPr>
          <w:rFonts w:ascii="Times New Roman" w:hAnsi="Times New Roman" w:cs="Times New Roman"/>
          <w:sz w:val="24"/>
          <w:szCs w:val="24"/>
        </w:rPr>
        <w:t>Vyžaduje se ke stavbě vepřína, o níž se ve svém vystoupení zmínil pan P., skutečně povolení záměru stavebním úřadem?</w:t>
      </w:r>
    </w:p>
    <w:p w14:paraId="4EA36AD6" w14:textId="6F023C47" w:rsidR="000F1AFE" w:rsidRDefault="00562E64" w:rsidP="008E56F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r w:rsidR="000F1AFE">
        <w:rPr>
          <w:rFonts w:ascii="Times New Roman" w:hAnsi="Times New Roman" w:cs="Times New Roman"/>
          <w:sz w:val="24"/>
          <w:szCs w:val="24"/>
        </w:rPr>
        <w:t xml:space="preserve"> Mohlo </w:t>
      </w:r>
      <w:r w:rsidR="00EB56CF">
        <w:rPr>
          <w:rFonts w:ascii="Times New Roman" w:hAnsi="Times New Roman" w:cs="Times New Roman"/>
          <w:sz w:val="24"/>
          <w:szCs w:val="24"/>
        </w:rPr>
        <w:t xml:space="preserve">se </w:t>
      </w:r>
      <w:r w:rsidR="000F1AFE">
        <w:rPr>
          <w:rFonts w:ascii="Times New Roman" w:hAnsi="Times New Roman" w:cs="Times New Roman"/>
          <w:sz w:val="24"/>
          <w:szCs w:val="24"/>
        </w:rPr>
        <w:t xml:space="preserve">zastupitelstvo obce M. za okolností popsaných v zadání </w:t>
      </w:r>
      <w:r w:rsidR="00A60B8C">
        <w:rPr>
          <w:rFonts w:ascii="Times New Roman" w:hAnsi="Times New Roman" w:cs="Times New Roman"/>
          <w:sz w:val="24"/>
          <w:szCs w:val="24"/>
        </w:rPr>
        <w:t xml:space="preserve">samo rovnou </w:t>
      </w:r>
      <w:r w:rsidR="006C7A3A">
        <w:rPr>
          <w:rFonts w:ascii="Times New Roman" w:hAnsi="Times New Roman" w:cs="Times New Roman"/>
          <w:sz w:val="24"/>
          <w:szCs w:val="24"/>
        </w:rPr>
        <w:t>usnést na</w:t>
      </w:r>
      <w:r w:rsidR="00D33490">
        <w:rPr>
          <w:rFonts w:ascii="Times New Roman" w:hAnsi="Times New Roman" w:cs="Times New Roman"/>
          <w:sz w:val="24"/>
          <w:szCs w:val="24"/>
        </w:rPr>
        <w:t> </w:t>
      </w:r>
      <w:r w:rsidR="006C7A3A">
        <w:rPr>
          <w:rFonts w:ascii="Times New Roman" w:hAnsi="Times New Roman" w:cs="Times New Roman"/>
          <w:sz w:val="24"/>
          <w:szCs w:val="24"/>
        </w:rPr>
        <w:t xml:space="preserve">vydání </w:t>
      </w:r>
      <w:r w:rsidR="000F1AFE">
        <w:rPr>
          <w:rFonts w:ascii="Times New Roman" w:hAnsi="Times New Roman" w:cs="Times New Roman"/>
          <w:sz w:val="24"/>
          <w:szCs w:val="24"/>
        </w:rPr>
        <w:t>stavební uzávěr</w:t>
      </w:r>
      <w:r w:rsidR="006C7A3A">
        <w:rPr>
          <w:rFonts w:ascii="Times New Roman" w:hAnsi="Times New Roman" w:cs="Times New Roman"/>
          <w:sz w:val="24"/>
          <w:szCs w:val="24"/>
        </w:rPr>
        <w:t>y</w:t>
      </w:r>
      <w:r w:rsidR="000F1AFE">
        <w:rPr>
          <w:rFonts w:ascii="Times New Roman" w:hAnsi="Times New Roman" w:cs="Times New Roman"/>
          <w:sz w:val="24"/>
          <w:szCs w:val="24"/>
        </w:rPr>
        <w:t>?</w:t>
      </w:r>
    </w:p>
    <w:p w14:paraId="6E467E4A" w14:textId="3413F019" w:rsidR="000F1AFE" w:rsidRPr="00E34B8A" w:rsidRDefault="00562E64" w:rsidP="008E56F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r w:rsidR="000F1AFE">
        <w:rPr>
          <w:rFonts w:ascii="Times New Roman" w:hAnsi="Times New Roman" w:cs="Times New Roman"/>
          <w:sz w:val="24"/>
          <w:szCs w:val="24"/>
        </w:rPr>
        <w:t>Na základě údajů uvedených v zadání posuďte zákonnost obsahu vydané stavební uzávěry.</w:t>
      </w:r>
    </w:p>
    <w:p w14:paraId="2167C1F7" w14:textId="1BDB4CFB" w:rsidR="00B44987" w:rsidRDefault="00562E64" w:rsidP="008E56F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4) </w:t>
      </w:r>
      <w:r w:rsidR="00B44987">
        <w:rPr>
          <w:rFonts w:ascii="Times New Roman" w:hAnsi="Times New Roman" w:cs="Times New Roman"/>
          <w:sz w:val="24"/>
          <w:szCs w:val="24"/>
        </w:rPr>
        <w:t>Který správní orgán je příslušný rozhodnout o odvolání společnosti H., s. r. o.</w:t>
      </w:r>
      <w:r w:rsidR="00EB56CF">
        <w:rPr>
          <w:rFonts w:ascii="Times New Roman" w:hAnsi="Times New Roman" w:cs="Times New Roman"/>
          <w:sz w:val="24"/>
          <w:szCs w:val="24"/>
        </w:rPr>
        <w:t>,</w:t>
      </w:r>
      <w:r w:rsidR="00B44987">
        <w:rPr>
          <w:rFonts w:ascii="Times New Roman" w:hAnsi="Times New Roman" w:cs="Times New Roman"/>
          <w:sz w:val="24"/>
          <w:szCs w:val="24"/>
        </w:rPr>
        <w:t xml:space="preserve"> proti rozhodnutí o zamítnutí žádosti </w:t>
      </w:r>
      <w:r w:rsidR="00D33490">
        <w:rPr>
          <w:rFonts w:ascii="Times New Roman" w:hAnsi="Times New Roman" w:cs="Times New Roman"/>
          <w:sz w:val="24"/>
          <w:szCs w:val="24"/>
        </w:rPr>
        <w:t xml:space="preserve">o </w:t>
      </w:r>
      <w:r w:rsidR="00B44987">
        <w:rPr>
          <w:rFonts w:ascii="Times New Roman" w:hAnsi="Times New Roman" w:cs="Times New Roman"/>
          <w:sz w:val="24"/>
          <w:szCs w:val="24"/>
        </w:rPr>
        <w:t xml:space="preserve">povolení výjimky ze stavební uzávěry?  </w:t>
      </w:r>
    </w:p>
    <w:p w14:paraId="2488D58F" w14:textId="3B81B73B" w:rsidR="00B44987" w:rsidRDefault="00562E64" w:rsidP="008E56F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</w:t>
      </w:r>
      <w:r w:rsidR="00B44987">
        <w:rPr>
          <w:rFonts w:ascii="Times New Roman" w:hAnsi="Times New Roman" w:cs="Times New Roman"/>
          <w:sz w:val="24"/>
          <w:szCs w:val="24"/>
        </w:rPr>
        <w:t>Jak by mělo být o odvolání společnosti H., s. r. o.</w:t>
      </w:r>
      <w:r w:rsidR="00EB56CF">
        <w:rPr>
          <w:rFonts w:ascii="Times New Roman" w:hAnsi="Times New Roman" w:cs="Times New Roman"/>
          <w:sz w:val="24"/>
          <w:szCs w:val="24"/>
        </w:rPr>
        <w:t>,</w:t>
      </w:r>
      <w:r w:rsidR="00B44987">
        <w:rPr>
          <w:rFonts w:ascii="Times New Roman" w:hAnsi="Times New Roman" w:cs="Times New Roman"/>
          <w:sz w:val="24"/>
          <w:szCs w:val="24"/>
        </w:rPr>
        <w:t xml:space="preserve"> rozhodnuto? </w:t>
      </w:r>
    </w:p>
    <w:p w14:paraId="30758499" w14:textId="1A5393BA" w:rsidR="00B44987" w:rsidRPr="00E34B8A" w:rsidRDefault="00562E64" w:rsidP="008E56F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6) </w:t>
      </w:r>
      <w:r w:rsidR="006B05AD">
        <w:rPr>
          <w:rFonts w:ascii="Times New Roman" w:hAnsi="Times New Roman" w:cs="Times New Roman"/>
          <w:sz w:val="24"/>
          <w:szCs w:val="24"/>
        </w:rPr>
        <w:t xml:space="preserve">Jaké další kroky </w:t>
      </w:r>
      <w:r w:rsidR="004C3AD3">
        <w:rPr>
          <w:rFonts w:ascii="Times New Roman" w:hAnsi="Times New Roman" w:cs="Times New Roman"/>
          <w:sz w:val="24"/>
          <w:szCs w:val="24"/>
        </w:rPr>
        <w:t xml:space="preserve">by </w:t>
      </w:r>
      <w:r w:rsidR="006B05AD">
        <w:rPr>
          <w:rFonts w:ascii="Times New Roman" w:hAnsi="Times New Roman" w:cs="Times New Roman"/>
          <w:sz w:val="24"/>
          <w:szCs w:val="24"/>
        </w:rPr>
        <w:t xml:space="preserve">po seznámení se s celým případem měl podniknout </w:t>
      </w:r>
      <w:r w:rsidR="004C3AD3">
        <w:rPr>
          <w:rFonts w:ascii="Times New Roman" w:hAnsi="Times New Roman" w:cs="Times New Roman"/>
          <w:sz w:val="24"/>
          <w:szCs w:val="24"/>
        </w:rPr>
        <w:t>správní orgán, který bude rozhodovat o odvolá</w:t>
      </w:r>
      <w:r w:rsidR="006B05AD">
        <w:rPr>
          <w:rFonts w:ascii="Times New Roman" w:hAnsi="Times New Roman" w:cs="Times New Roman"/>
          <w:sz w:val="24"/>
          <w:szCs w:val="24"/>
        </w:rPr>
        <w:t xml:space="preserve">ní společnosti H., s. r.o.? </w:t>
      </w:r>
      <w:r w:rsidR="00E9393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76CBD85" w14:textId="7A5F17E4" w:rsidR="00B44987" w:rsidRDefault="00562E64" w:rsidP="008E56F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7) </w:t>
      </w:r>
      <w:r w:rsidR="00B44987">
        <w:rPr>
          <w:rFonts w:ascii="Times New Roman" w:hAnsi="Times New Roman" w:cs="Times New Roman"/>
          <w:sz w:val="24"/>
          <w:szCs w:val="24"/>
        </w:rPr>
        <w:t>Jakým právním prostředkem by společnost H., s., r. o.</w:t>
      </w:r>
      <w:r w:rsidR="00EB56CF">
        <w:rPr>
          <w:rFonts w:ascii="Times New Roman" w:hAnsi="Times New Roman" w:cs="Times New Roman"/>
          <w:sz w:val="24"/>
          <w:szCs w:val="24"/>
        </w:rPr>
        <w:t>,</w:t>
      </w:r>
      <w:r w:rsidR="00B44987" w:rsidRPr="00B44987">
        <w:rPr>
          <w:rFonts w:ascii="Times New Roman" w:hAnsi="Times New Roman" w:cs="Times New Roman"/>
          <w:sz w:val="24"/>
          <w:szCs w:val="24"/>
        </w:rPr>
        <w:t xml:space="preserve"> </w:t>
      </w:r>
      <w:r w:rsidR="00B44987">
        <w:rPr>
          <w:rFonts w:ascii="Times New Roman" w:hAnsi="Times New Roman" w:cs="Times New Roman"/>
          <w:sz w:val="24"/>
          <w:szCs w:val="24"/>
        </w:rPr>
        <w:t xml:space="preserve">mohla brojit proti vydané stavební uzávěře? Který orgán veřejné moci by byl věcně příslušný o tomto právním prostředku rozhodovat?  </w:t>
      </w:r>
    </w:p>
    <w:p w14:paraId="11AF6C4A" w14:textId="77777777" w:rsidR="00F2547B" w:rsidRPr="00E34B8A" w:rsidRDefault="00F2547B" w:rsidP="00F41A7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1DA059D" w14:textId="77777777" w:rsidR="00A20805" w:rsidRDefault="00A20805" w:rsidP="00F41A7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4160A62" w14:textId="77777777" w:rsidR="00A20805" w:rsidRDefault="00A20805" w:rsidP="00F41A7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C995434" w14:textId="77777777" w:rsidR="00A20805" w:rsidRDefault="00A20805" w:rsidP="00F41A77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A208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1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64EC6"/>
    <w:rsid w:val="00010E93"/>
    <w:rsid w:val="00031C09"/>
    <w:rsid w:val="00032409"/>
    <w:rsid w:val="000A2FA6"/>
    <w:rsid w:val="000D4BC7"/>
    <w:rsid w:val="000F1AFE"/>
    <w:rsid w:val="001544EE"/>
    <w:rsid w:val="001721E7"/>
    <w:rsid w:val="00263942"/>
    <w:rsid w:val="0033328F"/>
    <w:rsid w:val="00364EC6"/>
    <w:rsid w:val="003B1743"/>
    <w:rsid w:val="003C55E2"/>
    <w:rsid w:val="003F2E20"/>
    <w:rsid w:val="00431665"/>
    <w:rsid w:val="00455FC1"/>
    <w:rsid w:val="00456CCB"/>
    <w:rsid w:val="004A04B5"/>
    <w:rsid w:val="004C3AD3"/>
    <w:rsid w:val="004D1BE5"/>
    <w:rsid w:val="005316C5"/>
    <w:rsid w:val="0054092C"/>
    <w:rsid w:val="00562E64"/>
    <w:rsid w:val="00593D94"/>
    <w:rsid w:val="005B07DB"/>
    <w:rsid w:val="005E1183"/>
    <w:rsid w:val="006B05AD"/>
    <w:rsid w:val="006C7A3A"/>
    <w:rsid w:val="00704740"/>
    <w:rsid w:val="00714667"/>
    <w:rsid w:val="00735F36"/>
    <w:rsid w:val="00742450"/>
    <w:rsid w:val="007B4877"/>
    <w:rsid w:val="00805137"/>
    <w:rsid w:val="00871138"/>
    <w:rsid w:val="008B3C66"/>
    <w:rsid w:val="008C2F9B"/>
    <w:rsid w:val="008E56FB"/>
    <w:rsid w:val="00906B37"/>
    <w:rsid w:val="009E17BC"/>
    <w:rsid w:val="00A20805"/>
    <w:rsid w:val="00A60B8C"/>
    <w:rsid w:val="00AD5E7E"/>
    <w:rsid w:val="00AF396D"/>
    <w:rsid w:val="00B335E9"/>
    <w:rsid w:val="00B44987"/>
    <w:rsid w:val="00B83D15"/>
    <w:rsid w:val="00B90A26"/>
    <w:rsid w:val="00B95840"/>
    <w:rsid w:val="00BA2F8A"/>
    <w:rsid w:val="00BD2B13"/>
    <w:rsid w:val="00C40070"/>
    <w:rsid w:val="00C57E4D"/>
    <w:rsid w:val="00CC3C6E"/>
    <w:rsid w:val="00CF2F16"/>
    <w:rsid w:val="00D14FBD"/>
    <w:rsid w:val="00D33490"/>
    <w:rsid w:val="00D465CB"/>
    <w:rsid w:val="00DD1DE1"/>
    <w:rsid w:val="00DF42D5"/>
    <w:rsid w:val="00E210E1"/>
    <w:rsid w:val="00E34B8A"/>
    <w:rsid w:val="00E80872"/>
    <w:rsid w:val="00E93932"/>
    <w:rsid w:val="00EA50C0"/>
    <w:rsid w:val="00EB56CF"/>
    <w:rsid w:val="00F2547B"/>
    <w:rsid w:val="00F41A77"/>
    <w:rsid w:val="00FE03B7"/>
    <w:rsid w:val="00FE1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B5148F"/>
  <w15:docId w15:val="{CCB8CBCB-D72A-584E-B601-EF1941C5BF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Odkaznakoment">
    <w:name w:val="annotation reference"/>
    <w:basedOn w:val="Standardnpsmoodstavce"/>
    <w:uiPriority w:val="99"/>
    <w:semiHidden/>
    <w:unhideWhenUsed/>
    <w:rsid w:val="006B05A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B05AD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6B05AD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B05A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B05AD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B05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B05A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C13265D6711D248B79E3BA9E8CCAE72" ma:contentTypeVersion="11" ma:contentTypeDescription="Vytvoří nový dokument" ma:contentTypeScope="" ma:versionID="ac3423cf170bf80cdc9b96e841d437bc">
  <xsd:schema xmlns:xsd="http://www.w3.org/2001/XMLSchema" xmlns:xs="http://www.w3.org/2001/XMLSchema" xmlns:p="http://schemas.microsoft.com/office/2006/metadata/properties" xmlns:ns2="442f8ddc-7b2f-4a34-8f50-16d940aa9795" xmlns:ns3="4c3383c8-8fb3-457f-bbfb-051f701e5d20" targetNamespace="http://schemas.microsoft.com/office/2006/metadata/properties" ma:root="true" ma:fieldsID="69d2ac5d17f964e4fb16e1f40ee24ea6" ns2:_="" ns3:_="">
    <xsd:import namespace="442f8ddc-7b2f-4a34-8f50-16d940aa9795"/>
    <xsd:import namespace="4c3383c8-8fb3-457f-bbfb-051f701e5d2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2f8ddc-7b2f-4a34-8f50-16d940aa97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Značky obrázků" ma:readOnly="false" ma:fieldId="{5cf76f15-5ced-4ddc-b409-7134ff3c332f}" ma:taxonomyMulti="true" ma:sspId="ede2c221-80ea-42f2-a6ce-7f19966b5da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3383c8-8fb3-457f-bbfb-051f701e5d20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85758285-454c-46cc-a926-f745d41ea10d}" ma:internalName="TaxCatchAll" ma:showField="CatchAllData" ma:web="4c3383c8-8fb3-457f-bbfb-051f701e5d2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42f8ddc-7b2f-4a34-8f50-16d940aa9795">
      <Terms xmlns="http://schemas.microsoft.com/office/infopath/2007/PartnerControls"/>
    </lcf76f155ced4ddcb4097134ff3c332f>
    <TaxCatchAll xmlns="4c3383c8-8fb3-457f-bbfb-051f701e5d20" xsi:nil="true"/>
  </documentManagement>
</p:properties>
</file>

<file path=customXml/itemProps1.xml><?xml version="1.0" encoding="utf-8"?>
<ds:datastoreItem xmlns:ds="http://schemas.openxmlformats.org/officeDocument/2006/customXml" ds:itemID="{F53ED42C-AD27-4970-8CA4-115675C8D33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CBF80D1-AAD3-402F-A247-DE3F0AC18010}"/>
</file>

<file path=customXml/itemProps3.xml><?xml version="1.0" encoding="utf-8"?>
<ds:datastoreItem xmlns:ds="http://schemas.openxmlformats.org/officeDocument/2006/customXml" ds:itemID="{1428BAB4-5361-4178-B7ED-0E767E3B5937}"/>
</file>

<file path=customXml/itemProps4.xml><?xml version="1.0" encoding="utf-8"?>
<ds:datastoreItem xmlns:ds="http://schemas.openxmlformats.org/officeDocument/2006/customXml" ds:itemID="{2521B772-E177-405F-9850-330E0F574DC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</TotalTime>
  <Pages>2</Pages>
  <Words>583</Words>
  <Characters>3444</Characters>
  <Application>Microsoft Office Word</Application>
  <DocSecurity>0</DocSecurity>
  <Lines>28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Univerzita Karlova v Praze, Právnická Fakulta</Company>
  <LinksUpToDate>false</LinksUpToDate>
  <CharactersWithSpaces>4019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Microsoft Office User</cp:lastModifiedBy>
  <cp:revision>6</cp:revision>
  <cp:lastPrinted>2024-01-12T10:54:00Z</cp:lastPrinted>
  <dcterms:created xsi:type="dcterms:W3CDTF">2024-01-20T11:23:00Z</dcterms:created>
  <dcterms:modified xsi:type="dcterms:W3CDTF">2024-01-25T19:17:00Z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0x0101003C13265D6711D248B79E3BA9E8CCAE72</vt:lpwstr>
  </property>
</Properties>
</file>