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C" w:rsidRDefault="00C12CCC" w:rsidP="0048366D">
      <w:pPr>
        <w:spacing w:after="120" w:line="276" w:lineRule="auto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Zápis ze schůze komise pro informační technologie PF UK dne 15. listopadu 2018</w:t>
      </w:r>
    </w:p>
    <w:p w:rsidR="00C12CCC" w:rsidRDefault="00C12CCC" w:rsidP="0048366D">
      <w:pPr>
        <w:spacing w:after="120" w:line="276" w:lineRule="auto"/>
        <w:ind w:left="1416" w:hanging="1416"/>
        <w:outlineLvl w:val="0"/>
      </w:pPr>
      <w:r>
        <w:rPr>
          <w:b/>
        </w:rPr>
        <w:t>Přítomni:</w:t>
      </w:r>
      <w:r>
        <w:t xml:space="preserve"> </w:t>
      </w:r>
      <w:r>
        <w:tab/>
        <w:t>M. Antoš, K. Beran, J. Horký, M. Chromá, S. Potěšil, M. Samek, M. Sojka</w:t>
      </w:r>
    </w:p>
    <w:p w:rsidR="00C12CCC" w:rsidRDefault="00C12CCC" w:rsidP="0048366D">
      <w:pPr>
        <w:spacing w:after="120" w:line="276" w:lineRule="auto"/>
        <w:outlineLvl w:val="0"/>
      </w:pPr>
      <w:r>
        <w:rPr>
          <w:b/>
        </w:rPr>
        <w:t>Omluveni:</w:t>
      </w:r>
      <w:r>
        <w:t xml:space="preserve"> </w:t>
      </w:r>
      <w:r>
        <w:tab/>
        <w:t>L. Bohuslav, A. Kalašnikovová, J. Morávek, M. Tuláček</w:t>
      </w:r>
    </w:p>
    <w:p w:rsidR="00C12CCC" w:rsidRDefault="00C12CCC" w:rsidP="0048366D">
      <w:pPr>
        <w:spacing w:after="120" w:line="276" w:lineRule="auto"/>
      </w:pPr>
      <w:r>
        <w:rPr>
          <w:b/>
        </w:rPr>
        <w:t>Hosté:</w:t>
      </w:r>
      <w:r>
        <w:t xml:space="preserve"> </w:t>
      </w:r>
      <w:r>
        <w:tab/>
      </w:r>
      <w:r>
        <w:tab/>
        <w:t>F. Jelínek, K. Mikulcová, M. Svoboda</w:t>
      </w:r>
    </w:p>
    <w:p w:rsidR="00C12CCC" w:rsidRDefault="00C12CCC" w:rsidP="0048366D">
      <w:pPr>
        <w:spacing w:after="120" w:line="276" w:lineRule="auto"/>
        <w:ind w:left="720" w:hanging="360"/>
      </w:pPr>
    </w:p>
    <w:p w:rsidR="00050569" w:rsidRDefault="00050569" w:rsidP="0048366D">
      <w:pPr>
        <w:pStyle w:val="Odstavecseseznamem"/>
        <w:numPr>
          <w:ilvl w:val="0"/>
          <w:numId w:val="1"/>
        </w:numPr>
        <w:spacing w:after="120" w:line="276" w:lineRule="auto"/>
        <w:rPr>
          <w:rFonts w:eastAsia="Times New Roman"/>
          <w:b/>
        </w:rPr>
      </w:pPr>
      <w:r w:rsidRPr="00C12CCC">
        <w:rPr>
          <w:rFonts w:eastAsia="Times New Roman"/>
          <w:b/>
        </w:rPr>
        <w:t>Fakultní e-maily</w:t>
      </w:r>
    </w:p>
    <w:p w:rsidR="00C12CCC" w:rsidRDefault="00E231E9" w:rsidP="0048366D">
      <w:p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Vzhledem k zastaralosti současného e-mailového systému komise diskutovala tři varianty jeho modernizace (1. upgrade na novou verzi stávajícího systému </w:t>
      </w:r>
      <w:r w:rsidR="00612FB0">
        <w:rPr>
          <w:rFonts w:eastAsia="Times New Roman"/>
        </w:rPr>
        <w:t>SOGo 4</w:t>
      </w:r>
      <w:r>
        <w:rPr>
          <w:rFonts w:eastAsia="Times New Roman"/>
        </w:rPr>
        <w:t>; 2. přechod na Office</w:t>
      </w:r>
      <w:r w:rsidR="00612FB0">
        <w:rPr>
          <w:rFonts w:eastAsia="Times New Roman"/>
        </w:rPr>
        <w:t xml:space="preserve"> </w:t>
      </w:r>
      <w:r>
        <w:rPr>
          <w:rFonts w:eastAsia="Times New Roman"/>
        </w:rPr>
        <w:t>365 v univerzitním tenantu; 3. přechod na Office365 ve fakultním tenantu). Po představení výhod i nevýhod všech těchto variant komise jednomyslně došla k následujícím doporučením:</w:t>
      </w:r>
    </w:p>
    <w:p w:rsidR="00E231E9" w:rsidRPr="00E231E9" w:rsidRDefault="00557BB0" w:rsidP="0048366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eastAsia="Times New Roman"/>
        </w:rPr>
      </w:pPr>
      <w:r>
        <w:t xml:space="preserve">v první fází zachovat samostatný fakultní e-mailový systém a provést jeho upgrade na novou verzi </w:t>
      </w:r>
      <w:r w:rsidR="00612FB0">
        <w:t>SOGo 4</w:t>
      </w:r>
      <w:r w:rsidR="00E231E9">
        <w:t>;</w:t>
      </w:r>
    </w:p>
    <w:p w:rsidR="00E231E9" w:rsidRPr="00E231E9" w:rsidRDefault="00557BB0" w:rsidP="0048366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eastAsia="Times New Roman"/>
        </w:rPr>
      </w:pPr>
      <w:r>
        <w:t>zprovoznit SMTP server dostupný pod přihlášením i zvenčí</w:t>
      </w:r>
      <w:r w:rsidR="00E231E9">
        <w:t>;</w:t>
      </w:r>
    </w:p>
    <w:p w:rsidR="00E231E9" w:rsidRPr="00E231E9" w:rsidRDefault="00557BB0" w:rsidP="0048366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eastAsia="Times New Roman"/>
        </w:rPr>
      </w:pPr>
      <w:r>
        <w:t xml:space="preserve">pokusit se </w:t>
      </w:r>
      <w:r w:rsidR="00E231E9">
        <w:t xml:space="preserve">o </w:t>
      </w:r>
      <w:r>
        <w:t>zprovoznění ActiveSync protokolu</w:t>
      </w:r>
      <w:r w:rsidR="00E231E9">
        <w:t>, který by usnadnil konfiguraci e-mailů v poštovních klientech (zejména na mobilech);</w:t>
      </w:r>
    </w:p>
    <w:p w:rsidR="00557BB0" w:rsidRPr="00E231E9" w:rsidRDefault="00E231E9" w:rsidP="0048366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eastAsia="Times New Roman"/>
        </w:rPr>
      </w:pPr>
      <w:r>
        <w:t xml:space="preserve">vedle toho </w:t>
      </w:r>
      <w:r w:rsidR="009D346A">
        <w:t xml:space="preserve">i nadále sledovat možnost přechodu </w:t>
      </w:r>
      <w:r w:rsidR="00612FB0">
        <w:t xml:space="preserve">na </w:t>
      </w:r>
      <w:r w:rsidR="009D346A">
        <w:t>Office</w:t>
      </w:r>
      <w:r w:rsidR="00612FB0">
        <w:t xml:space="preserve"> </w:t>
      </w:r>
      <w:r w:rsidR="009D346A">
        <w:t>365</w:t>
      </w:r>
      <w:r>
        <w:t xml:space="preserve"> v univerzitním tenantu</w:t>
      </w:r>
      <w:r w:rsidR="009D346A">
        <w:t>, budou-li pro to zajištěny nutné podmínky na straně rektorátu</w:t>
      </w:r>
      <w:r>
        <w:t>;</w:t>
      </w:r>
    </w:p>
    <w:p w:rsidR="00E231E9" w:rsidRPr="00E231E9" w:rsidRDefault="00E231E9" w:rsidP="0048366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studentské e-maily nechat pouze v o365.cuni.cz, ve fakultní doméně je už napříště nezřizovat, ale stávajícím uživatelům </w:t>
      </w:r>
      <w:r w:rsidR="00C455AB">
        <w:rPr>
          <w:rFonts w:eastAsia="Times New Roman"/>
        </w:rPr>
        <w:t>je</w:t>
      </w:r>
      <w:r>
        <w:rPr>
          <w:rFonts w:eastAsia="Times New Roman"/>
        </w:rPr>
        <w:t xml:space="preserve"> ponechat až do ukončení jejich studia.</w:t>
      </w:r>
    </w:p>
    <w:p w:rsidR="00E231E9" w:rsidRDefault="00E231E9" w:rsidP="0048366D">
      <w:p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>Komise dále diskutovala otázku přesměrování e-mailů do soukromých schránek, které je podle pokynu univerzitního pověřence pro osobní údaje v rozporu s GDPR. V debatě ze strany členů komise padly na jedné straně připomínky, že jde o příliš restriktivní výklad GDPR, na straně druhé poznámka, že jde-li o pokyn z rektorátu, nemá smysl o tom diskutovat či hlasovat. Návrh, aby komise doporučila zákaz přesměrování od okamžiku, kdy dojde k upgradu e-mailového systému a zvýšení jeho uživatelské použitelnosti, nebyl schválen (3 pro, 1 proti, 3 se zdrželi). K této otázce proto komise nepřijala žádné usnesení.</w:t>
      </w:r>
    </w:p>
    <w:p w:rsidR="0048366D" w:rsidRDefault="0048366D" w:rsidP="0048366D">
      <w:pPr>
        <w:spacing w:after="120" w:line="276" w:lineRule="auto"/>
        <w:jc w:val="both"/>
        <w:rPr>
          <w:rFonts w:eastAsia="Times New Roman"/>
        </w:rPr>
      </w:pPr>
    </w:p>
    <w:p w:rsidR="00050569" w:rsidRDefault="00E231E9" w:rsidP="0048366D">
      <w:pPr>
        <w:pStyle w:val="Odstavecseseznamem"/>
        <w:numPr>
          <w:ilvl w:val="0"/>
          <w:numId w:val="1"/>
        </w:numPr>
        <w:spacing w:after="120" w:line="276" w:lineRule="auto"/>
        <w:rPr>
          <w:rFonts w:eastAsia="Times New Roman"/>
          <w:b/>
        </w:rPr>
      </w:pPr>
      <w:r>
        <w:rPr>
          <w:rFonts w:eastAsia="Times New Roman"/>
          <w:b/>
        </w:rPr>
        <w:t>W</w:t>
      </w:r>
      <w:r w:rsidR="00050569" w:rsidRPr="00E231E9">
        <w:rPr>
          <w:rFonts w:eastAsia="Times New Roman"/>
          <w:b/>
        </w:rPr>
        <w:t>eb</w:t>
      </w:r>
      <w:r>
        <w:rPr>
          <w:rFonts w:eastAsia="Times New Roman"/>
          <w:b/>
        </w:rPr>
        <w:t xml:space="preserve"> fakulty</w:t>
      </w:r>
    </w:p>
    <w:p w:rsidR="0048366D" w:rsidRDefault="00E231E9" w:rsidP="0048366D">
      <w:p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>S. Potěšil představil důvody k přípravě nového webu a současný stav prací</w:t>
      </w:r>
      <w:r w:rsidR="0048366D">
        <w:rPr>
          <w:rFonts w:eastAsia="Times New Roman"/>
        </w:rPr>
        <w:t xml:space="preserve"> a další harmonogram.</w:t>
      </w:r>
      <w:r>
        <w:rPr>
          <w:rFonts w:eastAsia="Times New Roman"/>
        </w:rPr>
        <w:t xml:space="preserve"> </w:t>
      </w:r>
      <w:r w:rsidR="0048366D">
        <w:rPr>
          <w:rFonts w:eastAsia="Times New Roman"/>
        </w:rPr>
        <w:t>N</w:t>
      </w:r>
      <w:r>
        <w:rPr>
          <w:rFonts w:eastAsia="Times New Roman"/>
        </w:rPr>
        <w:t>ásledně M. Svoboda představil a vysvětlil grafický návrh</w:t>
      </w:r>
      <w:r w:rsidR="0048366D">
        <w:rPr>
          <w:rFonts w:eastAsia="Times New Roman"/>
        </w:rPr>
        <w:t>, který v průběhu léta připravil jako základ pro další vývoj. Komise návrh důkladně prodiskutovala a souhlasí s ním, v debatě se objevily mj. následující poznámky, které je třeba mít při vývoji na paměti:</w:t>
      </w:r>
    </w:p>
    <w:p w:rsidR="0048366D" w:rsidRPr="0048366D" w:rsidRDefault="0048366D" w:rsidP="0048366D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>stránka pro absolventy by měla být nějakým způsobem provázána s univerzitním webem, např. pokud jde o nabízené benefity, které mají celouniverzitní platnost</w:t>
      </w:r>
    </w:p>
    <w:p w:rsidR="0048366D" w:rsidRDefault="0048366D" w:rsidP="0048366D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bude-li titulní stránka výrazněji zaměřená na vnější propagaci fakulty (vůči potenciálním uchazečům, veřejnosti apod.), je třeba o to větší pozornost věnovat podstránce pro studenty, tak aby na ní skutečně získali všechny potřebné informace včetně aktualit o důležitých </w:t>
      </w:r>
      <w:r>
        <w:rPr>
          <w:rFonts w:eastAsia="Times New Roman"/>
        </w:rPr>
        <w:lastRenderedPageBreak/>
        <w:t>nadcházejících termínech</w:t>
      </w:r>
      <w:r w:rsidR="00744556">
        <w:rPr>
          <w:rFonts w:eastAsia="Times New Roman"/>
        </w:rPr>
        <w:t xml:space="preserve"> s tím, že je vhodné zdůraznit rozdíl ve studijních plánech různých skupin </w:t>
      </w:r>
      <w:r w:rsidR="00F27C96">
        <w:rPr>
          <w:rFonts w:eastAsia="Times New Roman"/>
        </w:rPr>
        <w:t>studentů</w:t>
      </w:r>
    </w:p>
    <w:p w:rsidR="005B10BB" w:rsidRDefault="0048366D" w:rsidP="0048366D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 titulní stránce v české verzi by měl být odpovídajícím způsobem viditelný i odkaz na český LLM program (zřejmě </w:t>
      </w:r>
      <w:r w:rsidR="00253070" w:rsidRPr="0048366D">
        <w:rPr>
          <w:rFonts w:eastAsia="Times New Roman"/>
        </w:rPr>
        <w:t>společně s</w:t>
      </w:r>
      <w:r>
        <w:rPr>
          <w:rFonts w:eastAsia="Times New Roman"/>
        </w:rPr>
        <w:t xml:space="preserve"> kurzy </w:t>
      </w:r>
      <w:r w:rsidR="00253070" w:rsidRPr="0048366D">
        <w:rPr>
          <w:rFonts w:eastAsia="Times New Roman"/>
        </w:rPr>
        <w:t>Juridik</w:t>
      </w:r>
      <w:r>
        <w:rPr>
          <w:rFonts w:eastAsia="Times New Roman"/>
        </w:rPr>
        <w:t>a)</w:t>
      </w:r>
    </w:p>
    <w:p w:rsidR="00253070" w:rsidRDefault="0048366D" w:rsidP="0048366D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je třeba prověřit, </w:t>
      </w:r>
      <w:r w:rsidR="00942EB0">
        <w:rPr>
          <w:rFonts w:eastAsia="Times New Roman"/>
        </w:rPr>
        <w:t xml:space="preserve">jestli a </w:t>
      </w:r>
      <w:r w:rsidR="00806C70">
        <w:rPr>
          <w:rFonts w:eastAsia="Times New Roman"/>
        </w:rPr>
        <w:t>jak je třeba na titulní stránce zviditelnit loga EU projektů</w:t>
      </w:r>
    </w:p>
    <w:p w:rsidR="0048366D" w:rsidRDefault="0048366D" w:rsidP="0048366D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>kvůli kontinuitě, SEO i zachování funkčnosti stávajících vnitřních odkazů je třeba myslet na přesměrování stávajících URL, k čemuž by bylo možné využít stávající ID článků; S. Potěšil promyslí možné technické řešení</w:t>
      </w:r>
    </w:p>
    <w:p w:rsidR="007B1298" w:rsidRPr="007B1298" w:rsidRDefault="007B1298" w:rsidP="007B1298">
      <w:pPr>
        <w:spacing w:after="120" w:line="276" w:lineRule="auto"/>
        <w:jc w:val="both"/>
        <w:rPr>
          <w:rFonts w:eastAsia="Times New Roman"/>
        </w:rPr>
      </w:pPr>
    </w:p>
    <w:p w:rsidR="0048366D" w:rsidRPr="00E231E9" w:rsidRDefault="0048366D" w:rsidP="0048366D">
      <w:pPr>
        <w:pStyle w:val="Odstavecseseznamem"/>
        <w:numPr>
          <w:ilvl w:val="0"/>
          <w:numId w:val="1"/>
        </w:numPr>
        <w:spacing w:after="120" w:line="276" w:lineRule="auto"/>
        <w:rPr>
          <w:rFonts w:eastAsia="Times New Roman"/>
          <w:b/>
        </w:rPr>
      </w:pPr>
      <w:r>
        <w:rPr>
          <w:rFonts w:eastAsia="Times New Roman"/>
          <w:b/>
        </w:rPr>
        <w:t>Různé</w:t>
      </w:r>
    </w:p>
    <w:p w:rsidR="0048366D" w:rsidRDefault="0048366D" w:rsidP="0048366D">
      <w:p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>Bod</w:t>
      </w:r>
      <w:r w:rsidR="00612FB0">
        <w:rPr>
          <w:rFonts w:eastAsia="Times New Roman"/>
        </w:rPr>
        <w:t xml:space="preserve"> 3. Elektronická spisová služba a bod</w:t>
      </w:r>
      <w:r>
        <w:rPr>
          <w:rFonts w:eastAsia="Times New Roman"/>
        </w:rPr>
        <w:t xml:space="preserve">y, které zaslal J. Horký, z časových důvodů nebylo možné projednat, komise </w:t>
      </w:r>
      <w:r w:rsidR="00612FB0">
        <w:rPr>
          <w:rFonts w:eastAsia="Times New Roman"/>
        </w:rPr>
        <w:t> je projedná na příštím zasedání</w:t>
      </w:r>
      <w:r>
        <w:rPr>
          <w:rFonts w:eastAsia="Times New Roman"/>
        </w:rPr>
        <w:t>. Možnost prokazování příslušnosti studenta k fakultě v knihovně prostřednictvím IS a možnost dobíjet tiskové jednotky platební kartou online M. Antoš projedná s odpovědnými kolegy.</w:t>
      </w:r>
    </w:p>
    <w:p w:rsidR="00C41EBC" w:rsidRDefault="0048366D" w:rsidP="0048366D">
      <w:pPr>
        <w:spacing w:after="12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S. Potěšil po domluvě s tajemníkem fakulty zváží možnost </w:t>
      </w:r>
      <w:r w:rsidR="00C41EBC">
        <w:rPr>
          <w:rFonts w:eastAsia="Times New Roman"/>
        </w:rPr>
        <w:t xml:space="preserve">přesměrování linky 111 </w:t>
      </w:r>
      <w:r>
        <w:rPr>
          <w:rFonts w:eastAsia="Times New Roman"/>
        </w:rPr>
        <w:t xml:space="preserve">a 265 </w:t>
      </w:r>
      <w:r w:rsidR="00C41EBC">
        <w:rPr>
          <w:rFonts w:eastAsia="Times New Roman"/>
        </w:rPr>
        <w:t>na mobil</w:t>
      </w:r>
      <w:r>
        <w:rPr>
          <w:rFonts w:eastAsia="Times New Roman"/>
        </w:rPr>
        <w:t>ní telefon</w:t>
      </w:r>
      <w:r w:rsidR="00C41EBC">
        <w:rPr>
          <w:rFonts w:eastAsia="Times New Roman"/>
        </w:rPr>
        <w:t xml:space="preserve"> vrátného</w:t>
      </w:r>
      <w:r>
        <w:rPr>
          <w:rFonts w:eastAsia="Times New Roman"/>
        </w:rPr>
        <w:t xml:space="preserve"> (v případě marného vyzvánění)</w:t>
      </w:r>
      <w:r w:rsidR="00612FB0">
        <w:rPr>
          <w:rFonts w:eastAsia="Times New Roman"/>
        </w:rPr>
        <w:t>.</w:t>
      </w:r>
    </w:p>
    <w:p w:rsidR="00B968D6" w:rsidRDefault="00B968D6" w:rsidP="0048366D">
      <w:pPr>
        <w:spacing w:after="120" w:line="276" w:lineRule="auto"/>
        <w:rPr>
          <w:rFonts w:eastAsia="Times New Roman"/>
        </w:rPr>
      </w:pPr>
    </w:p>
    <w:p w:rsidR="00050569" w:rsidRDefault="00050569" w:rsidP="0048366D">
      <w:pPr>
        <w:spacing w:after="120" w:line="276" w:lineRule="auto"/>
      </w:pPr>
    </w:p>
    <w:p w:rsidR="00050569" w:rsidRDefault="00050569" w:rsidP="0048366D">
      <w:pPr>
        <w:spacing w:after="120" w:line="276" w:lineRule="auto"/>
      </w:pPr>
    </w:p>
    <w:p w:rsidR="00050569" w:rsidRDefault="0048366D" w:rsidP="0048366D">
      <w:pPr>
        <w:spacing w:after="120" w:line="276" w:lineRule="auto"/>
      </w:pPr>
      <w:r>
        <w:t>Zapsal:</w:t>
      </w:r>
      <w:r>
        <w:tab/>
      </w:r>
      <w:r>
        <w:tab/>
        <w:t>M. Antoš</w:t>
      </w:r>
    </w:p>
    <w:sectPr w:rsidR="0005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074D"/>
    <w:multiLevelType w:val="hybridMultilevel"/>
    <w:tmpl w:val="8ED4D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D07A0"/>
    <w:multiLevelType w:val="hybridMultilevel"/>
    <w:tmpl w:val="B1E0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05AC"/>
    <w:multiLevelType w:val="hybridMultilevel"/>
    <w:tmpl w:val="ABC0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D6"/>
    <w:rsid w:val="000320B4"/>
    <w:rsid w:val="00050569"/>
    <w:rsid w:val="000C78AA"/>
    <w:rsid w:val="00131F7C"/>
    <w:rsid w:val="001B3841"/>
    <w:rsid w:val="001E1FAF"/>
    <w:rsid w:val="0024679F"/>
    <w:rsid w:val="00253070"/>
    <w:rsid w:val="002D0693"/>
    <w:rsid w:val="00337295"/>
    <w:rsid w:val="004171D6"/>
    <w:rsid w:val="0048366D"/>
    <w:rsid w:val="004F1930"/>
    <w:rsid w:val="00557BB0"/>
    <w:rsid w:val="005B10BB"/>
    <w:rsid w:val="005B2D7B"/>
    <w:rsid w:val="00612FB0"/>
    <w:rsid w:val="00744556"/>
    <w:rsid w:val="00754E3E"/>
    <w:rsid w:val="007B1298"/>
    <w:rsid w:val="007D4937"/>
    <w:rsid w:val="00806C70"/>
    <w:rsid w:val="0088431A"/>
    <w:rsid w:val="008A38F5"/>
    <w:rsid w:val="008C4C43"/>
    <w:rsid w:val="00942EB0"/>
    <w:rsid w:val="009A1CE3"/>
    <w:rsid w:val="009D346A"/>
    <w:rsid w:val="00B36D3D"/>
    <w:rsid w:val="00B55F9E"/>
    <w:rsid w:val="00B968D6"/>
    <w:rsid w:val="00C12CCC"/>
    <w:rsid w:val="00C41EBC"/>
    <w:rsid w:val="00C455AB"/>
    <w:rsid w:val="00CB74ED"/>
    <w:rsid w:val="00CC15A3"/>
    <w:rsid w:val="00CF1F6A"/>
    <w:rsid w:val="00DE143F"/>
    <w:rsid w:val="00E226A6"/>
    <w:rsid w:val="00E231E9"/>
    <w:rsid w:val="00E35CC3"/>
    <w:rsid w:val="00ED50EA"/>
    <w:rsid w:val="00F27C96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2F57-BF39-47BC-B3EB-B4BA15E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569"/>
    <w:pPr>
      <w:spacing w:after="0" w:line="240" w:lineRule="auto"/>
      <w:ind w:left="720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050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Antoš</dc:creator>
  <cp:keywords/>
  <dc:description/>
  <cp:lastModifiedBy>Marek Antoš</cp:lastModifiedBy>
  <cp:revision>5</cp:revision>
  <dcterms:created xsi:type="dcterms:W3CDTF">2018-11-19T20:59:00Z</dcterms:created>
  <dcterms:modified xsi:type="dcterms:W3CDTF">2018-11-22T11:16:00Z</dcterms:modified>
</cp:coreProperties>
</file>