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FD" w:rsidRDefault="00A70EFD" w:rsidP="006364AD">
      <w:pPr>
        <w:pStyle w:val="Nzev"/>
        <w:rPr>
          <w:sz w:val="32"/>
          <w:szCs w:val="32"/>
        </w:rPr>
      </w:pPr>
    </w:p>
    <w:p w:rsidR="00A70EFD" w:rsidRPr="00A70EFD" w:rsidRDefault="00A70EFD" w:rsidP="00A70EFD">
      <w:pPr>
        <w:pStyle w:val="Podtitul"/>
      </w:pPr>
    </w:p>
    <w:p w:rsidR="00A70EFD" w:rsidRDefault="00A70EFD" w:rsidP="006364AD">
      <w:pPr>
        <w:pStyle w:val="Nzev"/>
        <w:rPr>
          <w:sz w:val="32"/>
          <w:szCs w:val="32"/>
        </w:rPr>
      </w:pPr>
    </w:p>
    <w:p w:rsidR="00A70EFD" w:rsidRDefault="00A70EFD" w:rsidP="006364AD">
      <w:pPr>
        <w:pStyle w:val="Nzev"/>
        <w:rPr>
          <w:sz w:val="32"/>
          <w:szCs w:val="32"/>
        </w:rPr>
      </w:pPr>
    </w:p>
    <w:p w:rsidR="00A70EFD" w:rsidRDefault="00A70EFD" w:rsidP="006364AD">
      <w:pPr>
        <w:pStyle w:val="Nzev"/>
        <w:rPr>
          <w:sz w:val="32"/>
          <w:szCs w:val="32"/>
        </w:rPr>
      </w:pPr>
    </w:p>
    <w:p w:rsidR="006364AD" w:rsidRDefault="006364AD" w:rsidP="006364AD">
      <w:pPr>
        <w:pStyle w:val="Nzev"/>
        <w:rPr>
          <w:sz w:val="32"/>
          <w:szCs w:val="32"/>
        </w:rPr>
      </w:pPr>
      <w:r>
        <w:rPr>
          <w:sz w:val="32"/>
          <w:szCs w:val="32"/>
        </w:rPr>
        <w:t>Klauzurní práce z obchodního práva</w:t>
      </w:r>
    </w:p>
    <w:p w:rsidR="006364AD" w:rsidRDefault="005D30F6" w:rsidP="006364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akademickém roce 201</w:t>
      </w:r>
      <w:r w:rsidR="003E277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3E277F">
        <w:rPr>
          <w:b/>
          <w:sz w:val="32"/>
          <w:szCs w:val="32"/>
        </w:rPr>
        <w:t>9</w:t>
      </w:r>
    </w:p>
    <w:p w:rsidR="006364AD" w:rsidRDefault="006364AD" w:rsidP="006364AD">
      <w:pPr>
        <w:rPr>
          <w:b/>
          <w:sz w:val="32"/>
          <w:szCs w:val="32"/>
        </w:rPr>
      </w:pPr>
    </w:p>
    <w:p w:rsidR="006364AD" w:rsidRDefault="006364AD" w:rsidP="006364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(základní informace)</w:t>
      </w:r>
    </w:p>
    <w:p w:rsidR="006364AD" w:rsidRDefault="006364AD" w:rsidP="006364AD">
      <w:pPr>
        <w:rPr>
          <w:sz w:val="40"/>
        </w:rPr>
      </w:pPr>
    </w:p>
    <w:p w:rsidR="006364AD" w:rsidRPr="00FC7853" w:rsidRDefault="006364AD" w:rsidP="006364AD">
      <w:pPr>
        <w:numPr>
          <w:ilvl w:val="0"/>
          <w:numId w:val="3"/>
        </w:numPr>
        <w:jc w:val="both"/>
        <w:rPr>
          <w:sz w:val="24"/>
        </w:rPr>
      </w:pPr>
      <w:r w:rsidRPr="00FC7853">
        <w:rPr>
          <w:sz w:val="24"/>
        </w:rPr>
        <w:t>Klauzurní práce /KLP/ se konají v těchto termínech:</w:t>
      </w:r>
      <w:r w:rsidRPr="00400C1B">
        <w:t xml:space="preserve"> </w:t>
      </w:r>
    </w:p>
    <w:p w:rsidR="006364AD" w:rsidRDefault="006364AD" w:rsidP="006364AD">
      <w:pPr>
        <w:ind w:left="540"/>
        <w:jc w:val="both"/>
        <w:rPr>
          <w:b/>
          <w:sz w:val="24"/>
        </w:rPr>
      </w:pPr>
    </w:p>
    <w:p w:rsidR="006364AD" w:rsidRDefault="005D30F6" w:rsidP="006364AD">
      <w:pPr>
        <w:ind w:left="540" w:firstLine="168"/>
        <w:jc w:val="both"/>
        <w:rPr>
          <w:b/>
          <w:sz w:val="24"/>
        </w:rPr>
      </w:pPr>
      <w:r>
        <w:rPr>
          <w:b/>
          <w:sz w:val="24"/>
        </w:rPr>
        <w:t>1</w:t>
      </w:r>
      <w:r w:rsidR="003E277F">
        <w:rPr>
          <w:b/>
          <w:sz w:val="24"/>
        </w:rPr>
        <w:t>2</w:t>
      </w:r>
      <w:r>
        <w:rPr>
          <w:b/>
          <w:sz w:val="24"/>
        </w:rPr>
        <w:t>.</w:t>
      </w:r>
      <w:r w:rsidR="00474DA5">
        <w:rPr>
          <w:b/>
          <w:sz w:val="24"/>
        </w:rPr>
        <w:t xml:space="preserve"> </w:t>
      </w:r>
      <w:r>
        <w:rPr>
          <w:b/>
          <w:sz w:val="24"/>
        </w:rPr>
        <w:t>10.</w:t>
      </w:r>
      <w:r w:rsidR="00474DA5">
        <w:rPr>
          <w:b/>
          <w:sz w:val="24"/>
        </w:rPr>
        <w:t xml:space="preserve"> </w:t>
      </w:r>
      <w:r w:rsidR="005D4E8D">
        <w:rPr>
          <w:b/>
          <w:sz w:val="24"/>
        </w:rPr>
        <w:t>201</w:t>
      </w:r>
      <w:r w:rsidR="003E277F">
        <w:rPr>
          <w:b/>
          <w:sz w:val="24"/>
        </w:rPr>
        <w:t>8</w:t>
      </w:r>
      <w:r w:rsidR="006364AD">
        <w:rPr>
          <w:b/>
          <w:sz w:val="24"/>
        </w:rPr>
        <w:tab/>
        <w:t>12,30 hodin</w:t>
      </w:r>
    </w:p>
    <w:p w:rsidR="006364AD" w:rsidRDefault="003E277F" w:rsidP="006364AD">
      <w:pPr>
        <w:ind w:left="540" w:firstLine="168"/>
        <w:jc w:val="both"/>
        <w:rPr>
          <w:b/>
          <w:sz w:val="24"/>
        </w:rPr>
      </w:pPr>
      <w:r>
        <w:rPr>
          <w:b/>
          <w:sz w:val="24"/>
        </w:rPr>
        <w:t>9</w:t>
      </w:r>
      <w:r w:rsidR="005D30F6">
        <w:rPr>
          <w:b/>
          <w:sz w:val="24"/>
        </w:rPr>
        <w:t>.</w:t>
      </w:r>
      <w:r w:rsidR="00474DA5">
        <w:rPr>
          <w:b/>
          <w:sz w:val="24"/>
        </w:rPr>
        <w:t xml:space="preserve"> </w:t>
      </w:r>
      <w:r w:rsidR="005D30F6">
        <w:rPr>
          <w:b/>
          <w:sz w:val="24"/>
        </w:rPr>
        <w:t>11.</w:t>
      </w:r>
      <w:r w:rsidR="00474DA5">
        <w:rPr>
          <w:b/>
          <w:sz w:val="24"/>
        </w:rPr>
        <w:t xml:space="preserve"> </w:t>
      </w:r>
      <w:r w:rsidR="005D4E8D">
        <w:rPr>
          <w:b/>
          <w:sz w:val="24"/>
        </w:rPr>
        <w:t>201</w:t>
      </w:r>
      <w:r>
        <w:rPr>
          <w:b/>
          <w:sz w:val="24"/>
        </w:rPr>
        <w:t>8</w:t>
      </w:r>
      <w:r w:rsidR="006364AD">
        <w:rPr>
          <w:b/>
          <w:sz w:val="24"/>
        </w:rPr>
        <w:tab/>
        <w:t>12,30 hodin</w:t>
      </w:r>
    </w:p>
    <w:p w:rsidR="006364AD" w:rsidRDefault="005D30F6" w:rsidP="006364AD">
      <w:pPr>
        <w:ind w:left="540" w:firstLine="168"/>
        <w:jc w:val="both"/>
        <w:rPr>
          <w:b/>
          <w:sz w:val="24"/>
        </w:rPr>
      </w:pPr>
      <w:r>
        <w:rPr>
          <w:b/>
          <w:sz w:val="24"/>
        </w:rPr>
        <w:t>1</w:t>
      </w:r>
      <w:r w:rsidR="003E277F">
        <w:rPr>
          <w:b/>
          <w:sz w:val="24"/>
        </w:rPr>
        <w:t>5</w:t>
      </w:r>
      <w:r>
        <w:rPr>
          <w:b/>
          <w:sz w:val="24"/>
        </w:rPr>
        <w:t>.</w:t>
      </w:r>
      <w:r w:rsidR="00474DA5">
        <w:rPr>
          <w:b/>
          <w:sz w:val="24"/>
        </w:rPr>
        <w:t xml:space="preserve"> </w:t>
      </w:r>
      <w:r>
        <w:rPr>
          <w:b/>
          <w:sz w:val="24"/>
        </w:rPr>
        <w:t>2.</w:t>
      </w:r>
      <w:r w:rsidR="00474DA5">
        <w:rPr>
          <w:b/>
          <w:sz w:val="24"/>
        </w:rPr>
        <w:t xml:space="preserve"> </w:t>
      </w:r>
      <w:r w:rsidR="005D4E8D">
        <w:rPr>
          <w:b/>
          <w:sz w:val="24"/>
        </w:rPr>
        <w:t>201</w:t>
      </w:r>
      <w:r w:rsidR="003E277F">
        <w:rPr>
          <w:b/>
          <w:sz w:val="24"/>
        </w:rPr>
        <w:t>9</w:t>
      </w:r>
      <w:r w:rsidR="006364AD">
        <w:rPr>
          <w:b/>
          <w:sz w:val="24"/>
        </w:rPr>
        <w:tab/>
        <w:t>12,30 hodin</w:t>
      </w:r>
    </w:p>
    <w:p w:rsidR="006364AD" w:rsidRDefault="005D30F6" w:rsidP="006364AD">
      <w:pPr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C20A34">
        <w:rPr>
          <w:b/>
          <w:sz w:val="24"/>
        </w:rPr>
        <w:t>2</w:t>
      </w:r>
      <w:r w:rsidR="003E277F">
        <w:rPr>
          <w:b/>
          <w:sz w:val="24"/>
        </w:rPr>
        <w:t>2</w:t>
      </w:r>
      <w:r>
        <w:rPr>
          <w:b/>
          <w:sz w:val="24"/>
        </w:rPr>
        <w:t>.</w:t>
      </w:r>
      <w:r w:rsidR="00474DA5">
        <w:rPr>
          <w:b/>
          <w:sz w:val="24"/>
        </w:rPr>
        <w:t xml:space="preserve"> </w:t>
      </w:r>
      <w:r>
        <w:rPr>
          <w:b/>
          <w:sz w:val="24"/>
        </w:rPr>
        <w:t>3.</w:t>
      </w:r>
      <w:r w:rsidR="00474DA5">
        <w:rPr>
          <w:b/>
          <w:sz w:val="24"/>
        </w:rPr>
        <w:t xml:space="preserve"> </w:t>
      </w:r>
      <w:r w:rsidR="005D4E8D">
        <w:rPr>
          <w:b/>
          <w:sz w:val="24"/>
        </w:rPr>
        <w:t>201</w:t>
      </w:r>
      <w:r w:rsidR="003E277F">
        <w:rPr>
          <w:b/>
          <w:sz w:val="24"/>
        </w:rPr>
        <w:t>9</w:t>
      </w:r>
      <w:r w:rsidR="006364AD">
        <w:rPr>
          <w:b/>
          <w:sz w:val="24"/>
        </w:rPr>
        <w:tab/>
        <w:t>12,30 hodin</w:t>
      </w:r>
    </w:p>
    <w:p w:rsidR="006364AD" w:rsidRDefault="006364AD" w:rsidP="006364AD">
      <w:pPr>
        <w:ind w:left="708"/>
        <w:jc w:val="both"/>
        <w:rPr>
          <w:b/>
          <w:sz w:val="24"/>
        </w:rPr>
      </w:pPr>
    </w:p>
    <w:p w:rsidR="00C20A34" w:rsidRDefault="006364AD" w:rsidP="00C20A34">
      <w:pPr>
        <w:ind w:left="540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Termíny platí i pro reprobace.</w:t>
      </w:r>
    </w:p>
    <w:p w:rsidR="006364AD" w:rsidRDefault="006364AD" w:rsidP="006364AD">
      <w:pPr>
        <w:jc w:val="both"/>
        <w:rPr>
          <w:sz w:val="24"/>
        </w:rPr>
      </w:pPr>
    </w:p>
    <w:p w:rsidR="006364AD" w:rsidRDefault="006364AD" w:rsidP="006364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Místnosti, v nichž budou studenti KLP psát, katedra vyhlásí vždy nejpozději den před stanoveným termínem. Totéž platí o rozdělení studentů do jednotlivých místností.</w:t>
      </w:r>
    </w:p>
    <w:p w:rsidR="006364AD" w:rsidRDefault="006364AD" w:rsidP="006364AD">
      <w:pPr>
        <w:jc w:val="both"/>
        <w:rPr>
          <w:sz w:val="24"/>
        </w:rPr>
      </w:pPr>
    </w:p>
    <w:p w:rsidR="006364AD" w:rsidRDefault="006364AD" w:rsidP="006364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Studenti jsou povinni se ke KLP </w:t>
      </w:r>
      <w:r w:rsidRPr="00805275">
        <w:rPr>
          <w:sz w:val="24"/>
          <w:u w:val="single"/>
        </w:rPr>
        <w:t xml:space="preserve">na </w:t>
      </w:r>
      <w:r>
        <w:rPr>
          <w:sz w:val="24"/>
          <w:u w:val="single"/>
        </w:rPr>
        <w:t>konkrétní</w:t>
      </w:r>
      <w:r w:rsidRPr="00805275">
        <w:rPr>
          <w:sz w:val="24"/>
          <w:u w:val="single"/>
        </w:rPr>
        <w:t xml:space="preserve"> termín</w:t>
      </w:r>
      <w:r>
        <w:rPr>
          <w:sz w:val="24"/>
        </w:rPr>
        <w:t xml:space="preserve"> předem přihlásit prostřednictvím informačního systému </w:t>
      </w:r>
      <w:r w:rsidRPr="005D30F6">
        <w:rPr>
          <w:sz w:val="24"/>
          <w:u w:val="single"/>
        </w:rPr>
        <w:t>(pouhý zápi</w:t>
      </w:r>
      <w:r w:rsidRPr="00343969">
        <w:rPr>
          <w:sz w:val="24"/>
          <w:u w:val="single"/>
        </w:rPr>
        <w:t xml:space="preserve">s </w:t>
      </w:r>
      <w:r w:rsidRPr="005D30F6">
        <w:rPr>
          <w:sz w:val="24"/>
          <w:u w:val="single"/>
        </w:rPr>
        <w:t>předmětu nepostačuje)</w:t>
      </w:r>
      <w:r>
        <w:rPr>
          <w:sz w:val="24"/>
        </w:rPr>
        <w:t>. Přihlášky nelze podávat telefonicky, ani poštou, ani osobně v sekretariátě katedry.  Počet přihlášených na jeden termín je z kapacitních důvodů omezen počtem 500 studentů. Bez řádného přihlášení nelze KLP vykonat.</w:t>
      </w:r>
    </w:p>
    <w:p w:rsidR="006364AD" w:rsidRDefault="006364AD" w:rsidP="006364AD">
      <w:pPr>
        <w:jc w:val="both"/>
        <w:rPr>
          <w:sz w:val="24"/>
        </w:rPr>
      </w:pPr>
    </w:p>
    <w:p w:rsidR="006364AD" w:rsidRDefault="006364AD" w:rsidP="006364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 době před zahájením KLP se provádí </w:t>
      </w:r>
      <w:r>
        <w:rPr>
          <w:sz w:val="24"/>
          <w:u w:val="single"/>
        </w:rPr>
        <w:t>prezence vždy od 12 hodin</w:t>
      </w:r>
      <w:r>
        <w:rPr>
          <w:sz w:val="24"/>
        </w:rPr>
        <w:t>. Účastník KLP je povinen prokázat při prezenci totožnost indexem, průkazem studenta nebo jiným dokladem totožnosti. Bez prezence nebude student ke KLP připuštěn.</w:t>
      </w:r>
    </w:p>
    <w:p w:rsidR="002074AA" w:rsidRDefault="002074AA" w:rsidP="002074AA">
      <w:pPr>
        <w:pStyle w:val="Odstavecseseznamem"/>
        <w:rPr>
          <w:sz w:val="24"/>
        </w:rPr>
      </w:pPr>
    </w:p>
    <w:p w:rsidR="002074AA" w:rsidRPr="002074AA" w:rsidRDefault="002074AA" w:rsidP="002074AA">
      <w:pPr>
        <w:numPr>
          <w:ilvl w:val="0"/>
          <w:numId w:val="3"/>
        </w:numPr>
        <w:jc w:val="both"/>
        <w:rPr>
          <w:sz w:val="24"/>
        </w:rPr>
      </w:pPr>
      <w:r w:rsidRPr="002074AA">
        <w:rPr>
          <w:sz w:val="24"/>
        </w:rPr>
        <w:t>Nedostaví-li se student na termín klauzurní práce, na který je přihlášen, bez řádné předchozí omluvy, není klasifikován a termín klauzurní práce propadá. Opožděnou omluvu lze uznat pouze ze závažných důvodů. O řádnosti omluvy rozhoduje vedoucí katedry</w:t>
      </w:r>
    </w:p>
    <w:p w:rsidR="006364AD" w:rsidRDefault="006364AD" w:rsidP="006364AD">
      <w:pPr>
        <w:pStyle w:val="Odstavecseseznamem"/>
        <w:rPr>
          <w:sz w:val="24"/>
        </w:rPr>
      </w:pPr>
    </w:p>
    <w:p w:rsidR="006364AD" w:rsidRPr="00631D3F" w:rsidRDefault="006364AD" w:rsidP="006364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Klauzurní práce je písemná. </w:t>
      </w:r>
      <w:r w:rsidRPr="00764ACC">
        <w:rPr>
          <w:sz w:val="24"/>
        </w:rPr>
        <w:t xml:space="preserve">Výjimky </w:t>
      </w:r>
      <w:r>
        <w:rPr>
          <w:sz w:val="24"/>
        </w:rPr>
        <w:t xml:space="preserve">z povinné písemné formy </w:t>
      </w:r>
      <w:r w:rsidRPr="00764ACC">
        <w:rPr>
          <w:sz w:val="24"/>
        </w:rPr>
        <w:t xml:space="preserve">pro jednotlivé studenty z důvodu jejich </w:t>
      </w:r>
      <w:r w:rsidR="00585C56">
        <w:rPr>
          <w:sz w:val="24"/>
        </w:rPr>
        <w:t>závažného</w:t>
      </w:r>
      <w:r w:rsidR="00585C56" w:rsidRPr="00764ACC">
        <w:rPr>
          <w:sz w:val="24"/>
        </w:rPr>
        <w:t xml:space="preserve"> </w:t>
      </w:r>
      <w:r w:rsidRPr="00764ACC">
        <w:rPr>
          <w:sz w:val="24"/>
        </w:rPr>
        <w:t>zdravotního postižení povoluje děkan (proděkan).</w:t>
      </w:r>
      <w:r>
        <w:rPr>
          <w:sz w:val="24"/>
        </w:rPr>
        <w:t xml:space="preserve"> Pokud je z dlouhodobých závažných zdravotních důvodů třeba, aby student psal KLP na počítači, </w:t>
      </w:r>
      <w:r w:rsidRPr="00631D3F">
        <w:rPr>
          <w:sz w:val="24"/>
        </w:rPr>
        <w:t>sdělí a doloží tuto skutečnost s předstihem 10 dnů na sekretariátu katedry.</w:t>
      </w:r>
    </w:p>
    <w:p w:rsidR="006364AD" w:rsidRPr="00631D3F" w:rsidRDefault="006364AD" w:rsidP="006364AD">
      <w:pPr>
        <w:jc w:val="both"/>
        <w:rPr>
          <w:sz w:val="24"/>
        </w:rPr>
      </w:pPr>
    </w:p>
    <w:p w:rsidR="006364AD" w:rsidRPr="00631D3F" w:rsidRDefault="006364AD" w:rsidP="006364AD">
      <w:pPr>
        <w:numPr>
          <w:ilvl w:val="0"/>
          <w:numId w:val="3"/>
        </w:numPr>
        <w:jc w:val="both"/>
        <w:rPr>
          <w:sz w:val="24"/>
        </w:rPr>
      </w:pPr>
      <w:r w:rsidRPr="00631D3F">
        <w:rPr>
          <w:sz w:val="24"/>
        </w:rPr>
        <w:t>Zadání KLP budou zaměřena na materii, která byla v rámci výuky obchodního práva předmětem přednášek a cvičení. V zadání budou využity alespoň dva příklady publikované v aktuálním vydání Sbírky příkladů z obchodního práva</w:t>
      </w:r>
      <w:r w:rsidR="005A7C45">
        <w:rPr>
          <w:sz w:val="24"/>
        </w:rPr>
        <w:t xml:space="preserve">, </w:t>
      </w:r>
      <w:r w:rsidR="003E277F">
        <w:rPr>
          <w:sz w:val="24"/>
        </w:rPr>
        <w:t>tj</w:t>
      </w:r>
      <w:r w:rsidR="003E277F" w:rsidRPr="00343969">
        <w:rPr>
          <w:b/>
          <w:sz w:val="24"/>
        </w:rPr>
        <w:t xml:space="preserve">. pro akademický rok 2018/2019 </w:t>
      </w:r>
      <w:r w:rsidRPr="00343969">
        <w:rPr>
          <w:b/>
          <w:sz w:val="24"/>
        </w:rPr>
        <w:t xml:space="preserve">Černá S. a kol. </w:t>
      </w:r>
      <w:r w:rsidR="003E277F" w:rsidRPr="00343969">
        <w:rPr>
          <w:b/>
          <w:sz w:val="24"/>
        </w:rPr>
        <w:t xml:space="preserve">Sbírka příkladů z obchodního práva. 5. vyd. Praha: </w:t>
      </w:r>
      <w:proofErr w:type="spellStart"/>
      <w:r w:rsidRPr="00343969">
        <w:rPr>
          <w:b/>
          <w:sz w:val="24"/>
        </w:rPr>
        <w:t>Wolters</w:t>
      </w:r>
      <w:proofErr w:type="spellEnd"/>
      <w:r w:rsidRPr="00343969">
        <w:rPr>
          <w:b/>
          <w:sz w:val="24"/>
        </w:rPr>
        <w:t xml:space="preserve"> </w:t>
      </w:r>
      <w:proofErr w:type="spellStart"/>
      <w:r w:rsidRPr="00343969">
        <w:rPr>
          <w:b/>
          <w:sz w:val="24"/>
        </w:rPr>
        <w:t>Kluwer</w:t>
      </w:r>
      <w:proofErr w:type="spellEnd"/>
      <w:r w:rsidR="003E277F" w:rsidRPr="00343969">
        <w:rPr>
          <w:b/>
          <w:sz w:val="24"/>
        </w:rPr>
        <w:t xml:space="preserve"> 2018</w:t>
      </w:r>
      <w:r w:rsidRPr="00343969">
        <w:rPr>
          <w:b/>
          <w:sz w:val="24"/>
        </w:rPr>
        <w:t>.</w:t>
      </w:r>
      <w:r w:rsidRPr="00631D3F">
        <w:rPr>
          <w:sz w:val="24"/>
        </w:rPr>
        <w:t xml:space="preserve"> Příklady budou zaměřeny zejména na právo obchodních korporací, zadávány nebudou příklady z oblasti práva proti omezování hospodářské soutěže, zadávání veřejných zakázek a průmyslového vlastnictví.</w:t>
      </w:r>
    </w:p>
    <w:p w:rsidR="006364AD" w:rsidRDefault="006364AD" w:rsidP="006364AD">
      <w:pPr>
        <w:jc w:val="both"/>
        <w:rPr>
          <w:sz w:val="24"/>
        </w:rPr>
      </w:pPr>
    </w:p>
    <w:p w:rsidR="00A70EFD" w:rsidRDefault="00A70EFD" w:rsidP="006364AD">
      <w:pPr>
        <w:jc w:val="both"/>
        <w:rPr>
          <w:sz w:val="24"/>
        </w:rPr>
      </w:pPr>
    </w:p>
    <w:p w:rsidR="00A70EFD" w:rsidRDefault="00A70EFD" w:rsidP="006364AD">
      <w:pPr>
        <w:jc w:val="both"/>
        <w:rPr>
          <w:sz w:val="24"/>
        </w:rPr>
      </w:pPr>
    </w:p>
    <w:p w:rsidR="00A70EFD" w:rsidRDefault="00A70EFD" w:rsidP="006364AD">
      <w:pPr>
        <w:jc w:val="both"/>
        <w:rPr>
          <w:sz w:val="24"/>
        </w:rPr>
      </w:pPr>
    </w:p>
    <w:p w:rsidR="00A70EFD" w:rsidRDefault="00A70EFD" w:rsidP="006364AD">
      <w:pPr>
        <w:jc w:val="both"/>
        <w:rPr>
          <w:sz w:val="24"/>
        </w:rPr>
      </w:pPr>
    </w:p>
    <w:p w:rsidR="00A70EFD" w:rsidRDefault="00A70EFD" w:rsidP="006364AD">
      <w:pPr>
        <w:jc w:val="both"/>
        <w:rPr>
          <w:sz w:val="24"/>
        </w:rPr>
      </w:pPr>
    </w:p>
    <w:p w:rsidR="00A70EFD" w:rsidRPr="00631D3F" w:rsidRDefault="00A70EFD" w:rsidP="006364AD">
      <w:pPr>
        <w:jc w:val="both"/>
        <w:rPr>
          <w:sz w:val="24"/>
        </w:rPr>
      </w:pPr>
    </w:p>
    <w:p w:rsidR="006364AD" w:rsidRDefault="006364AD" w:rsidP="006364AD">
      <w:pPr>
        <w:numPr>
          <w:ilvl w:val="0"/>
          <w:numId w:val="3"/>
        </w:numPr>
        <w:jc w:val="both"/>
        <w:rPr>
          <w:sz w:val="24"/>
        </w:rPr>
      </w:pPr>
      <w:r w:rsidRPr="00631D3F">
        <w:rPr>
          <w:sz w:val="24"/>
        </w:rPr>
        <w:t xml:space="preserve">KLP spočívá v řešení 5 konkrétních příkladů. Úkolem studenta bude odpovědět na zadané otázky s příkladem související. </w:t>
      </w:r>
      <w:r w:rsidRPr="00631D3F">
        <w:rPr>
          <w:sz w:val="24"/>
          <w:u w:val="single"/>
        </w:rPr>
        <w:t>Odpovědi musí obsahovat skutkové a právní</w:t>
      </w:r>
      <w:r>
        <w:rPr>
          <w:sz w:val="24"/>
          <w:u w:val="single"/>
        </w:rPr>
        <w:t xml:space="preserve"> odůvodnění</w:t>
      </w:r>
      <w:r>
        <w:rPr>
          <w:sz w:val="24"/>
        </w:rPr>
        <w:t xml:space="preserve">. Jestliže je odpověď vázána na aplikaci právního předpisu, </w:t>
      </w:r>
      <w:r>
        <w:rPr>
          <w:sz w:val="24"/>
          <w:u w:val="single"/>
        </w:rPr>
        <w:t>je třeba použít přesné citace</w:t>
      </w:r>
      <w:r>
        <w:rPr>
          <w:sz w:val="24"/>
        </w:rPr>
        <w:t xml:space="preserve"> (předpis, paragraf, odstavec, popř. písmeno).</w:t>
      </w:r>
    </w:p>
    <w:p w:rsidR="006364AD" w:rsidRDefault="006364AD" w:rsidP="006364AD">
      <w:pPr>
        <w:jc w:val="both"/>
        <w:rPr>
          <w:sz w:val="24"/>
        </w:rPr>
      </w:pPr>
    </w:p>
    <w:p w:rsidR="006364AD" w:rsidRDefault="006364AD" w:rsidP="006364AD">
      <w:pPr>
        <w:numPr>
          <w:ilvl w:val="0"/>
          <w:numId w:val="3"/>
        </w:numPr>
        <w:jc w:val="both"/>
        <w:rPr>
          <w:sz w:val="24"/>
          <w:u w:val="single"/>
        </w:rPr>
      </w:pPr>
      <w:r>
        <w:rPr>
          <w:sz w:val="24"/>
        </w:rPr>
        <w:t xml:space="preserve">Celé zadání bude účastníkům předáno písemně. Řešení účastník napíše na papír označený razítkem katedry, jménem a příjmením účastníka (hůlkovým písmem), jeho podpisem a dnem konání KLP. Řešení musí být napsáno čitelně; </w:t>
      </w:r>
      <w:r>
        <w:rPr>
          <w:sz w:val="24"/>
          <w:u w:val="single"/>
        </w:rPr>
        <w:t xml:space="preserve">nečitelná nebo špatně čitelná řešení budou hodnocena jako chybná. </w:t>
      </w:r>
      <w:r>
        <w:rPr>
          <w:sz w:val="24"/>
        </w:rPr>
        <w:t xml:space="preserve">Formulace řešení je třeba psát </w:t>
      </w:r>
      <w:r>
        <w:rPr>
          <w:sz w:val="24"/>
          <w:u w:val="single"/>
        </w:rPr>
        <w:t>v souvislých větách</w:t>
      </w:r>
      <w:r w:rsidRPr="00D654AF">
        <w:rPr>
          <w:sz w:val="24"/>
        </w:rPr>
        <w:t>, nikoliv</w:t>
      </w:r>
      <w:r>
        <w:rPr>
          <w:sz w:val="24"/>
        </w:rPr>
        <w:t xml:space="preserve"> jen v heslech, zkratkách apod. Pro řešení celého zadání je stanovena </w:t>
      </w:r>
      <w:r>
        <w:rPr>
          <w:sz w:val="24"/>
          <w:u w:val="single"/>
        </w:rPr>
        <w:t>doba 120 minut.</w:t>
      </w:r>
    </w:p>
    <w:p w:rsidR="006364AD" w:rsidRDefault="006364AD" w:rsidP="006364AD">
      <w:pPr>
        <w:pStyle w:val="Odstavecseseznamem"/>
        <w:rPr>
          <w:sz w:val="24"/>
        </w:rPr>
      </w:pPr>
    </w:p>
    <w:p w:rsidR="006364AD" w:rsidRDefault="006364AD" w:rsidP="006364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Řešení jednotlivých příkladů se hodnotí 0 až 2 body. Celkem lze získat maximálně 10 bodů. Pro celkové hodnocení KLP jako vyhovující musí účastník získat alespoň 6 bodů.</w:t>
      </w:r>
    </w:p>
    <w:p w:rsidR="006364AD" w:rsidRDefault="006364AD" w:rsidP="006364AD">
      <w:pPr>
        <w:jc w:val="both"/>
        <w:rPr>
          <w:sz w:val="24"/>
        </w:rPr>
      </w:pPr>
    </w:p>
    <w:p w:rsidR="006364AD" w:rsidRDefault="006364AD" w:rsidP="006364AD">
      <w:pPr>
        <w:numPr>
          <w:ilvl w:val="0"/>
          <w:numId w:val="1"/>
        </w:numPr>
        <w:jc w:val="both"/>
        <w:rPr>
          <w:sz w:val="24"/>
        </w:rPr>
      </w:pPr>
      <w:r w:rsidRPr="00631D3F">
        <w:rPr>
          <w:sz w:val="24"/>
        </w:rPr>
        <w:t xml:space="preserve">Každý účastník řeší jednotlivá zadání (otázky) </w:t>
      </w:r>
      <w:r w:rsidRPr="00343969">
        <w:rPr>
          <w:b/>
          <w:sz w:val="24"/>
        </w:rPr>
        <w:t>samostatně</w:t>
      </w:r>
      <w:r w:rsidRPr="00631D3F">
        <w:rPr>
          <w:sz w:val="24"/>
        </w:rPr>
        <w:t xml:space="preserve">, jinak bude práce odebrána a </w:t>
      </w:r>
      <w:r w:rsidRPr="00631D3F">
        <w:rPr>
          <w:b/>
          <w:sz w:val="24"/>
        </w:rPr>
        <w:t>hodnocena jako nevyhovující</w:t>
      </w:r>
      <w:r w:rsidRPr="00631D3F">
        <w:rPr>
          <w:sz w:val="24"/>
        </w:rPr>
        <w:t>. Stejně bude postupováno při jakékoliv komunikaci mezi účastníky nebo při</w:t>
      </w:r>
      <w:r>
        <w:rPr>
          <w:sz w:val="24"/>
        </w:rPr>
        <w:t xml:space="preserve"> jakémkoliv</w:t>
      </w:r>
      <w:r w:rsidRPr="00631D3F">
        <w:rPr>
          <w:sz w:val="24"/>
        </w:rPr>
        <w:t xml:space="preserve"> použití elektronických zařízení. </w:t>
      </w:r>
    </w:p>
    <w:p w:rsidR="006364AD" w:rsidRDefault="006364AD" w:rsidP="006364AD">
      <w:pPr>
        <w:jc w:val="both"/>
        <w:rPr>
          <w:sz w:val="24"/>
        </w:rPr>
      </w:pPr>
    </w:p>
    <w:p w:rsidR="006364AD" w:rsidRPr="00890260" w:rsidRDefault="006364AD" w:rsidP="008B442C">
      <w:pPr>
        <w:numPr>
          <w:ilvl w:val="0"/>
          <w:numId w:val="1"/>
        </w:numPr>
        <w:jc w:val="both"/>
        <w:rPr>
          <w:sz w:val="24"/>
        </w:rPr>
      </w:pPr>
      <w:r w:rsidRPr="00631D3F">
        <w:rPr>
          <w:sz w:val="24"/>
        </w:rPr>
        <w:t xml:space="preserve">Při řešení zadání lze používat pouze text právního předpisu v tištěné formě, a to </w:t>
      </w:r>
      <w:r w:rsidRPr="00631D3F">
        <w:rPr>
          <w:b/>
          <w:i/>
          <w:sz w:val="24"/>
        </w:rPr>
        <w:t>zákona o obchodních korporacích</w:t>
      </w:r>
      <w:r w:rsidR="005D30F6">
        <w:rPr>
          <w:b/>
          <w:i/>
          <w:sz w:val="24"/>
        </w:rPr>
        <w:t xml:space="preserve"> (90/2012</w:t>
      </w:r>
      <w:r w:rsidR="005A7C45">
        <w:rPr>
          <w:b/>
          <w:i/>
          <w:sz w:val="24"/>
        </w:rPr>
        <w:t xml:space="preserve"> Sb.</w:t>
      </w:r>
      <w:r w:rsidR="00343969">
        <w:rPr>
          <w:b/>
          <w:i/>
          <w:sz w:val="24"/>
        </w:rPr>
        <w:t>),</w:t>
      </w:r>
      <w:r w:rsidR="005A7C45" w:rsidRPr="00631D3F">
        <w:rPr>
          <w:b/>
          <w:i/>
          <w:sz w:val="24"/>
        </w:rPr>
        <w:t xml:space="preserve"> </w:t>
      </w:r>
      <w:r w:rsidRPr="00631D3F">
        <w:rPr>
          <w:b/>
          <w:i/>
          <w:sz w:val="24"/>
        </w:rPr>
        <w:t>občanského zákoníku (č. 89/2012 Sb.), zákona o veřejných rejstřících právnických a fyzických osob (č. 304/2013 Sb.), zákona o přeměnách obchodních společností a družstev, živnostenského zákona, zákona o nabídkách převzetí a zákona sm</w:t>
      </w:r>
      <w:r w:rsidRPr="00890260">
        <w:rPr>
          <w:b/>
          <w:i/>
          <w:sz w:val="24"/>
        </w:rPr>
        <w:t>ěnečného a šekového, vše v účinném znění</w:t>
      </w:r>
      <w:r w:rsidRPr="00890260">
        <w:rPr>
          <w:sz w:val="24"/>
        </w:rPr>
        <w:t>. Tyto předpisy si nelze v průběhu KLP půjčovat od jiných studentů. Není dovoleno používat jiné pomůcky, ani uvedené zákony opatřené předmluvou, poznámkami nebo komentářem (edice zákonů typu „</w:t>
      </w:r>
      <w:proofErr w:type="spellStart"/>
      <w:r w:rsidRPr="00890260">
        <w:rPr>
          <w:sz w:val="24"/>
        </w:rPr>
        <w:t>úzet</w:t>
      </w:r>
      <w:proofErr w:type="spellEnd"/>
      <w:r w:rsidRPr="00890260">
        <w:rPr>
          <w:sz w:val="24"/>
        </w:rPr>
        <w:t xml:space="preserve">“ obsahující další právní předpisy jsou přípustné). </w:t>
      </w:r>
      <w:r w:rsidR="008B442C">
        <w:rPr>
          <w:sz w:val="24"/>
        </w:rPr>
        <w:t xml:space="preserve">V textu zákona mohou být podtržena vybraná ustanovení, </w:t>
      </w:r>
      <w:r w:rsidR="008B442C" w:rsidRPr="008B442C">
        <w:rPr>
          <w:sz w:val="24"/>
        </w:rPr>
        <w:t>případně jej lze opatřit samolepicím</w:t>
      </w:r>
      <w:r w:rsidR="008B442C">
        <w:rPr>
          <w:sz w:val="24"/>
        </w:rPr>
        <w:t xml:space="preserve">i záložkami. Jinak lze pracovat pouze </w:t>
      </w:r>
      <w:r w:rsidR="008B442C" w:rsidRPr="008B442C">
        <w:rPr>
          <w:sz w:val="24"/>
        </w:rPr>
        <w:t xml:space="preserve">s čistým </w:t>
      </w:r>
      <w:r w:rsidR="008B442C">
        <w:rPr>
          <w:sz w:val="24"/>
        </w:rPr>
        <w:t xml:space="preserve">textem </w:t>
      </w:r>
      <w:r w:rsidR="008B442C" w:rsidRPr="008B442C">
        <w:rPr>
          <w:sz w:val="24"/>
        </w:rPr>
        <w:t>zákona bez jakýchkoli poznámek, čísel souvisejících zákonů či jiných vpisků.</w:t>
      </w:r>
      <w:r w:rsidR="008B442C">
        <w:rPr>
          <w:sz w:val="24"/>
        </w:rPr>
        <w:t xml:space="preserve"> </w:t>
      </w:r>
      <w:r w:rsidRPr="00890260">
        <w:rPr>
          <w:sz w:val="24"/>
        </w:rPr>
        <w:t xml:space="preserve">Porušení těchto zásad má za následek odebrání práce a její hodnocení jako nevyhovující. </w:t>
      </w:r>
    </w:p>
    <w:p w:rsidR="006364AD" w:rsidRDefault="006364AD" w:rsidP="006364AD">
      <w:pPr>
        <w:jc w:val="both"/>
        <w:rPr>
          <w:sz w:val="24"/>
        </w:rPr>
      </w:pPr>
    </w:p>
    <w:p w:rsidR="006364AD" w:rsidRPr="00631D3F" w:rsidRDefault="006364AD" w:rsidP="006364AD">
      <w:pPr>
        <w:numPr>
          <w:ilvl w:val="0"/>
          <w:numId w:val="1"/>
        </w:numPr>
        <w:jc w:val="both"/>
        <w:rPr>
          <w:sz w:val="24"/>
        </w:rPr>
      </w:pPr>
      <w:r w:rsidRPr="00631D3F">
        <w:rPr>
          <w:sz w:val="24"/>
        </w:rPr>
        <w:t>Dvacet minut před uplynutím stanoveného času již nelze odcházet z místnosti. Po uplynutí stanoveného času zůstanou studenti na svých místech a vyčkají na nich až do okamžiku, kdy od nich učitel převezme zadání a řešení KLP a vyzve je k odchodu. Případné neodevzdání řešení KLP má pro účastníka zapsaného v prezenci za následek hodnocení práce jako nevyhovující. V průběhu KLP jsou účastníci povinni plnit pokyny učitelů vykonávajících dozor.</w:t>
      </w:r>
    </w:p>
    <w:p w:rsidR="006364AD" w:rsidRDefault="006364AD" w:rsidP="006364AD">
      <w:pPr>
        <w:jc w:val="both"/>
        <w:rPr>
          <w:sz w:val="24"/>
        </w:rPr>
      </w:pPr>
    </w:p>
    <w:p w:rsidR="006364AD" w:rsidRDefault="006364AD" w:rsidP="005D30F6">
      <w:pPr>
        <w:numPr>
          <w:ilvl w:val="0"/>
          <w:numId w:val="2"/>
        </w:numPr>
        <w:jc w:val="both"/>
        <w:rPr>
          <w:sz w:val="24"/>
        </w:rPr>
      </w:pPr>
      <w:r w:rsidRPr="00631D3F">
        <w:rPr>
          <w:sz w:val="24"/>
        </w:rPr>
        <w:t>Jednotlivé KLP budou zhodnoceny učiteli katedry do 14 dnů po termínu konání.                                                                                                                                    Hodnocení bude oznámeno prostřednictvím informačního systému. V této lhůtě bude na webových stránkách katedry uveřejněno vzorové řešení zadaných příkladů.</w:t>
      </w:r>
      <w:r w:rsidRPr="00631D3F">
        <w:rPr>
          <w:sz w:val="24"/>
        </w:rPr>
        <w:tab/>
      </w:r>
    </w:p>
    <w:p w:rsidR="006364AD" w:rsidRDefault="006364AD" w:rsidP="006364AD">
      <w:pPr>
        <w:jc w:val="both"/>
        <w:rPr>
          <w:sz w:val="24"/>
        </w:rPr>
      </w:pPr>
    </w:p>
    <w:p w:rsidR="006364AD" w:rsidRPr="00631D3F" w:rsidRDefault="006364AD" w:rsidP="006364AD">
      <w:pPr>
        <w:numPr>
          <w:ilvl w:val="0"/>
          <w:numId w:val="2"/>
        </w:numPr>
        <w:jc w:val="both"/>
        <w:rPr>
          <w:sz w:val="24"/>
        </w:rPr>
      </w:pPr>
      <w:r w:rsidRPr="00631D3F">
        <w:rPr>
          <w:sz w:val="24"/>
        </w:rPr>
        <w:t xml:space="preserve">Student může požádat hodnotícího učitele o nahlédnutí do KLP </w:t>
      </w:r>
      <w:r w:rsidRPr="00631D3F">
        <w:rPr>
          <w:sz w:val="24"/>
          <w:u w:val="single"/>
        </w:rPr>
        <w:t>nejpozději do 14 dnů</w:t>
      </w:r>
      <w:r w:rsidRPr="00631D3F">
        <w:rPr>
          <w:sz w:val="24"/>
        </w:rPr>
        <w:t xml:space="preserve"> od vyhlášení výsledků.</w:t>
      </w:r>
    </w:p>
    <w:p w:rsidR="006364AD" w:rsidRDefault="006364AD" w:rsidP="006364AD">
      <w:pPr>
        <w:pStyle w:val="Zkladntext"/>
        <w:ind w:left="180" w:firstLine="0"/>
        <w:rPr>
          <w:sz w:val="24"/>
        </w:rPr>
      </w:pPr>
    </w:p>
    <w:p w:rsidR="006364AD" w:rsidRPr="00343969" w:rsidRDefault="006364AD" w:rsidP="006364AD">
      <w:pPr>
        <w:pStyle w:val="Zkladntext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 xml:space="preserve"> Student má podle studijních předpisů právo nahlédnout do opravené KLP</w:t>
      </w:r>
      <w:r w:rsidR="00585C56">
        <w:rPr>
          <w:sz w:val="24"/>
        </w:rPr>
        <w:t xml:space="preserve"> a konzultovat řešení své KLP a její hodnocení s učitelem, který KLP hodnotil. Tento učitel může provést změnu hodnocení KLP</w:t>
      </w:r>
      <w:r>
        <w:rPr>
          <w:sz w:val="24"/>
        </w:rPr>
        <w:t xml:space="preserve">. </w:t>
      </w:r>
      <w:r w:rsidR="00A46967" w:rsidRPr="00343969">
        <w:rPr>
          <w:b/>
          <w:sz w:val="24"/>
        </w:rPr>
        <w:t xml:space="preserve"> </w:t>
      </w:r>
      <w:r w:rsidR="00A46967" w:rsidRPr="00343969">
        <w:rPr>
          <w:sz w:val="24"/>
          <w:szCs w:val="24"/>
        </w:rPr>
        <w:t xml:space="preserve">Pokud se student domnívá, že při opravování došlo ke zřejmé chybě, posoudí jeho klauzurní práci společně nejméně dva učitelé katedry. </w:t>
      </w:r>
      <w:r w:rsidRPr="00343969">
        <w:rPr>
          <w:sz w:val="24"/>
          <w:u w:val="single"/>
        </w:rPr>
        <w:t>Vedoucí katedry není dalším „přezkumným“ místem.</w:t>
      </w:r>
    </w:p>
    <w:p w:rsidR="006364AD" w:rsidRDefault="006364AD" w:rsidP="006364AD">
      <w:pPr>
        <w:pStyle w:val="Odstavecseseznamem1"/>
        <w:rPr>
          <w:sz w:val="24"/>
        </w:rPr>
      </w:pPr>
    </w:p>
    <w:p w:rsidR="006364AD" w:rsidRDefault="006364AD" w:rsidP="006364AD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Podmínkou vykonání KLP je složení ústní zkoušky z obchodního práva III. (</w:t>
      </w:r>
      <w:proofErr w:type="spellStart"/>
      <w:r>
        <w:rPr>
          <w:sz w:val="24"/>
        </w:rPr>
        <w:t>korekvizita</w:t>
      </w:r>
      <w:proofErr w:type="spellEnd"/>
      <w:r>
        <w:rPr>
          <w:sz w:val="24"/>
        </w:rPr>
        <w:t>).</w:t>
      </w:r>
    </w:p>
    <w:p w:rsidR="006364AD" w:rsidRDefault="006364AD" w:rsidP="006364AD">
      <w:pPr>
        <w:pStyle w:val="Zkladntext"/>
        <w:ind w:firstLine="0"/>
        <w:rPr>
          <w:sz w:val="24"/>
        </w:rPr>
      </w:pPr>
    </w:p>
    <w:p w:rsidR="006364AD" w:rsidRDefault="005D30F6" w:rsidP="006364AD">
      <w:pPr>
        <w:rPr>
          <w:sz w:val="24"/>
        </w:rPr>
      </w:pPr>
      <w:r>
        <w:rPr>
          <w:sz w:val="24"/>
        </w:rPr>
        <w:t xml:space="preserve">V Praze dne </w:t>
      </w:r>
      <w:r w:rsidR="00585C56">
        <w:rPr>
          <w:sz w:val="24"/>
        </w:rPr>
        <w:t>2</w:t>
      </w:r>
      <w:r w:rsidR="00343969">
        <w:rPr>
          <w:sz w:val="24"/>
        </w:rPr>
        <w:t>3</w:t>
      </w:r>
      <w:r>
        <w:rPr>
          <w:sz w:val="24"/>
        </w:rPr>
        <w:t>.</w:t>
      </w:r>
      <w:r w:rsidR="00732046">
        <w:rPr>
          <w:sz w:val="24"/>
        </w:rPr>
        <w:t xml:space="preserve"> </w:t>
      </w:r>
      <w:r>
        <w:rPr>
          <w:sz w:val="24"/>
        </w:rPr>
        <w:t>9.</w:t>
      </w:r>
      <w:r w:rsidR="00732046">
        <w:rPr>
          <w:sz w:val="24"/>
        </w:rPr>
        <w:t xml:space="preserve"> </w:t>
      </w:r>
      <w:r w:rsidR="003E277F">
        <w:rPr>
          <w:sz w:val="24"/>
        </w:rPr>
        <w:t>2018</w:t>
      </w:r>
    </w:p>
    <w:p w:rsidR="006364AD" w:rsidRDefault="006364AD" w:rsidP="006364AD">
      <w:pPr>
        <w:pStyle w:val="Zkladntext"/>
        <w:ind w:firstLine="0"/>
        <w:rPr>
          <w:sz w:val="24"/>
        </w:rPr>
      </w:pPr>
    </w:p>
    <w:p w:rsidR="006364AD" w:rsidRDefault="006364AD" w:rsidP="006364AD">
      <w:pPr>
        <w:pStyle w:val="Zkladntex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Prof. JUDr. Stanislava Černá, CSc.</w:t>
      </w:r>
      <w:bookmarkStart w:id="0" w:name="_GoBack"/>
      <w:bookmarkEnd w:id="0"/>
    </w:p>
    <w:p w:rsidR="00D80432" w:rsidRDefault="006364AD" w:rsidP="00533933">
      <w:pPr>
        <w:pStyle w:val="Zkladntext"/>
        <w:ind w:left="540"/>
      </w:pPr>
      <w:r>
        <w:rPr>
          <w:sz w:val="24"/>
        </w:rPr>
        <w:t xml:space="preserve">                                                                     vedoucí katedry</w:t>
      </w:r>
    </w:p>
    <w:sectPr w:rsidR="00D80432" w:rsidSect="0053393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ronto">
    <w:panose1 w:val="00000000000000000000"/>
    <w:charset w:val="02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1.%2"/>
      <w:lvlJc w:val="left"/>
      <w:pPr>
        <w:tabs>
          <w:tab w:val="num" w:pos="1462"/>
        </w:tabs>
        <w:ind w:left="1462" w:hanging="1020"/>
      </w:pPr>
    </w:lvl>
    <w:lvl w:ilvl="2">
      <w:start w:val="1993"/>
      <w:numFmt w:val="decimal"/>
      <w:lvlText w:val="%1.%2.%3"/>
      <w:lvlJc w:val="left"/>
      <w:pPr>
        <w:tabs>
          <w:tab w:val="num" w:pos="1724"/>
        </w:tabs>
        <w:ind w:left="1724" w:hanging="1020"/>
      </w:p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1020"/>
      </w:p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54"/>
        </w:tabs>
        <w:ind w:left="34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6"/>
        </w:tabs>
        <w:ind w:left="4076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AD"/>
    <w:rsid w:val="002074AA"/>
    <w:rsid w:val="00343969"/>
    <w:rsid w:val="00360898"/>
    <w:rsid w:val="003E277F"/>
    <w:rsid w:val="003F5D5E"/>
    <w:rsid w:val="00443A44"/>
    <w:rsid w:val="00474DA5"/>
    <w:rsid w:val="00533933"/>
    <w:rsid w:val="00585C56"/>
    <w:rsid w:val="005A7C45"/>
    <w:rsid w:val="005D30F6"/>
    <w:rsid w:val="005D4E8D"/>
    <w:rsid w:val="006364AD"/>
    <w:rsid w:val="00652951"/>
    <w:rsid w:val="00732046"/>
    <w:rsid w:val="00803EA8"/>
    <w:rsid w:val="00846DBB"/>
    <w:rsid w:val="00890260"/>
    <w:rsid w:val="008B442C"/>
    <w:rsid w:val="008B45A4"/>
    <w:rsid w:val="008E672D"/>
    <w:rsid w:val="00A46967"/>
    <w:rsid w:val="00A70EFD"/>
    <w:rsid w:val="00B21F6F"/>
    <w:rsid w:val="00BD5948"/>
    <w:rsid w:val="00C20A34"/>
    <w:rsid w:val="00D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4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64AD"/>
    <w:pPr>
      <w:ind w:firstLine="567"/>
      <w:jc w:val="both"/>
    </w:pPr>
  </w:style>
  <w:style w:type="character" w:customStyle="1" w:styleId="ZkladntextChar">
    <w:name w:val="Základní text Char"/>
    <w:basedOn w:val="Standardnpsmoodstavce"/>
    <w:link w:val="Zkladntext"/>
    <w:rsid w:val="006364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6364AD"/>
    <w:pPr>
      <w:jc w:val="center"/>
    </w:pPr>
    <w:rPr>
      <w:b/>
      <w:bCs/>
      <w:sz w:val="40"/>
      <w:szCs w:val="36"/>
    </w:rPr>
  </w:style>
  <w:style w:type="character" w:customStyle="1" w:styleId="NzevChar">
    <w:name w:val="Název Char"/>
    <w:basedOn w:val="Standardnpsmoodstavce"/>
    <w:link w:val="Nzev"/>
    <w:rsid w:val="006364AD"/>
    <w:rPr>
      <w:rFonts w:ascii="Times New Roman" w:eastAsia="Times New Roman" w:hAnsi="Times New Roman" w:cs="Times New Roman"/>
      <w:b/>
      <w:bCs/>
      <w:kern w:val="1"/>
      <w:sz w:val="40"/>
      <w:szCs w:val="36"/>
      <w:lang w:eastAsia="ar-SA"/>
    </w:rPr>
  </w:style>
  <w:style w:type="paragraph" w:customStyle="1" w:styleId="Odstavecseseznamem1">
    <w:name w:val="Odstavec se seznamem1"/>
    <w:basedOn w:val="Normln"/>
    <w:rsid w:val="006364AD"/>
  </w:style>
  <w:style w:type="paragraph" w:styleId="Odstavecseseznamem">
    <w:name w:val="List Paragraph"/>
    <w:basedOn w:val="Normln"/>
    <w:uiPriority w:val="34"/>
    <w:qFormat/>
    <w:rsid w:val="006364AD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636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64A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4A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--een-text">
    <w:name w:val="-- ešení - text"/>
    <w:basedOn w:val="Normln"/>
    <w:rsid w:val="00A46967"/>
    <w:pPr>
      <w:widowControl w:val="0"/>
      <w:tabs>
        <w:tab w:val="left" w:pos="680"/>
      </w:tabs>
      <w:suppressAutoHyphens w:val="0"/>
      <w:autoSpaceDE w:val="0"/>
      <w:autoSpaceDN w:val="0"/>
      <w:adjustRightInd w:val="0"/>
      <w:spacing w:after="130" w:line="260" w:lineRule="atLeast"/>
      <w:jc w:val="both"/>
    </w:pPr>
    <w:rPr>
      <w:rFonts w:ascii="Toronto" w:hAnsi="Toronto" w:cs="Toronto"/>
      <w:color w:val="000000"/>
      <w:kern w:val="0"/>
      <w:sz w:val="22"/>
      <w:szCs w:val="22"/>
      <w:u w:color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4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64AD"/>
    <w:pPr>
      <w:ind w:firstLine="567"/>
      <w:jc w:val="both"/>
    </w:pPr>
  </w:style>
  <w:style w:type="character" w:customStyle="1" w:styleId="ZkladntextChar">
    <w:name w:val="Základní text Char"/>
    <w:basedOn w:val="Standardnpsmoodstavce"/>
    <w:link w:val="Zkladntext"/>
    <w:rsid w:val="006364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6364AD"/>
    <w:pPr>
      <w:jc w:val="center"/>
    </w:pPr>
    <w:rPr>
      <w:b/>
      <w:bCs/>
      <w:sz w:val="40"/>
      <w:szCs w:val="36"/>
    </w:rPr>
  </w:style>
  <w:style w:type="character" w:customStyle="1" w:styleId="NzevChar">
    <w:name w:val="Název Char"/>
    <w:basedOn w:val="Standardnpsmoodstavce"/>
    <w:link w:val="Nzev"/>
    <w:rsid w:val="006364AD"/>
    <w:rPr>
      <w:rFonts w:ascii="Times New Roman" w:eastAsia="Times New Roman" w:hAnsi="Times New Roman" w:cs="Times New Roman"/>
      <w:b/>
      <w:bCs/>
      <w:kern w:val="1"/>
      <w:sz w:val="40"/>
      <w:szCs w:val="36"/>
      <w:lang w:eastAsia="ar-SA"/>
    </w:rPr>
  </w:style>
  <w:style w:type="paragraph" w:customStyle="1" w:styleId="Odstavecseseznamem1">
    <w:name w:val="Odstavec se seznamem1"/>
    <w:basedOn w:val="Normln"/>
    <w:rsid w:val="006364AD"/>
  </w:style>
  <w:style w:type="paragraph" w:styleId="Odstavecseseznamem">
    <w:name w:val="List Paragraph"/>
    <w:basedOn w:val="Normln"/>
    <w:uiPriority w:val="34"/>
    <w:qFormat/>
    <w:rsid w:val="006364AD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636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64A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4A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--een-text">
    <w:name w:val="-- ešení - text"/>
    <w:basedOn w:val="Normln"/>
    <w:rsid w:val="00A46967"/>
    <w:pPr>
      <w:widowControl w:val="0"/>
      <w:tabs>
        <w:tab w:val="left" w:pos="680"/>
      </w:tabs>
      <w:suppressAutoHyphens w:val="0"/>
      <w:autoSpaceDE w:val="0"/>
      <w:autoSpaceDN w:val="0"/>
      <w:adjustRightInd w:val="0"/>
      <w:spacing w:after="130" w:line="260" w:lineRule="atLeast"/>
      <w:jc w:val="both"/>
    </w:pPr>
    <w:rPr>
      <w:rFonts w:ascii="Toronto" w:hAnsi="Toronto" w:cs="Toronto"/>
      <w:color w:val="000000"/>
      <w:kern w:val="0"/>
      <w:sz w:val="22"/>
      <w:szCs w:val="22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Vackova</cp:lastModifiedBy>
  <cp:revision>2</cp:revision>
  <cp:lastPrinted>2016-09-30T08:54:00Z</cp:lastPrinted>
  <dcterms:created xsi:type="dcterms:W3CDTF">2018-10-09T07:31:00Z</dcterms:created>
  <dcterms:modified xsi:type="dcterms:W3CDTF">2018-10-09T07:31:00Z</dcterms:modified>
</cp:coreProperties>
</file>