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  <w:r w:rsidRPr="00807DB2">
        <w:rPr>
          <w:rFonts w:ascii="Times New Roman" w:hAnsi="Times New Roman" w:cs="Times New Roman"/>
          <w:sz w:val="24"/>
          <w:szCs w:val="24"/>
        </w:rPr>
        <w:t>Katedra správního práva a správní vědy</w:t>
      </w:r>
    </w:p>
    <w:p w:rsidR="00807DB2" w:rsidRPr="00807DB2" w:rsidRDefault="00807DB2" w:rsidP="00807DB2">
      <w:pPr>
        <w:jc w:val="both"/>
        <w:rPr>
          <w:rFonts w:ascii="Times New Roman" w:hAnsi="Times New Roman" w:cs="Times New Roman"/>
          <w:sz w:val="24"/>
          <w:szCs w:val="24"/>
        </w:rPr>
      </w:pPr>
      <w:r w:rsidRPr="00807DB2">
        <w:rPr>
          <w:rFonts w:ascii="Times New Roman" w:hAnsi="Times New Roman" w:cs="Times New Roman"/>
          <w:sz w:val="24"/>
          <w:szCs w:val="24"/>
        </w:rPr>
        <w:t>akademický rok 201</w:t>
      </w:r>
      <w:r w:rsidR="003A272F">
        <w:rPr>
          <w:rFonts w:ascii="Times New Roman" w:hAnsi="Times New Roman" w:cs="Times New Roman"/>
          <w:sz w:val="24"/>
          <w:szCs w:val="24"/>
        </w:rPr>
        <w:t>8/2019</w:t>
      </w:r>
    </w:p>
    <w:p w:rsidR="00807DB2" w:rsidRPr="00807DB2" w:rsidRDefault="00807DB2" w:rsidP="0080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7DB2" w:rsidRPr="00807DB2" w:rsidRDefault="00807DB2" w:rsidP="00807DB2">
      <w:pPr>
        <w:pStyle w:val="Nadpis1"/>
      </w:pPr>
      <w:r w:rsidRPr="00807DB2">
        <w:rPr>
          <w:b/>
          <w:bCs/>
        </w:rPr>
        <w:t>Literatura a právní předpisy ke klauzurní práci</w:t>
      </w:r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07DB2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DB2">
        <w:rPr>
          <w:rFonts w:ascii="Times New Roman" w:hAnsi="Times New Roman" w:cs="Times New Roman"/>
          <w:sz w:val="24"/>
          <w:szCs w:val="24"/>
        </w:rPr>
        <w:t>Literatura:</w:t>
      </w:r>
      <w:bookmarkStart w:id="0" w:name="_GoBack"/>
      <w:bookmarkEnd w:id="0"/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  <w:r w:rsidRPr="00807DB2">
        <w:rPr>
          <w:rFonts w:ascii="Times New Roman" w:hAnsi="Times New Roman" w:cs="Times New Roman"/>
          <w:sz w:val="24"/>
          <w:szCs w:val="24"/>
        </w:rPr>
        <w:t xml:space="preserve">Hendrych, D. a kol. Správní právo. Obecná část.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7DB2">
        <w:rPr>
          <w:rFonts w:ascii="Times New Roman" w:hAnsi="Times New Roman" w:cs="Times New Roman"/>
          <w:sz w:val="24"/>
          <w:szCs w:val="24"/>
        </w:rPr>
        <w:t>. vydání. Praha: C. H. Beck,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  <w:r w:rsidRPr="00807DB2">
        <w:rPr>
          <w:rFonts w:ascii="Times New Roman" w:hAnsi="Times New Roman" w:cs="Times New Roman"/>
          <w:sz w:val="24"/>
          <w:szCs w:val="24"/>
        </w:rPr>
        <w:t xml:space="preserve">    2.  Právní předpisy:</w:t>
      </w:r>
    </w:p>
    <w:p w:rsidR="00807DB2" w:rsidRPr="00807DB2" w:rsidRDefault="00807DB2" w:rsidP="00807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Ústava České republiky, ve znění pozdějších předpisů</w:t>
      </w: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 xml:space="preserve">Listina základních práv a svobod, ve znění úst. </w:t>
      </w:r>
      <w:proofErr w:type="gramStart"/>
      <w:r w:rsidRPr="00807DB2">
        <w:t>zák.</w:t>
      </w:r>
      <w:proofErr w:type="gramEnd"/>
      <w:r w:rsidRPr="00807DB2">
        <w:t xml:space="preserve"> č. 162/1998 Sb.</w:t>
      </w: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Úmluva o ochraně lidských práv a základních svobod (</w:t>
      </w:r>
      <w:proofErr w:type="spellStart"/>
      <w:r w:rsidRPr="00807DB2">
        <w:t>vyhl</w:t>
      </w:r>
      <w:proofErr w:type="spellEnd"/>
      <w:r w:rsidRPr="00807DB2">
        <w:t xml:space="preserve">. pod č. 209/1992 Sb., ve znění č. 41/1996 Sb., č. 243/1998 Sb. a č. 48/2010 </w:t>
      </w:r>
      <w:proofErr w:type="spellStart"/>
      <w:proofErr w:type="gramStart"/>
      <w:r w:rsidRPr="00807DB2">
        <w:t>Sb.m.</w:t>
      </w:r>
      <w:proofErr w:type="gramEnd"/>
      <w:r w:rsidRPr="00807DB2">
        <w:t>s</w:t>
      </w:r>
      <w:proofErr w:type="spellEnd"/>
      <w:r w:rsidRPr="00807DB2">
        <w:t>. )</w:t>
      </w: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zákon č. 128/2000 Sb., o obcích (obecní zřízení), ve znění pozdějších předpisů</w:t>
      </w:r>
    </w:p>
    <w:p w:rsidR="00807DB2" w:rsidRPr="00807DB2" w:rsidRDefault="003226F3" w:rsidP="00807DB2">
      <w:pPr>
        <w:pStyle w:val="Zkladntext"/>
        <w:numPr>
          <w:ilvl w:val="0"/>
          <w:numId w:val="3"/>
        </w:numPr>
        <w:suppressAutoHyphens/>
      </w:pPr>
      <w:r>
        <w:t>zákon</w:t>
      </w:r>
      <w:r w:rsidR="00807DB2" w:rsidRPr="00807DB2">
        <w:t xml:space="preserve"> č. 129/2000 Sb., o krajích (krajské zřízení), ve znění pozdějších předpisů</w:t>
      </w:r>
    </w:p>
    <w:p w:rsidR="00DD7A69" w:rsidRDefault="003226F3" w:rsidP="00807DB2">
      <w:pPr>
        <w:pStyle w:val="Zkladntext"/>
        <w:numPr>
          <w:ilvl w:val="0"/>
          <w:numId w:val="3"/>
        </w:numPr>
        <w:suppressAutoHyphens/>
      </w:pPr>
      <w:r>
        <w:t>zákon č. 25</w:t>
      </w:r>
      <w:r w:rsidR="00807DB2" w:rsidRPr="00807DB2">
        <w:t>0/</w:t>
      </w:r>
      <w:r>
        <w:t>2016</w:t>
      </w:r>
      <w:r w:rsidR="00807DB2" w:rsidRPr="00807DB2">
        <w:t xml:space="preserve"> Sb., </w:t>
      </w:r>
      <w:r>
        <w:t>o odpovědnosti za přestupky a řízení o nich</w:t>
      </w:r>
    </w:p>
    <w:p w:rsidR="00807DB2" w:rsidRPr="00807DB2" w:rsidRDefault="003226F3" w:rsidP="00807DB2">
      <w:pPr>
        <w:pStyle w:val="Zkladntext"/>
        <w:numPr>
          <w:ilvl w:val="0"/>
          <w:numId w:val="3"/>
        </w:numPr>
        <w:suppressAutoHyphens/>
      </w:pPr>
      <w:r>
        <w:t>zákon č. 251/2016 Sb., o některých přestupcích, ve znění pozdějších předpisů</w:t>
      </w:r>
      <w:r w:rsidR="00807DB2" w:rsidRPr="00807DB2">
        <w:t xml:space="preserve"> </w:t>
      </w:r>
    </w:p>
    <w:p w:rsid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zákon č. 184/2006 Sb., o odnětí nebo omezení vlastnického práva k pozemku nebo ke stavbě (zákon o vyvlastnění), ve znění pozdějších předpisů</w:t>
      </w:r>
    </w:p>
    <w:p w:rsidR="00236A12" w:rsidRPr="00807DB2" w:rsidRDefault="00236A12" w:rsidP="00807DB2">
      <w:pPr>
        <w:pStyle w:val="Zkladntext"/>
        <w:numPr>
          <w:ilvl w:val="0"/>
          <w:numId w:val="3"/>
        </w:numPr>
        <w:suppressAutoHyphens/>
      </w:pPr>
      <w:r>
        <w:t xml:space="preserve">zákon č. 416/2009 Sb., </w:t>
      </w:r>
      <w:r w:rsidRPr="00236A12">
        <w:t>o urychlení výstavby dopravní, vodní a energetické infrastruktury a infrastruktury elektronických komunikací</w:t>
      </w:r>
      <w:r>
        <w:t>, ve znění pozdějších předpisů</w:t>
      </w: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zákon č. 500/2004 Sb., správní řád, ve znění pozdějších předpisů</w:t>
      </w: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zákon č. 150/2002 Sb., soudní řád správní, ve znění pozdějších předpisů</w:t>
      </w:r>
    </w:p>
    <w:p w:rsidR="00807DB2" w:rsidRPr="00807DB2" w:rsidRDefault="00807DB2" w:rsidP="00807DB2">
      <w:pPr>
        <w:pStyle w:val="Zkladntext"/>
        <w:numPr>
          <w:ilvl w:val="0"/>
          <w:numId w:val="3"/>
        </w:numPr>
        <w:suppressAutoHyphens/>
      </w:pPr>
      <w:r w:rsidRPr="00807DB2">
        <w:t>zákon č. 183/2006 Sb., o územním plánování a stavebním řádu (stavební zákon), ve znění pozdějších předpisů</w:t>
      </w:r>
    </w:p>
    <w:p w:rsidR="00807DB2" w:rsidRPr="00807DB2" w:rsidRDefault="00807DB2" w:rsidP="000A0892">
      <w:pPr>
        <w:pStyle w:val="Zkladntext"/>
        <w:numPr>
          <w:ilvl w:val="0"/>
          <w:numId w:val="3"/>
        </w:numPr>
      </w:pPr>
      <w:r w:rsidRPr="00807DB2">
        <w:t>zákon č. 361/2000 Sb., o provozu na pozemních komunikacích a o změnách některých zákonů (zákon o silničním provozu), ve znění pozdějších předpisů</w:t>
      </w:r>
    </w:p>
    <w:p w:rsidR="00807DB2" w:rsidRDefault="00807DB2" w:rsidP="000A0892">
      <w:pPr>
        <w:pStyle w:val="Zkladntext"/>
        <w:numPr>
          <w:ilvl w:val="0"/>
          <w:numId w:val="3"/>
        </w:numPr>
        <w:suppressAutoHyphens/>
      </w:pPr>
      <w:r w:rsidRPr="00807DB2">
        <w:t xml:space="preserve">zákon č. 13/1997 Sb., o pozemních komunikacích, ve znění pozdějších předpisů </w:t>
      </w:r>
    </w:p>
    <w:p w:rsidR="000A0892" w:rsidRDefault="000A0892" w:rsidP="000A0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892" w:rsidRPr="00807DB2" w:rsidRDefault="000A0892" w:rsidP="00807DB2">
      <w:pPr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44B7A">
      <w:pPr>
        <w:jc w:val="both"/>
        <w:rPr>
          <w:rFonts w:ascii="Times New Roman" w:hAnsi="Times New Roman" w:cs="Times New Roman"/>
          <w:sz w:val="24"/>
          <w:szCs w:val="24"/>
        </w:rPr>
      </w:pPr>
      <w:r w:rsidRPr="00807DB2">
        <w:rPr>
          <w:rFonts w:ascii="Times New Roman" w:hAnsi="Times New Roman" w:cs="Times New Roman"/>
          <w:sz w:val="24"/>
          <w:szCs w:val="24"/>
        </w:rPr>
        <w:t>Na KLP budou vyžadovány zákony ve znění platném k</w:t>
      </w:r>
      <w:r w:rsidR="00236A12">
        <w:rPr>
          <w:rFonts w:ascii="Times New Roman" w:hAnsi="Times New Roman" w:cs="Times New Roman"/>
          <w:sz w:val="24"/>
          <w:szCs w:val="24"/>
        </w:rPr>
        <w:t> 18. 2. 2019</w:t>
      </w:r>
      <w:r w:rsidRPr="00807DB2">
        <w:rPr>
          <w:rFonts w:ascii="Times New Roman" w:hAnsi="Times New Roman" w:cs="Times New Roman"/>
          <w:sz w:val="24"/>
          <w:szCs w:val="24"/>
        </w:rPr>
        <w:t>. Na případné zásadní změny po tomto datu budou studenti upozorněni na vývěsce katedry a při výuce.</w:t>
      </w:r>
    </w:p>
    <w:p w:rsidR="00807DB2" w:rsidRPr="00807DB2" w:rsidRDefault="00807DB2" w:rsidP="00807DB2">
      <w:pPr>
        <w:rPr>
          <w:rFonts w:ascii="Times New Roman" w:hAnsi="Times New Roman" w:cs="Times New Roman"/>
          <w:sz w:val="24"/>
          <w:szCs w:val="24"/>
        </w:rPr>
      </w:pPr>
    </w:p>
    <w:p w:rsidR="00807DB2" w:rsidRPr="00807DB2" w:rsidRDefault="00807DB2" w:rsidP="00807DB2">
      <w:pPr>
        <w:pStyle w:val="Zkladntext"/>
        <w:ind w:left="720"/>
      </w:pPr>
    </w:p>
    <w:sectPr w:rsidR="00807DB2" w:rsidRPr="00807DB2" w:rsidSect="00D0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B7506D5"/>
    <w:multiLevelType w:val="hybridMultilevel"/>
    <w:tmpl w:val="5FEC4566"/>
    <w:lvl w:ilvl="0" w:tplc="12021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B2"/>
    <w:rsid w:val="00053A00"/>
    <w:rsid w:val="000A0892"/>
    <w:rsid w:val="00236A12"/>
    <w:rsid w:val="003226F3"/>
    <w:rsid w:val="003A272F"/>
    <w:rsid w:val="003E57BC"/>
    <w:rsid w:val="005041D3"/>
    <w:rsid w:val="007E10B0"/>
    <w:rsid w:val="00807DB2"/>
    <w:rsid w:val="00844B7A"/>
    <w:rsid w:val="008E3CDD"/>
    <w:rsid w:val="00A27EE0"/>
    <w:rsid w:val="00B569D8"/>
    <w:rsid w:val="00BF7A8A"/>
    <w:rsid w:val="00D0432D"/>
    <w:rsid w:val="00DD7A69"/>
    <w:rsid w:val="00DE4BC2"/>
    <w:rsid w:val="00E33517"/>
    <w:rsid w:val="00FD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32D"/>
  </w:style>
  <w:style w:type="paragraph" w:styleId="Nadpis1">
    <w:name w:val="heading 1"/>
    <w:basedOn w:val="Normln"/>
    <w:next w:val="Zkladntext"/>
    <w:link w:val="Nadpis1Char"/>
    <w:qFormat/>
    <w:rsid w:val="00807DB2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7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D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07DB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A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807DB2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07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7D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07DB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A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Praskova</dc:creator>
  <cp:lastModifiedBy>JR</cp:lastModifiedBy>
  <cp:revision>8</cp:revision>
  <dcterms:created xsi:type="dcterms:W3CDTF">2017-01-16T15:50:00Z</dcterms:created>
  <dcterms:modified xsi:type="dcterms:W3CDTF">2018-09-25T11:58:00Z</dcterms:modified>
</cp:coreProperties>
</file>