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5A" w:rsidRPr="00222037" w:rsidRDefault="00561E14" w:rsidP="00561E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2037">
        <w:rPr>
          <w:rFonts w:ascii="Times New Roman" w:hAnsi="Times New Roman" w:cs="Times New Roman"/>
          <w:b/>
          <w:sz w:val="32"/>
          <w:szCs w:val="32"/>
        </w:rPr>
        <w:t>Připomínky AS PF UK</w:t>
      </w:r>
      <w:r w:rsidR="00222037" w:rsidRPr="00222037">
        <w:rPr>
          <w:rFonts w:ascii="Times New Roman" w:hAnsi="Times New Roman" w:cs="Times New Roman"/>
          <w:b/>
          <w:sz w:val="32"/>
          <w:szCs w:val="32"/>
        </w:rPr>
        <w:t xml:space="preserve"> k návrhům vnitřních předpisů</w:t>
      </w:r>
      <w:r w:rsidRPr="002220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1E14" w:rsidRPr="00222037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14" w:rsidRPr="00455BDD" w:rsidRDefault="00561E14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Obecné</w:t>
      </w:r>
      <w:r w:rsidR="00222037" w:rsidRPr="00455BDD">
        <w:rPr>
          <w:rFonts w:ascii="Times New Roman" w:hAnsi="Times New Roman" w:cs="Times New Roman"/>
          <w:b/>
          <w:sz w:val="24"/>
          <w:szCs w:val="24"/>
        </w:rPr>
        <w:t xml:space="preserve"> připomínky</w:t>
      </w:r>
      <w:r w:rsidR="00105BA9">
        <w:rPr>
          <w:rFonts w:ascii="Times New Roman" w:hAnsi="Times New Roman" w:cs="Times New Roman"/>
          <w:b/>
          <w:sz w:val="24"/>
          <w:szCs w:val="24"/>
        </w:rPr>
        <w:t xml:space="preserve"> ke všem předpisům</w:t>
      </w:r>
    </w:p>
    <w:p w:rsidR="00561E14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 xml:space="preserve">Rozdělit dlouhé </w:t>
      </w:r>
      <w:r w:rsidR="00105BA9">
        <w:rPr>
          <w:rFonts w:ascii="Times New Roman" w:hAnsi="Times New Roman" w:cs="Times New Roman"/>
          <w:sz w:val="24"/>
          <w:szCs w:val="24"/>
        </w:rPr>
        <w:t xml:space="preserve">články a </w:t>
      </w:r>
      <w:r w:rsidRPr="00455BDD">
        <w:rPr>
          <w:rFonts w:ascii="Times New Roman" w:hAnsi="Times New Roman" w:cs="Times New Roman"/>
          <w:sz w:val="24"/>
          <w:szCs w:val="24"/>
        </w:rPr>
        <w:t>odstavce</w:t>
      </w:r>
      <w:r w:rsidR="00105BA9">
        <w:rPr>
          <w:rFonts w:ascii="Times New Roman" w:hAnsi="Times New Roman" w:cs="Times New Roman"/>
          <w:sz w:val="24"/>
          <w:szCs w:val="24"/>
        </w:rPr>
        <w:t xml:space="preserve">, z důvodu přehlednosti je žádoucí, aby článek měl nejvýše tři odstavce a odstavec nejvýše tři věty. Tohoto stavu patrně nelze dosáhnout, ale délka některých článků a odstavců zejména ve Studijním a zkušebním řádu je extrémní. </w:t>
      </w:r>
    </w:p>
    <w:p w:rsidR="00561E14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textu předpisů by neměl být v takové míře opisován text </w:t>
      </w:r>
      <w:r w:rsidR="00561E14" w:rsidRPr="00455BDD">
        <w:rPr>
          <w:rFonts w:ascii="Times New Roman" w:hAnsi="Times New Roman" w:cs="Times New Roman"/>
          <w:sz w:val="24"/>
          <w:szCs w:val="24"/>
        </w:rPr>
        <w:t>správní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561E14" w:rsidRPr="00455BDD">
        <w:rPr>
          <w:rFonts w:ascii="Times New Roman" w:hAnsi="Times New Roman" w:cs="Times New Roman"/>
          <w:sz w:val="24"/>
          <w:szCs w:val="24"/>
        </w:rPr>
        <w:t xml:space="preserve"> řád</w:t>
      </w:r>
      <w:r>
        <w:rPr>
          <w:rFonts w:ascii="Times New Roman" w:hAnsi="Times New Roman" w:cs="Times New Roman"/>
          <w:sz w:val="24"/>
          <w:szCs w:val="24"/>
        </w:rPr>
        <w:t>u a zákona o vysokých školách.</w:t>
      </w:r>
    </w:p>
    <w:p w:rsidR="00561E14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Předpisy dosud obsahují značné množství formálních chyb, je třeba provést před jejich schválením důkladné</w:t>
      </w:r>
      <w:r w:rsidR="00561E14" w:rsidRPr="00455BDD">
        <w:rPr>
          <w:rFonts w:ascii="Times New Roman" w:hAnsi="Times New Roman" w:cs="Times New Roman"/>
          <w:sz w:val="24"/>
          <w:szCs w:val="24"/>
        </w:rPr>
        <w:t xml:space="preserve"> redakční úpravy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037" w:rsidRPr="00455BDD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přehlednosti zvážit </w:t>
      </w:r>
      <w:r w:rsidR="00222037" w:rsidRPr="00455BDD">
        <w:rPr>
          <w:rFonts w:ascii="Times New Roman" w:hAnsi="Times New Roman" w:cs="Times New Roman"/>
          <w:sz w:val="24"/>
          <w:szCs w:val="24"/>
        </w:rPr>
        <w:t xml:space="preserve">zavedení </w:t>
      </w:r>
      <w:r>
        <w:rPr>
          <w:rFonts w:ascii="Times New Roman" w:hAnsi="Times New Roman" w:cs="Times New Roman"/>
          <w:sz w:val="24"/>
          <w:szCs w:val="24"/>
        </w:rPr>
        <w:t xml:space="preserve">elektronické </w:t>
      </w:r>
      <w:r w:rsidR="00222037" w:rsidRPr="00455BDD">
        <w:rPr>
          <w:rFonts w:ascii="Times New Roman" w:hAnsi="Times New Roman" w:cs="Times New Roman"/>
          <w:sz w:val="24"/>
          <w:szCs w:val="24"/>
        </w:rPr>
        <w:t>sbírky vnitřních předpisů UK a fakult</w:t>
      </w:r>
      <w:r>
        <w:rPr>
          <w:rFonts w:ascii="Times New Roman" w:hAnsi="Times New Roman" w:cs="Times New Roman"/>
          <w:sz w:val="24"/>
          <w:szCs w:val="24"/>
        </w:rPr>
        <w:t xml:space="preserve"> na webu univerzity. </w:t>
      </w:r>
    </w:p>
    <w:p w:rsidR="00561E14" w:rsidRPr="00455BDD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14" w:rsidRPr="00455BDD" w:rsidRDefault="00561E14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Disciplinární řád</w:t>
      </w:r>
    </w:p>
    <w:p w:rsidR="00561E14" w:rsidRPr="00455BDD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 xml:space="preserve">V čl. 2 odst. 8 nahradit slova „pachatel“ slovy „student“. </w:t>
      </w:r>
    </w:p>
    <w:p w:rsidR="00561E14" w:rsidRPr="00455BDD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14" w:rsidRPr="00455BDD" w:rsidRDefault="00D677A1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Grantový řád</w:t>
      </w:r>
    </w:p>
    <w:p w:rsidR="00D677A1" w:rsidRPr="00455BDD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Legislativní zkratky používat přesněji a důsledněji a spíše se vyvarovat písmenných zkratek. </w:t>
      </w:r>
    </w:p>
    <w:p w:rsidR="00D677A1" w:rsidRPr="00455BDD" w:rsidRDefault="00D677A1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A1" w:rsidRPr="00455BDD" w:rsidRDefault="00D677A1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Jednací řád AS</w:t>
      </w:r>
    </w:p>
    <w:p w:rsidR="00D677A1" w:rsidRPr="00105BA9" w:rsidRDefault="00D677A1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05BA9">
        <w:rPr>
          <w:rFonts w:ascii="Times New Roman" w:hAnsi="Times New Roman" w:cs="Times New Roman"/>
          <w:sz w:val="24"/>
          <w:szCs w:val="24"/>
          <w:lang w:eastAsia="cs-CZ"/>
        </w:rPr>
        <w:t>V čl. 13 odst. 13 vložit za “žaloby ve správním soudnictví” slova “kasační stížnosti”</w:t>
      </w:r>
      <w:r w:rsidR="00105B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B3CB3" w:rsidRPr="00455BDD" w:rsidRDefault="00BB3CB3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BA9">
        <w:rPr>
          <w:rFonts w:ascii="Times New Roman" w:hAnsi="Times New Roman" w:cs="Times New Roman"/>
          <w:sz w:val="24"/>
          <w:szCs w:val="24"/>
          <w:lang w:val="pl-PL" w:eastAsia="cs-CZ"/>
        </w:rPr>
        <w:t>V čl. 40 odst. 1</w:t>
      </w:r>
      <w:r w:rsidR="00105BA9">
        <w:rPr>
          <w:rFonts w:ascii="Times New Roman" w:hAnsi="Times New Roman" w:cs="Times New Roman"/>
          <w:sz w:val="24"/>
          <w:szCs w:val="24"/>
          <w:lang w:val="pl-PL" w:eastAsia="cs-CZ"/>
        </w:rPr>
        <w:t xml:space="preserve"> psát v první větě</w:t>
      </w:r>
      <w:r w:rsidRPr="00105BA9">
        <w:rPr>
          <w:rFonts w:ascii="Times New Roman" w:hAnsi="Times New Roman" w:cs="Times New Roman"/>
          <w:sz w:val="24"/>
          <w:szCs w:val="24"/>
          <w:lang w:val="pl-PL" w:eastAsia="cs-CZ"/>
        </w:rPr>
        <w:t>: “</w:t>
      </w:r>
      <w:r w:rsidRPr="00455BDD">
        <w:rPr>
          <w:rFonts w:ascii="Times New Roman" w:hAnsi="Times New Roman" w:cs="Times New Roman"/>
          <w:sz w:val="24"/>
          <w:szCs w:val="24"/>
        </w:rPr>
        <w:t>Senát zřizuje Komise.“</w:t>
      </w:r>
    </w:p>
    <w:p w:rsidR="00BB3CB3" w:rsidRPr="00455BDD" w:rsidRDefault="00BB3CB3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>V čl. 47 odst. 3 chybí určení účinnosti.</w:t>
      </w:r>
    </w:p>
    <w:p w:rsidR="00705CA6" w:rsidRPr="00455BDD" w:rsidRDefault="00705CA6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CA6" w:rsidRPr="00455BDD" w:rsidRDefault="00705CA6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Jednací řád VR</w:t>
      </w:r>
    </w:p>
    <w:p w:rsidR="00705CA6" w:rsidRPr="00455BDD" w:rsidRDefault="00705CA6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>V čl. 3 přečíslovat odstavce.</w:t>
      </w:r>
    </w:p>
    <w:p w:rsidR="00D32077" w:rsidRPr="00455BDD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 k</w:t>
      </w:r>
      <w:r w:rsidR="00D32077" w:rsidRPr="00455BDD">
        <w:rPr>
          <w:rFonts w:ascii="Times New Roman" w:hAnsi="Times New Roman" w:cs="Times New Roman"/>
          <w:sz w:val="24"/>
          <w:szCs w:val="24"/>
        </w:rPr>
        <w:t> čl. 4 odst. 2: Je to tak, že vědecká rada může vyloučit z účasti i osoby jmenované v odst. 1?</w:t>
      </w:r>
    </w:p>
    <w:p w:rsidR="00705CA6" w:rsidRPr="00455BDD" w:rsidRDefault="00705CA6" w:rsidP="00705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>Čl. 11 má znít: „Vědecká rada navrhuje rektorovi ke jmenování jednu třetinu členů Rady pro vnitřní hodnocení.“</w:t>
      </w:r>
    </w:p>
    <w:p w:rsidR="00D32077" w:rsidRPr="00455BDD" w:rsidRDefault="00D32077" w:rsidP="00705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 xml:space="preserve">V čl. 13 nahradit slova „jsou oprávněny“ slovem „mohou“. </w:t>
      </w:r>
    </w:p>
    <w:p w:rsidR="00C946DB" w:rsidRDefault="00C946DB" w:rsidP="00C94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6DB" w:rsidRPr="00C946DB" w:rsidRDefault="00C946DB" w:rsidP="00C94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6DB">
        <w:rPr>
          <w:rFonts w:ascii="Times New Roman" w:hAnsi="Times New Roman" w:cs="Times New Roman"/>
          <w:b/>
          <w:sz w:val="24"/>
          <w:szCs w:val="24"/>
        </w:rPr>
        <w:t>Pravidla hospodaření</w:t>
      </w:r>
    </w:p>
    <w:p w:rsidR="00C946DB" w:rsidRDefault="00C946DB" w:rsidP="00C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6DB">
        <w:rPr>
          <w:rFonts w:ascii="Times New Roman" w:hAnsi="Times New Roman" w:cs="Times New Roman"/>
          <w:sz w:val="24"/>
          <w:szCs w:val="24"/>
        </w:rPr>
        <w:t>Vypustit čl. 18 odst. 3, který je příliš svazující v momentě, kdy se stipendijní fond vyvíjí nepříznivě.</w:t>
      </w:r>
    </w:p>
    <w:p w:rsidR="00D32077" w:rsidRPr="00455BDD" w:rsidRDefault="00D32077" w:rsidP="00705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CA6" w:rsidRPr="00455BDD" w:rsidRDefault="00455BDD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DD">
        <w:rPr>
          <w:rFonts w:ascii="Times New Roman" w:hAnsi="Times New Roman" w:cs="Times New Roman"/>
          <w:b/>
          <w:sz w:val="24"/>
          <w:szCs w:val="24"/>
        </w:rPr>
        <w:t>Rigorózní řád</w:t>
      </w:r>
    </w:p>
    <w:p w:rsidR="00455BDD" w:rsidRPr="00C946DB" w:rsidRDefault="00455BDD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DD">
        <w:rPr>
          <w:rFonts w:ascii="Times New Roman" w:hAnsi="Times New Roman" w:cs="Times New Roman"/>
          <w:sz w:val="24"/>
          <w:szCs w:val="24"/>
        </w:rPr>
        <w:t xml:space="preserve">Do čl. 4 odst. 4 doplnit, že termín rigorózní zkoušky musí být do 12 měsíců od odevzdání </w:t>
      </w:r>
      <w:r w:rsidRPr="00C946DB">
        <w:rPr>
          <w:rFonts w:ascii="Times New Roman" w:hAnsi="Times New Roman" w:cs="Times New Roman"/>
          <w:sz w:val="24"/>
          <w:szCs w:val="24"/>
        </w:rPr>
        <w:t>práce.</w:t>
      </w:r>
    </w:p>
    <w:p w:rsidR="00C946DB" w:rsidRDefault="00C946DB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BFE" w:rsidRPr="00B61BFE" w:rsidRDefault="00B61BFE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BFE">
        <w:rPr>
          <w:rFonts w:ascii="Times New Roman" w:hAnsi="Times New Roman" w:cs="Times New Roman"/>
          <w:b/>
          <w:sz w:val="24"/>
          <w:szCs w:val="24"/>
        </w:rPr>
        <w:t>Řád CŽV</w:t>
      </w:r>
    </w:p>
    <w:p w:rsidR="00B61BFE" w:rsidRDefault="00B61BFE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Definice CŽV </w:t>
      </w:r>
      <w:r w:rsidRPr="00B61BFE">
        <w:rPr>
          <w:rFonts w:ascii="Times New Roman" w:hAnsi="Times New Roman" w:cs="Times New Roman"/>
          <w:sz w:val="24"/>
          <w:szCs w:val="24"/>
        </w:rPr>
        <w:t>má v čl. 1 být v jednom odstavci a provázaná, např. „</w:t>
      </w:r>
      <w:r w:rsidRPr="00B61BFE">
        <w:rPr>
          <w:rFonts w:ascii="Times New Roman" w:hAnsi="Times New Roman" w:cs="Times New Roman"/>
          <w:sz w:val="24"/>
        </w:rPr>
        <w:t>Celoživotním vzděláváním se rozumí takové druhy vzdělávání, které doplňují, prohlubují, obnovují nebo rozšiřují vědomosti, dovednosti a kvalifikaci jeho účastníků, s výjimkou uskutečňování akreditovaných studijních programů</w:t>
      </w:r>
      <w:r>
        <w:rPr>
          <w:rFonts w:ascii="Times New Roman" w:hAnsi="Times New Roman" w:cs="Times New Roman"/>
          <w:sz w:val="24"/>
        </w:rPr>
        <w:t xml:space="preserve"> a</w:t>
      </w:r>
      <w:r w:rsidRPr="00B61BFE">
        <w:rPr>
          <w:rFonts w:ascii="Times New Roman" w:hAnsi="Times New Roman" w:cs="Times New Roman"/>
          <w:sz w:val="24"/>
        </w:rPr>
        <w:t xml:space="preserve"> vzdělávání v lékařských nebo nelékařských zdravotnických povoláních.“</w:t>
      </w:r>
    </w:p>
    <w:p w:rsidR="000F2146" w:rsidRDefault="000F2146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8 odst. 2 má být ve Studijním a zkušebním řádu, protože se týká práv a povinností studenta. </w:t>
      </w:r>
    </w:p>
    <w:p w:rsidR="004C3735" w:rsidRDefault="004C3735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105BA9" w:rsidRDefault="00105BA9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4C3735" w:rsidRPr="004C3735" w:rsidRDefault="004C3735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4C3735">
        <w:rPr>
          <w:rFonts w:ascii="Times New Roman" w:hAnsi="Times New Roman" w:cs="Times New Roman"/>
          <w:b/>
          <w:sz w:val="24"/>
        </w:rPr>
        <w:t>Řád habilitačního řízení</w:t>
      </w:r>
    </w:p>
    <w:p w:rsidR="004C3735" w:rsidRDefault="004C3735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čl. 8 a 16 poplatky vypustit nebo lépe odůvodnit rozdíl mezi domácími a cizími uchazeči.</w:t>
      </w:r>
    </w:p>
    <w:p w:rsidR="004C3735" w:rsidRDefault="002A2039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Nahradit čl. 9 až 11 nejúspornější úpravou, neopisující zákon</w:t>
      </w:r>
      <w:r w:rsidR="001A014D">
        <w:rPr>
          <w:rFonts w:ascii="Times New Roman" w:hAnsi="Times New Roman" w:cs="Times New Roman"/>
          <w:sz w:val="24"/>
        </w:rPr>
        <w:t>; zákon vyžaduje podrobnosti jen k § 74a odst. 6</w:t>
      </w:r>
      <w:r>
        <w:rPr>
          <w:rFonts w:ascii="Times New Roman" w:hAnsi="Times New Roman" w:cs="Times New Roman"/>
          <w:sz w:val="24"/>
        </w:rPr>
        <w:t>.</w:t>
      </w:r>
    </w:p>
    <w:p w:rsidR="002A2039" w:rsidRDefault="002A2039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2A2039" w:rsidRPr="002A2039" w:rsidRDefault="002A2039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2A2039">
        <w:rPr>
          <w:rFonts w:ascii="Times New Roman" w:hAnsi="Times New Roman" w:cs="Times New Roman"/>
          <w:b/>
          <w:sz w:val="24"/>
        </w:rPr>
        <w:t>Řád výběrového řízení</w:t>
      </w:r>
    </w:p>
    <w:p w:rsidR="004C3735" w:rsidRPr="008E18BA" w:rsidRDefault="002A2039" w:rsidP="00B61B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8E18BA">
        <w:rPr>
          <w:rFonts w:ascii="Times New Roman" w:hAnsi="Times New Roman" w:cs="Times New Roman"/>
          <w:sz w:val="24"/>
        </w:rPr>
        <w:t xml:space="preserve">V čl. 3 odst. 2 dopsat </w:t>
      </w:r>
      <w:r w:rsidR="008E18BA" w:rsidRPr="008E18BA">
        <w:rPr>
          <w:rFonts w:ascii="Times New Roman" w:hAnsi="Times New Roman" w:cs="Times New Roman"/>
          <w:sz w:val="24"/>
        </w:rPr>
        <w:t xml:space="preserve">za „ostatní zaměstnanci univerzity“ slova „studenti univerzity“. </w:t>
      </w:r>
    </w:p>
    <w:p w:rsidR="00C946DB" w:rsidRDefault="00C946DB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BA" w:rsidRPr="008E18BA" w:rsidRDefault="008E18BA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BA">
        <w:rPr>
          <w:rFonts w:ascii="Times New Roman" w:hAnsi="Times New Roman" w:cs="Times New Roman"/>
          <w:b/>
          <w:sz w:val="24"/>
          <w:szCs w:val="24"/>
        </w:rPr>
        <w:t>Statut UK</w:t>
      </w:r>
    </w:p>
    <w:p w:rsidR="00394D3B" w:rsidRDefault="00394D3B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Zvážit přeřazení čl. 7 odst. 5 do jednacího řádu AS UK, neboť se týká jednání senátu. </w:t>
      </w:r>
    </w:p>
    <w:p w:rsidR="002E4034" w:rsidRDefault="002E403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12 odst. 2 zvážit výslovné uvedení zástupce studentů. </w:t>
      </w:r>
    </w:p>
    <w:p w:rsidR="00AB1CE6" w:rsidRPr="00AB1CE6" w:rsidRDefault="00AB1CE6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20 odst. 1 v druhé větě spíš být </w:t>
      </w:r>
      <w:r w:rsidRPr="00AB1CE6">
        <w:rPr>
          <w:rFonts w:ascii="Times New Roman" w:hAnsi="Times New Roman" w:cs="Times New Roman"/>
          <w:sz w:val="24"/>
          <w:szCs w:val="24"/>
        </w:rPr>
        <w:t>benevolentnější: „Lhůta je zachována, je-li poslední den lhůty podána poštovní zásilka, která obsahuje přihlášku, držiteli poštovní licence.“ a v odst. 3 návazně „podána opožděně“.</w:t>
      </w:r>
    </w:p>
    <w:p w:rsidR="003E0819" w:rsidRPr="00AB1CE6" w:rsidRDefault="00DE7E78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CE6">
        <w:rPr>
          <w:rFonts w:ascii="Times New Roman" w:hAnsi="Times New Roman" w:cs="Times New Roman"/>
          <w:sz w:val="24"/>
          <w:szCs w:val="24"/>
        </w:rPr>
        <w:t>Z</w:t>
      </w:r>
      <w:r w:rsidR="003E0819" w:rsidRPr="00AB1CE6">
        <w:rPr>
          <w:rFonts w:ascii="Times New Roman" w:hAnsi="Times New Roman" w:cs="Times New Roman"/>
          <w:sz w:val="24"/>
          <w:szCs w:val="24"/>
        </w:rPr>
        <w:t>namená část věty za středníkem</w:t>
      </w:r>
      <w:r w:rsidRPr="00AB1CE6">
        <w:rPr>
          <w:rFonts w:ascii="Times New Roman" w:hAnsi="Times New Roman" w:cs="Times New Roman"/>
          <w:sz w:val="24"/>
          <w:szCs w:val="24"/>
        </w:rPr>
        <w:t xml:space="preserve"> v čl. 22 odst. 4</w:t>
      </w:r>
      <w:r w:rsidR="003E0819" w:rsidRPr="00AB1CE6">
        <w:rPr>
          <w:rFonts w:ascii="Times New Roman" w:hAnsi="Times New Roman" w:cs="Times New Roman"/>
          <w:sz w:val="24"/>
          <w:szCs w:val="24"/>
        </w:rPr>
        <w:t>, že vnitřními předpisy druhé fakulty se řídit nemusí?</w:t>
      </w:r>
      <w:r w:rsidRPr="00AB1CE6">
        <w:rPr>
          <w:rFonts w:ascii="Times New Roman" w:hAnsi="Times New Roman" w:cs="Times New Roman"/>
          <w:sz w:val="24"/>
          <w:szCs w:val="24"/>
        </w:rPr>
        <w:t xml:space="preserve"> Mělo by být vyjasněno, kterých předpisů se to týká.</w:t>
      </w:r>
    </w:p>
    <w:p w:rsidR="00AB1CE6" w:rsidRDefault="00AB1CE6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22 odst. 11 </w:t>
      </w:r>
      <w:r w:rsidRPr="00AB1CE6">
        <w:rPr>
          <w:rFonts w:ascii="Times New Roman" w:hAnsi="Times New Roman" w:cs="Times New Roman"/>
          <w:sz w:val="24"/>
          <w:szCs w:val="24"/>
        </w:rPr>
        <w:t xml:space="preserve">garant spíš „koordinuje obsahovou přípravu“ studijních plánů než „připravuje“. </w:t>
      </w:r>
      <w:r w:rsidR="00FA2527">
        <w:rPr>
          <w:rFonts w:ascii="Times New Roman" w:hAnsi="Times New Roman" w:cs="Times New Roman"/>
          <w:sz w:val="24"/>
          <w:szCs w:val="24"/>
        </w:rPr>
        <w:t xml:space="preserve">Upozorňujeme ale, že termín „studijní plán“ se používá nekonzistentně s § 62 odst. 1 písm. b) zákona o vysokých školách, a podle § 63 odst. 1 povinnosti studenta vyplývají ze studijního programu a studijního a zkušebního řádu, nikoli studijního plánu. </w:t>
      </w:r>
    </w:p>
    <w:p w:rsidR="008E18BA" w:rsidRDefault="008E18BA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CE6">
        <w:rPr>
          <w:rFonts w:ascii="Times New Roman" w:hAnsi="Times New Roman" w:cs="Times New Roman"/>
          <w:sz w:val="24"/>
          <w:szCs w:val="24"/>
        </w:rPr>
        <w:t>Zvážit, zda je v čl. 28 odst. 2 důvodné, aby v prvním i druhém stupni rozhodoval rektor.</w:t>
      </w:r>
    </w:p>
    <w:p w:rsidR="00683142" w:rsidRDefault="0068314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63 odst. 1 doplnit i zveřejňování fakultních předpisů na univerzitních stránkách. </w:t>
      </w:r>
    </w:p>
    <w:p w:rsidR="00683142" w:rsidRDefault="0068314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63 odst. 2 písm. a) doplnit i zápisy z jednání stálých poradních orgánů.</w:t>
      </w:r>
    </w:p>
    <w:p w:rsidR="00683142" w:rsidRDefault="0068314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63 odst. 1 i 2 doplnit i úplné znění vnitřních předpisů univerzity i fakulty.</w:t>
      </w:r>
    </w:p>
    <w:p w:rsidR="000D05CF" w:rsidRDefault="000D05C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5CF" w:rsidRPr="000D05CF" w:rsidRDefault="000D05CF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5C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 w:rsidRPr="000D05CF">
        <w:rPr>
          <w:rFonts w:ascii="Times New Roman" w:hAnsi="Times New Roman" w:cs="Times New Roman"/>
          <w:b/>
          <w:sz w:val="24"/>
          <w:szCs w:val="24"/>
        </w:rPr>
        <w:t>č. 2 Statutu</w:t>
      </w:r>
      <w:proofErr w:type="gramEnd"/>
      <w:r w:rsidRPr="000D05CF">
        <w:rPr>
          <w:rFonts w:ascii="Times New Roman" w:hAnsi="Times New Roman" w:cs="Times New Roman"/>
          <w:b/>
          <w:sz w:val="24"/>
          <w:szCs w:val="24"/>
        </w:rPr>
        <w:t xml:space="preserve"> – poplatky </w:t>
      </w:r>
    </w:p>
    <w:p w:rsidR="00AD4791" w:rsidRDefault="00D57493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3 odst. 2 spíš použít fikci, že vyjmenované obory mají vyšší k</w:t>
      </w:r>
      <w:r w:rsidR="00AD4791">
        <w:rPr>
          <w:rFonts w:ascii="Times New Roman" w:hAnsi="Times New Roman" w:cs="Times New Roman"/>
          <w:sz w:val="24"/>
          <w:szCs w:val="24"/>
        </w:rPr>
        <w:t>.</w:t>
      </w:r>
    </w:p>
    <w:p w:rsidR="00683142" w:rsidRDefault="000D05C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3 odst. 4 by mělo být „splatné do 100 dnů od nabytí právní moci“, aby byl dodržen § 58 odst. 7 zákona o vysokých školách</w:t>
      </w:r>
    </w:p>
    <w:p w:rsidR="001A014D" w:rsidRDefault="001A014D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 čl. 3 odst. 5 by měly být zmíněny zásady (např. že se promíjí jen z vyjmenovaných důvodů) a věta „</w:t>
      </w:r>
      <w:r w:rsidRPr="0054295F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Podrobnosti stanoví opatření rektora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má být na konci. </w:t>
      </w:r>
    </w:p>
    <w:p w:rsidR="001A014D" w:rsidRDefault="001A014D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3 odst. 5 písm. a) zvážit rozšíření důvodu doplněním slov „nebo souběžného studia na univerzitě“</w:t>
      </w:r>
    </w:p>
    <w:p w:rsidR="004F4C13" w:rsidRDefault="004F4C13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3 odst. 5 zvážit prominutí poplatku za první tři měsíce u fakult, zapisujících studenty už v červnu. </w:t>
      </w:r>
    </w:p>
    <w:p w:rsidR="001A014D" w:rsidRDefault="001A014D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4 odst. 2 má být „do 30 dnů od právní moci“</w:t>
      </w:r>
    </w:p>
    <w:p w:rsidR="001A014D" w:rsidRDefault="001A014D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5 odst. 2 zvážit, zda je </w:t>
      </w:r>
      <w:r w:rsidRPr="00AB1CE6">
        <w:rPr>
          <w:rFonts w:ascii="Times New Roman" w:hAnsi="Times New Roman" w:cs="Times New Roman"/>
          <w:sz w:val="24"/>
          <w:szCs w:val="24"/>
        </w:rPr>
        <w:t>důvodné, aby v prvním i druhém stupni rozhodoval rektor</w:t>
      </w:r>
      <w:r>
        <w:rPr>
          <w:rFonts w:ascii="Times New Roman" w:hAnsi="Times New Roman" w:cs="Times New Roman"/>
          <w:sz w:val="24"/>
          <w:szCs w:val="24"/>
        </w:rPr>
        <w:t xml:space="preserve">, a pokud je, pak by se mělo odvolání podávat spíš u rektora než děkana.  </w:t>
      </w:r>
    </w:p>
    <w:p w:rsidR="00D57493" w:rsidRDefault="00D57493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6 zvážit též možnost placení platební kartou. </w:t>
      </w:r>
    </w:p>
    <w:p w:rsidR="001A014D" w:rsidRDefault="001A014D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5CF" w:rsidRPr="000A743D" w:rsidRDefault="000A743D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43D">
        <w:rPr>
          <w:rFonts w:ascii="Times New Roman" w:hAnsi="Times New Roman" w:cs="Times New Roman"/>
          <w:b/>
          <w:sz w:val="24"/>
          <w:szCs w:val="24"/>
        </w:rPr>
        <w:t>Studijní a zkušební řád</w:t>
      </w:r>
    </w:p>
    <w:p w:rsidR="000D05CF" w:rsidRDefault="000A743D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4 odst. 9 místo „má se za to“ psát „platí“, není to vyvratitelná domněnka. </w:t>
      </w:r>
    </w:p>
    <w:p w:rsidR="000A743D" w:rsidRPr="00E2316F" w:rsidRDefault="000A743D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4 </w:t>
      </w:r>
      <w:r w:rsidRPr="00E2316F">
        <w:rPr>
          <w:rFonts w:ascii="Times New Roman" w:hAnsi="Times New Roman" w:cs="Times New Roman"/>
          <w:sz w:val="24"/>
          <w:szCs w:val="24"/>
        </w:rPr>
        <w:t xml:space="preserve">odst. 11 vypustit druhé slovo „nejdelší“. </w:t>
      </w:r>
    </w:p>
    <w:p w:rsidR="00E2316F" w:rsidRDefault="00E2316F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16F">
        <w:rPr>
          <w:rFonts w:ascii="Times New Roman" w:hAnsi="Times New Roman" w:cs="Times New Roman"/>
          <w:sz w:val="24"/>
          <w:szCs w:val="24"/>
        </w:rPr>
        <w:t>V čl. 5 odst. 6 za slova „</w:t>
      </w:r>
      <w:r w:rsidRPr="00E23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minimálního počtu kreditů“ doplnit „při nedosažení normálního počtu kreditů“. </w:t>
      </w:r>
    </w:p>
    <w:p w:rsidR="00E2316F" w:rsidRPr="00E2316F" w:rsidRDefault="00E2316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Vyjasnit v čl. 5 odst. 8, že lze vykonat i více volitelných předmětů, jen se nezohlední při výpočtu minimálního počtu. </w:t>
      </w:r>
    </w:p>
    <w:p w:rsidR="000A743D" w:rsidRDefault="004F254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16F">
        <w:rPr>
          <w:rFonts w:ascii="Times New Roman" w:hAnsi="Times New Roman" w:cs="Times New Roman"/>
          <w:sz w:val="24"/>
          <w:szCs w:val="24"/>
        </w:rPr>
        <w:t>V čl. 5 odst</w:t>
      </w:r>
      <w:r w:rsidR="00E2316F" w:rsidRPr="00E2316F">
        <w:rPr>
          <w:rFonts w:ascii="Times New Roman" w:hAnsi="Times New Roman" w:cs="Times New Roman"/>
          <w:sz w:val="24"/>
          <w:szCs w:val="24"/>
        </w:rPr>
        <w:t>. 10 má být věcně spíše rodičovská dovolená, mateřská je velmi krátká. Zvážit i doplnění péče</w:t>
      </w:r>
      <w:r w:rsidR="00E2316F">
        <w:rPr>
          <w:rFonts w:ascii="Times New Roman" w:hAnsi="Times New Roman" w:cs="Times New Roman"/>
          <w:sz w:val="24"/>
          <w:szCs w:val="24"/>
        </w:rPr>
        <w:t xml:space="preserve"> o závislou osobu. </w:t>
      </w:r>
    </w:p>
    <w:p w:rsidR="00E2316F" w:rsidRDefault="00E2316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6 odst. 2 písm. f), odst. 3 a odst. 4 spojit do jednoho odstavce. </w:t>
      </w:r>
    </w:p>
    <w:p w:rsidR="00E2316F" w:rsidRDefault="00980E6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6 odst. 14 </w:t>
      </w:r>
      <w:r w:rsidRPr="00980E60">
        <w:rPr>
          <w:rFonts w:ascii="Times New Roman" w:hAnsi="Times New Roman" w:cs="Times New Roman"/>
          <w:sz w:val="24"/>
          <w:szCs w:val="24"/>
        </w:rPr>
        <w:t>místo „</w:t>
      </w:r>
      <w:r w:rsidRPr="00980E60">
        <w:rPr>
          <w:rFonts w:ascii="Times New Roman" w:eastAsia="Times New Roman" w:hAnsi="Times New Roman" w:cs="Times New Roman"/>
          <w:sz w:val="24"/>
          <w:szCs w:val="24"/>
          <w:lang w:eastAsia="cs-CZ"/>
        </w:rPr>
        <w:t>vyzve jí fakulta“ psát „vyzve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80E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fakulta“ a místo </w:t>
      </w:r>
      <w:r w:rsidRPr="00980E60">
        <w:rPr>
          <w:rFonts w:ascii="Times New Roman" w:hAnsi="Times New Roman" w:cs="Times New Roman"/>
          <w:sz w:val="24"/>
          <w:szCs w:val="24"/>
        </w:rPr>
        <w:t>„má se za to“ psát „platí“, není to vyvratitelná domněnka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60" w:rsidRDefault="00980E6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čl. 6 odst. 15 omezit povinnost stanovit ISP nebo rozdílovou zkoušku na případy, když to situace vyžaduje. </w:t>
      </w:r>
    </w:p>
    <w:p w:rsidR="00E2316F" w:rsidRDefault="00980E6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7 odst. 5 není jasné, zda se rekvizity vztahují na studenty jiných fakult. </w:t>
      </w:r>
    </w:p>
    <w:p w:rsidR="00980E60" w:rsidRDefault="0055020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7 odst. 8 není řešena situace, kdy student nesplní PVP a zároveň nemůže splnit jiné PVP kvůli neslučitelnosti. </w:t>
      </w:r>
    </w:p>
    <w:p w:rsidR="00550202" w:rsidRPr="009E3793" w:rsidRDefault="0055020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8 odst. 11 je obtížně aplikovatelný, např. proto, že každ</w:t>
      </w:r>
      <w:r w:rsidR="009E3793">
        <w:rPr>
          <w:rFonts w:ascii="Times New Roman" w:hAnsi="Times New Roman" w:cs="Times New Roman"/>
          <w:sz w:val="24"/>
          <w:szCs w:val="24"/>
        </w:rPr>
        <w:t xml:space="preserve">ý student ukončí studium jindy. </w:t>
      </w:r>
      <w:r w:rsidR="009E3793" w:rsidRPr="009E3793">
        <w:rPr>
          <w:rFonts w:ascii="Times New Roman" w:hAnsi="Times New Roman" w:cs="Times New Roman"/>
          <w:sz w:val="24"/>
          <w:szCs w:val="24"/>
        </w:rPr>
        <w:t xml:space="preserve">Dále by mělo být umožněno uchovávat písemné práce elektronicky. </w:t>
      </w:r>
    </w:p>
    <w:p w:rsidR="009E3793" w:rsidRPr="009E3793" w:rsidRDefault="009E3793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793">
        <w:rPr>
          <w:rFonts w:ascii="Times New Roman" w:hAnsi="Times New Roman" w:cs="Times New Roman"/>
          <w:sz w:val="24"/>
          <w:szCs w:val="24"/>
        </w:rPr>
        <w:t>V čl. 8 odst. 12 vypustit větu „</w:t>
      </w:r>
      <w:r w:rsidRPr="009E3793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Přihlášením se na vypsaný termín se tento termín stává závazným pro studenta a zkoušejícího / zkušební komisi.“</w:t>
      </w:r>
      <w:r w:rsidRPr="009E3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793" w:rsidRDefault="009E3793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8 odst. 14 zvážit rozhodování vedoucím katedry místo zkoušejícím. </w:t>
      </w:r>
    </w:p>
    <w:p w:rsidR="009E3793" w:rsidRDefault="008A0C4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8 odst. 17 doplnit na konec „nebo přizná s odloženou účinností“. </w:t>
      </w:r>
    </w:p>
    <w:p w:rsidR="008A0C4F" w:rsidRDefault="008A0C4F" w:rsidP="0056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C4F">
        <w:rPr>
          <w:rFonts w:ascii="Times New Roman" w:hAnsi="Times New Roman" w:cs="Times New Roman"/>
          <w:sz w:val="24"/>
          <w:szCs w:val="24"/>
        </w:rPr>
        <w:t>V čl. 9 odst. 10 vypustit „</w:t>
      </w:r>
      <w:r w:rsidRPr="008A0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však více než devadesát pět procent“. </w:t>
      </w:r>
    </w:p>
    <w:p w:rsidR="008A0C4F" w:rsidRPr="008A0C4F" w:rsidRDefault="00D9368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9 odst. 13 zcela vypustit lhůtu na konání státní zkoušky. </w:t>
      </w:r>
    </w:p>
    <w:p w:rsidR="00550202" w:rsidRDefault="00D9368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12 odst. 9 dopsat za „závěrečných prací“ </w:t>
      </w:r>
      <w:r w:rsidR="00A53356">
        <w:rPr>
          <w:rFonts w:ascii="Times New Roman" w:hAnsi="Times New Roman" w:cs="Times New Roman"/>
          <w:sz w:val="24"/>
          <w:szCs w:val="24"/>
        </w:rPr>
        <w:t>slova</w:t>
      </w:r>
      <w:r>
        <w:rPr>
          <w:rFonts w:ascii="Times New Roman" w:hAnsi="Times New Roman" w:cs="Times New Roman"/>
          <w:sz w:val="24"/>
          <w:szCs w:val="24"/>
        </w:rPr>
        <w:t xml:space="preserve"> „a dalších textů“. </w:t>
      </w:r>
    </w:p>
    <w:p w:rsidR="00105BA9" w:rsidRPr="00105BA9" w:rsidRDefault="00105BA9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BA9">
        <w:rPr>
          <w:rFonts w:ascii="Times New Roman" w:hAnsi="Times New Roman" w:cs="Times New Roman"/>
          <w:sz w:val="24"/>
          <w:szCs w:val="24"/>
        </w:rPr>
        <w:t xml:space="preserve">Doplnit ustanovení </w:t>
      </w:r>
      <w:r w:rsidRPr="00105BA9">
        <w:rPr>
          <w:rFonts w:ascii="Times New Roman" w:hAnsi="Times New Roman" w:cs="Times New Roman"/>
          <w:sz w:val="24"/>
          <w:szCs w:val="24"/>
        </w:rPr>
        <w:t>“S řízením ve věci nesplnění požadavků podle § 56 odst. 1 písm. b) zákona o vysokých školách se spojují ostatní řízení o právech a povinnostech studenta.”</w:t>
      </w:r>
    </w:p>
    <w:p w:rsidR="00AB2DC8" w:rsidRDefault="00AB2DC8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DC8" w:rsidRPr="00AB2DC8" w:rsidRDefault="00AB2DC8" w:rsidP="0056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DC8">
        <w:rPr>
          <w:rFonts w:ascii="Times New Roman" w:hAnsi="Times New Roman" w:cs="Times New Roman"/>
          <w:b/>
          <w:sz w:val="24"/>
          <w:szCs w:val="24"/>
        </w:rPr>
        <w:t>Volební řád AS</w:t>
      </w:r>
    </w:p>
    <w:p w:rsidR="00AB2DC8" w:rsidRDefault="006039AF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11 je chybné číslování odstavců.</w:t>
      </w:r>
      <w:bookmarkStart w:id="0" w:name="_GoBack"/>
      <w:bookmarkEnd w:id="0"/>
    </w:p>
    <w:p w:rsidR="00D93680" w:rsidRDefault="00D93680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02" w:rsidRDefault="0055020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02" w:rsidRPr="00AB1CE6" w:rsidRDefault="00550202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14" w:rsidRPr="00C946DB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14" w:rsidRPr="00C946DB" w:rsidRDefault="00561E14" w:rsidP="005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E14" w:rsidRPr="00C9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1ED"/>
    <w:multiLevelType w:val="multilevel"/>
    <w:tmpl w:val="299C8FD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lowerRoman"/>
      <w:lvlText w:val="%3)"/>
      <w:legacy w:legacy="1" w:legacySpace="0" w:legacyIndent="284"/>
      <w:lvlJc w:val="left"/>
      <w:pPr>
        <w:ind w:left="1078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6" w:hanging="708"/>
      </w:pPr>
    </w:lvl>
  </w:abstractNum>
  <w:abstractNum w:abstractNumId="1" w15:restartNumberingAfterBreak="0">
    <w:nsid w:val="6E451779"/>
    <w:multiLevelType w:val="hybridMultilevel"/>
    <w:tmpl w:val="2AA0B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4"/>
    <w:rsid w:val="000A743D"/>
    <w:rsid w:val="000D05CF"/>
    <w:rsid w:val="000F2146"/>
    <w:rsid w:val="00105BA9"/>
    <w:rsid w:val="00175F67"/>
    <w:rsid w:val="001A014D"/>
    <w:rsid w:val="00222037"/>
    <w:rsid w:val="00291D5A"/>
    <w:rsid w:val="002A2039"/>
    <w:rsid w:val="002E4034"/>
    <w:rsid w:val="00394D3B"/>
    <w:rsid w:val="003E0819"/>
    <w:rsid w:val="00415C85"/>
    <w:rsid w:val="00455BDD"/>
    <w:rsid w:val="004C3735"/>
    <w:rsid w:val="004F2540"/>
    <w:rsid w:val="004F4C13"/>
    <w:rsid w:val="00550202"/>
    <w:rsid w:val="00561E14"/>
    <w:rsid w:val="005D31F3"/>
    <w:rsid w:val="006039AF"/>
    <w:rsid w:val="0063009A"/>
    <w:rsid w:val="00683142"/>
    <w:rsid w:val="00705CA6"/>
    <w:rsid w:val="008A0C4F"/>
    <w:rsid w:val="008E18BA"/>
    <w:rsid w:val="00980E60"/>
    <w:rsid w:val="009E3793"/>
    <w:rsid w:val="00A53356"/>
    <w:rsid w:val="00AB1CE6"/>
    <w:rsid w:val="00AB2DC8"/>
    <w:rsid w:val="00AD4791"/>
    <w:rsid w:val="00B61BFE"/>
    <w:rsid w:val="00BB3CB3"/>
    <w:rsid w:val="00C946DB"/>
    <w:rsid w:val="00D32077"/>
    <w:rsid w:val="00D57493"/>
    <w:rsid w:val="00D677A1"/>
    <w:rsid w:val="00D772E3"/>
    <w:rsid w:val="00D93680"/>
    <w:rsid w:val="00DE7E78"/>
    <w:rsid w:val="00E2316F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433F"/>
  <w15:docId w15:val="{04B54EE3-074B-431B-98C9-61DD4FFF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3</cp:revision>
  <dcterms:created xsi:type="dcterms:W3CDTF">2016-11-04T07:17:00Z</dcterms:created>
  <dcterms:modified xsi:type="dcterms:W3CDTF">2016-11-04T07:17:00Z</dcterms:modified>
</cp:coreProperties>
</file>