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6D" w:rsidRPr="00AC3A6D" w:rsidRDefault="00AC3A6D" w:rsidP="00AC3A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UNIVERZITA KARLOVA V PRAZE</w:t>
      </w:r>
    </w:p>
    <w:p w:rsidR="00AC3A6D" w:rsidRPr="00AC3A6D" w:rsidRDefault="00AC3A6D" w:rsidP="00AC3A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PRÁVNICKÁ FAKULTA</w:t>
      </w:r>
    </w:p>
    <w:p w:rsidR="00AC3A6D" w:rsidRPr="00AC3A6D" w:rsidRDefault="00AC3A6D" w:rsidP="00AC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Pravidla pro přiznávání stipendií</w:t>
      </w: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Akademický senát Právnické fakulty se podle § 27 odst. 1 písm. b) a § 33 odst. 1 písm. e) zákona č. 111/1998 Sb., o vysokých školách a o změně a doplnění dalších zákonů (zákon o vysokých školách), ve znění pozdějších předpisů, podle čl. 44a písm. b) Statutu Právnické fakulty usnesl na těchto Pravidlech pro přiznávání stipendií na Právnické fakultě</w:t>
      </w:r>
      <w:r w:rsidR="0085621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(Dále jen </w:t>
      </w:r>
      <w:r w:rsidR="00856215" w:rsidRPr="0085621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Pravidla</w:t>
      </w:r>
      <w:r w:rsidR="0085621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jako jejím vnitřním předpisu:</w:t>
      </w: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AC3A6D" w:rsidRPr="00AC3A6D" w:rsidRDefault="00AC3A6D" w:rsidP="00AC3A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:rsidR="00AC3A6D" w:rsidRPr="00AC3A6D" w:rsidRDefault="00AC3A6D" w:rsidP="00AC3A6D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AC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Pravidla pro přiznávání stipendií na Právnické fakultě stanoví podle čl. 4 odst. 5 a souvisejících ustanovení Stipendijního řádu Univerzity Karlovy v Praze (dále jen „univerzita“) některá pravidla a další náležitosti pro přiznávání stipendií na Právnické fakultě (dále jen „fakulta“). </w:t>
      </w:r>
    </w:p>
    <w:p w:rsidR="00AC3A6D" w:rsidRDefault="00AC3A6D" w:rsidP="00AC3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A6D" w:rsidRDefault="00AC3A6D" w:rsidP="00AC3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35F" w:rsidRPr="0059135F" w:rsidRDefault="0059135F" w:rsidP="00AC3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59135F" w:rsidRPr="0059135F" w:rsidRDefault="0059135F" w:rsidP="00AC3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Stipendium za vynikající studijní výsledky</w:t>
      </w:r>
    </w:p>
    <w:p w:rsidR="0059135F" w:rsidRDefault="0059135F" w:rsidP="00B939C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35F" w:rsidRPr="00697894" w:rsidRDefault="0059135F" w:rsidP="006978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94">
        <w:rPr>
          <w:rFonts w:ascii="Times New Roman" w:hAnsi="Times New Roman" w:cs="Times New Roman"/>
          <w:sz w:val="24"/>
          <w:szCs w:val="24"/>
        </w:rPr>
        <w:t>Stipendium za vynikající studijní výsledky</w:t>
      </w:r>
      <w:r w:rsidR="0059370B" w:rsidRPr="00697894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59370B" w:rsidRPr="00697894">
        <w:rPr>
          <w:rFonts w:ascii="Times New Roman" w:hAnsi="Times New Roman" w:cs="Times New Roman"/>
          <w:b/>
          <w:sz w:val="24"/>
          <w:szCs w:val="24"/>
        </w:rPr>
        <w:t>Stipendium</w:t>
      </w:r>
      <w:r w:rsidR="0059370B" w:rsidRPr="00697894">
        <w:rPr>
          <w:rFonts w:ascii="Times New Roman" w:hAnsi="Times New Roman" w:cs="Times New Roman"/>
          <w:sz w:val="24"/>
          <w:szCs w:val="24"/>
        </w:rPr>
        <w:t>)</w:t>
      </w:r>
      <w:r w:rsidRPr="00697894">
        <w:rPr>
          <w:rFonts w:ascii="Times New Roman" w:hAnsi="Times New Roman" w:cs="Times New Roman"/>
          <w:sz w:val="24"/>
          <w:szCs w:val="24"/>
        </w:rPr>
        <w:t xml:space="preserve"> se přiznává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 </w:t>
      </w:r>
      <w:r w:rsidRPr="00697894">
        <w:rPr>
          <w:rFonts w:ascii="Times New Roman" w:hAnsi="Times New Roman" w:cs="Times New Roman"/>
          <w:sz w:val="24"/>
          <w:szCs w:val="24"/>
        </w:rPr>
        <w:t xml:space="preserve">10% studentů z počtu studentů zapsaných 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ke dni, který je rozhodný pro přiznání stipendia za předchozí úsek studia (dále jen </w:t>
      </w:r>
      <w:r w:rsidR="00697894" w:rsidRPr="00697894">
        <w:rPr>
          <w:rFonts w:ascii="Times New Roman" w:hAnsi="Times New Roman" w:cs="Times New Roman"/>
          <w:b/>
          <w:sz w:val="24"/>
          <w:szCs w:val="24"/>
        </w:rPr>
        <w:t>Rozhodný den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) ke </w:t>
      </w:r>
      <w:r w:rsidRPr="00697894">
        <w:rPr>
          <w:rFonts w:ascii="Times New Roman" w:hAnsi="Times New Roman" w:cs="Times New Roman"/>
          <w:sz w:val="24"/>
          <w:szCs w:val="24"/>
        </w:rPr>
        <w:t xml:space="preserve">studiu magisterského studijního programu právo a právní věda do druhého až pátého </w:t>
      </w:r>
      <w:r w:rsidR="0059370B" w:rsidRPr="00697894">
        <w:rPr>
          <w:rFonts w:ascii="Times New Roman" w:hAnsi="Times New Roman" w:cs="Times New Roman"/>
          <w:sz w:val="24"/>
          <w:szCs w:val="24"/>
        </w:rPr>
        <w:t>úseku studia</w:t>
      </w:r>
      <w:r w:rsidR="00856215" w:rsidRPr="00697894">
        <w:rPr>
          <w:rFonts w:ascii="Times New Roman" w:hAnsi="Times New Roman" w:cs="Times New Roman"/>
          <w:sz w:val="24"/>
          <w:szCs w:val="24"/>
        </w:rPr>
        <w:t>,</w:t>
      </w:r>
    </w:p>
    <w:p w:rsidR="0059370B" w:rsidRDefault="0059370B" w:rsidP="00B939C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Nárok na přiznání stipendia</w:t>
      </w:r>
      <w:r w:rsidR="00B939CA">
        <w:rPr>
          <w:rFonts w:ascii="Times New Roman" w:hAnsi="Times New Roman" w:cs="Times New Roman"/>
          <w:sz w:val="24"/>
          <w:szCs w:val="24"/>
        </w:rPr>
        <w:t xml:space="preserve"> za předchozí úsek studia </w:t>
      </w:r>
      <w:r>
        <w:rPr>
          <w:rFonts w:ascii="Times New Roman" w:hAnsi="Times New Roman" w:cs="Times New Roman"/>
          <w:sz w:val="24"/>
          <w:szCs w:val="24"/>
        </w:rPr>
        <w:t>vzniká studentovi, jestliže:</w:t>
      </w:r>
    </w:p>
    <w:p w:rsidR="0059370B" w:rsidRDefault="006E521C" w:rsidP="00B939C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1C">
        <w:rPr>
          <w:rFonts w:ascii="Times New Roman" w:hAnsi="Times New Roman" w:cs="Times New Roman"/>
          <w:sz w:val="24"/>
          <w:szCs w:val="24"/>
        </w:rPr>
        <w:t>při poslední průběžné kontrole studia dosáhl</w:t>
      </w:r>
      <w:r>
        <w:rPr>
          <w:rFonts w:ascii="Times New Roman" w:hAnsi="Times New Roman" w:cs="Times New Roman"/>
          <w:sz w:val="24"/>
          <w:szCs w:val="24"/>
        </w:rPr>
        <w:t xml:space="preserve"> nejméně </w:t>
      </w:r>
      <w:r w:rsidRPr="006E521C">
        <w:rPr>
          <w:rFonts w:ascii="Times New Roman" w:hAnsi="Times New Roman" w:cs="Times New Roman"/>
          <w:sz w:val="24"/>
          <w:szCs w:val="24"/>
        </w:rPr>
        <w:t xml:space="preserve">stanoveného normálního počtu kreditů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6E521C">
        <w:rPr>
          <w:rFonts w:ascii="Times New Roman" w:hAnsi="Times New Roman" w:cs="Times New Roman"/>
          <w:sz w:val="24"/>
          <w:szCs w:val="24"/>
        </w:rPr>
        <w:t>čl. 4 odst. 9 Studijního a zk</w:t>
      </w:r>
      <w:r>
        <w:rPr>
          <w:rFonts w:ascii="Times New Roman" w:hAnsi="Times New Roman" w:cs="Times New Roman"/>
          <w:sz w:val="24"/>
          <w:szCs w:val="24"/>
        </w:rPr>
        <w:t>ušebního řádu UK</w:t>
      </w:r>
      <w:r w:rsidR="00856215">
        <w:rPr>
          <w:rFonts w:ascii="Times New Roman" w:hAnsi="Times New Roman" w:cs="Times New Roman"/>
          <w:sz w:val="24"/>
          <w:szCs w:val="24"/>
        </w:rPr>
        <w:t>,</w:t>
      </w:r>
    </w:p>
    <w:p w:rsidR="00B939CA" w:rsidRDefault="00B939CA" w:rsidP="00B939C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nepřekročil k rozhodnému dni standardní dobu studia</w:t>
      </w:r>
      <w:r w:rsidR="008562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9CA" w:rsidRDefault="0059370B" w:rsidP="00B939C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dosáhl váženého aritmetického prospěchového průměru vypočteného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odst. 3 tohoto opatření (dále jen </w:t>
      </w:r>
      <w:r w:rsidRPr="0059370B">
        <w:rPr>
          <w:rFonts w:ascii="Times New Roman" w:hAnsi="Times New Roman" w:cs="Times New Roman"/>
          <w:b/>
          <w:sz w:val="24"/>
          <w:szCs w:val="24"/>
        </w:rPr>
        <w:t>Prospěchový průměr</w:t>
      </w:r>
      <w:r>
        <w:rPr>
          <w:rFonts w:ascii="Times New Roman" w:hAnsi="Times New Roman" w:cs="Times New Roman"/>
          <w:sz w:val="24"/>
          <w:szCs w:val="24"/>
        </w:rPr>
        <w:t xml:space="preserve">), který je nižší nebo roven </w:t>
      </w:r>
      <w:r w:rsidR="00E93BAE">
        <w:rPr>
          <w:rFonts w:ascii="Times New Roman" w:hAnsi="Times New Roman" w:cs="Times New Roman"/>
          <w:sz w:val="24"/>
          <w:szCs w:val="24"/>
        </w:rPr>
        <w:t xml:space="preserve">nejvyššímu </w:t>
      </w:r>
      <w:r>
        <w:rPr>
          <w:rFonts w:ascii="Times New Roman" w:hAnsi="Times New Roman" w:cs="Times New Roman"/>
          <w:sz w:val="24"/>
          <w:szCs w:val="24"/>
        </w:rPr>
        <w:t>Prospěchovému průměru, který dosáhl</w:t>
      </w:r>
      <w:r w:rsidR="00856215">
        <w:rPr>
          <w:rFonts w:ascii="Times New Roman" w:hAnsi="Times New Roman" w:cs="Times New Roman"/>
          <w:sz w:val="24"/>
          <w:szCs w:val="24"/>
        </w:rPr>
        <w:t xml:space="preserve"> poslední student</w:t>
      </w:r>
      <w:r w:rsidR="00697894">
        <w:rPr>
          <w:rFonts w:ascii="Times New Roman" w:hAnsi="Times New Roman" w:cs="Times New Roman"/>
          <w:sz w:val="24"/>
          <w:szCs w:val="24"/>
        </w:rPr>
        <w:t xml:space="preserve"> (nebo studenti) </w:t>
      </w:r>
      <w:r w:rsidR="00856215">
        <w:rPr>
          <w:rFonts w:ascii="Times New Roman" w:hAnsi="Times New Roman" w:cs="Times New Roman"/>
          <w:sz w:val="24"/>
          <w:szCs w:val="24"/>
        </w:rPr>
        <w:t xml:space="preserve">z počtu </w:t>
      </w:r>
      <w:r w:rsidR="00E93BAE" w:rsidRPr="0059135F">
        <w:rPr>
          <w:rFonts w:ascii="Times New Roman" w:hAnsi="Times New Roman" w:cs="Times New Roman"/>
          <w:sz w:val="24"/>
          <w:szCs w:val="24"/>
        </w:rPr>
        <w:t>10% studentů</w:t>
      </w:r>
      <w:r w:rsidR="00856215">
        <w:rPr>
          <w:rFonts w:ascii="Times New Roman" w:hAnsi="Times New Roman" w:cs="Times New Roman"/>
          <w:sz w:val="24"/>
          <w:szCs w:val="24"/>
        </w:rPr>
        <w:t xml:space="preserve">, kteří splňují podmínky pro přiznání Stipendia podle čl. 2 odst. </w:t>
      </w:r>
      <w:r w:rsidR="005D0F7F">
        <w:rPr>
          <w:rFonts w:ascii="Times New Roman" w:hAnsi="Times New Roman" w:cs="Times New Roman"/>
          <w:sz w:val="24"/>
          <w:szCs w:val="24"/>
        </w:rPr>
        <w:t xml:space="preserve">1 </w:t>
      </w:r>
      <w:r w:rsidR="00856215">
        <w:rPr>
          <w:rFonts w:ascii="Times New Roman" w:hAnsi="Times New Roman" w:cs="Times New Roman"/>
          <w:sz w:val="24"/>
          <w:szCs w:val="24"/>
        </w:rPr>
        <w:t>Pravidel</w:t>
      </w:r>
      <w:r w:rsidR="00E93BAE">
        <w:rPr>
          <w:rFonts w:ascii="Times New Roman" w:hAnsi="Times New Roman" w:cs="Times New Roman"/>
          <w:sz w:val="24"/>
          <w:szCs w:val="24"/>
        </w:rPr>
        <w:t>.</w:t>
      </w:r>
    </w:p>
    <w:p w:rsidR="00E93BAE" w:rsidRDefault="00E93BAE" w:rsidP="00B939C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3BAE">
        <w:rPr>
          <w:rFonts w:ascii="Times New Roman" w:hAnsi="Times New Roman" w:cs="Times New Roman"/>
          <w:sz w:val="24"/>
          <w:szCs w:val="24"/>
        </w:rPr>
        <w:t xml:space="preserve">rospěchový průměr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E93BAE">
        <w:rPr>
          <w:rFonts w:ascii="Times New Roman" w:hAnsi="Times New Roman" w:cs="Times New Roman"/>
          <w:sz w:val="24"/>
          <w:szCs w:val="24"/>
        </w:rPr>
        <w:t>vypoč</w:t>
      </w:r>
      <w:r>
        <w:rPr>
          <w:rFonts w:ascii="Times New Roman" w:hAnsi="Times New Roman" w:cs="Times New Roman"/>
          <w:sz w:val="24"/>
          <w:szCs w:val="24"/>
        </w:rPr>
        <w:t xml:space="preserve">ítává </w:t>
      </w:r>
      <w:r w:rsidRPr="00E93BAE">
        <w:rPr>
          <w:rFonts w:ascii="Times New Roman" w:hAnsi="Times New Roman" w:cs="Times New Roman"/>
          <w:sz w:val="24"/>
          <w:szCs w:val="24"/>
        </w:rPr>
        <w:t>ze známek ze všech zkoušek a klasifikovaných zápočtů složených</w:t>
      </w:r>
      <w:r>
        <w:rPr>
          <w:rFonts w:ascii="Times New Roman" w:hAnsi="Times New Roman" w:cs="Times New Roman"/>
          <w:sz w:val="24"/>
          <w:szCs w:val="24"/>
        </w:rPr>
        <w:t xml:space="preserve"> nebo uznaných za složené </w:t>
      </w:r>
      <w:r w:rsidRPr="00E93BAE">
        <w:rPr>
          <w:rFonts w:ascii="Times New Roman" w:hAnsi="Times New Roman" w:cs="Times New Roman"/>
          <w:sz w:val="24"/>
          <w:szCs w:val="24"/>
        </w:rPr>
        <w:t>v průběhu předcházejícího úseku studia</w:t>
      </w:r>
      <w:r w:rsidR="00856215">
        <w:rPr>
          <w:rFonts w:ascii="Times New Roman" w:hAnsi="Times New Roman" w:cs="Times New Roman"/>
          <w:sz w:val="24"/>
          <w:szCs w:val="24"/>
        </w:rPr>
        <w:t xml:space="preserve"> a </w:t>
      </w:r>
      <w:r w:rsidR="00AB5938">
        <w:rPr>
          <w:rFonts w:ascii="Times New Roman" w:hAnsi="Times New Roman" w:cs="Times New Roman"/>
          <w:sz w:val="24"/>
          <w:szCs w:val="24"/>
        </w:rPr>
        <w:t xml:space="preserve">matematicky se </w:t>
      </w:r>
      <w:r w:rsidR="00856215">
        <w:rPr>
          <w:rFonts w:ascii="Times New Roman" w:hAnsi="Times New Roman" w:cs="Times New Roman"/>
          <w:sz w:val="24"/>
          <w:szCs w:val="24"/>
        </w:rPr>
        <w:t>zaokrouhluje na dvě desetinná místa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10E" w:rsidRDefault="00E93BAE" w:rsidP="00B939C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je předmět vyučován na </w:t>
      </w:r>
      <w:r w:rsidRPr="00E93BAE">
        <w:rPr>
          <w:rFonts w:ascii="Times New Roman" w:hAnsi="Times New Roman" w:cs="Times New Roman"/>
          <w:sz w:val="24"/>
          <w:szCs w:val="24"/>
        </w:rPr>
        <w:t>Právnick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E93BAE">
        <w:rPr>
          <w:rFonts w:ascii="Times New Roman" w:hAnsi="Times New Roman" w:cs="Times New Roman"/>
          <w:sz w:val="24"/>
          <w:szCs w:val="24"/>
        </w:rPr>
        <w:t>fakult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E93BAE">
        <w:rPr>
          <w:rFonts w:ascii="Times New Roman" w:hAnsi="Times New Roman" w:cs="Times New Roman"/>
          <w:sz w:val="24"/>
          <w:szCs w:val="24"/>
        </w:rPr>
        <w:t xml:space="preserve"> UK </w:t>
      </w:r>
      <w:r>
        <w:rPr>
          <w:rFonts w:ascii="Times New Roman" w:hAnsi="Times New Roman" w:cs="Times New Roman"/>
          <w:sz w:val="24"/>
          <w:szCs w:val="24"/>
        </w:rPr>
        <w:t>je jeho váh</w:t>
      </w:r>
      <w:r w:rsidR="00C751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rovna </w:t>
      </w:r>
      <w:r w:rsidRPr="00E93BAE">
        <w:rPr>
          <w:rFonts w:ascii="Times New Roman" w:hAnsi="Times New Roman" w:cs="Times New Roman"/>
          <w:sz w:val="24"/>
          <w:szCs w:val="24"/>
        </w:rPr>
        <w:t>jeho kreditové</w:t>
      </w:r>
      <w:r w:rsidR="00B939CA">
        <w:rPr>
          <w:rFonts w:ascii="Times New Roman" w:hAnsi="Times New Roman" w:cs="Times New Roman"/>
          <w:sz w:val="24"/>
          <w:szCs w:val="24"/>
        </w:rPr>
        <w:t>mu</w:t>
      </w:r>
      <w:r w:rsidRPr="00E93BAE">
        <w:rPr>
          <w:rFonts w:ascii="Times New Roman" w:hAnsi="Times New Roman" w:cs="Times New Roman"/>
          <w:sz w:val="24"/>
          <w:szCs w:val="24"/>
        </w:rPr>
        <w:t xml:space="preserve"> ohodnocení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70B" w:rsidRDefault="00C7510E" w:rsidP="00B939C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Jestliže předmět není vyučován na </w:t>
      </w:r>
      <w:r w:rsidRPr="00E93BAE">
        <w:rPr>
          <w:rFonts w:ascii="Times New Roman" w:hAnsi="Times New Roman" w:cs="Times New Roman"/>
          <w:sz w:val="24"/>
          <w:szCs w:val="24"/>
        </w:rPr>
        <w:t>Právnick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E93BAE">
        <w:rPr>
          <w:rFonts w:ascii="Times New Roman" w:hAnsi="Times New Roman" w:cs="Times New Roman"/>
          <w:sz w:val="24"/>
          <w:szCs w:val="24"/>
        </w:rPr>
        <w:t>fakult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E93BAE">
        <w:rPr>
          <w:rFonts w:ascii="Times New Roman" w:hAnsi="Times New Roman" w:cs="Times New Roman"/>
          <w:sz w:val="24"/>
          <w:szCs w:val="24"/>
        </w:rPr>
        <w:t xml:space="preserve"> UK</w:t>
      </w:r>
      <w:r>
        <w:rPr>
          <w:rFonts w:ascii="Times New Roman" w:hAnsi="Times New Roman" w:cs="Times New Roman"/>
          <w:sz w:val="24"/>
          <w:szCs w:val="24"/>
        </w:rPr>
        <w:t xml:space="preserve">, je jeho váha rovna 2. </w:t>
      </w:r>
    </w:p>
    <w:p w:rsidR="00C7510E" w:rsidRDefault="00C7510E" w:rsidP="00B939C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10E">
        <w:rPr>
          <w:rFonts w:ascii="Times New Roman" w:hAnsi="Times New Roman" w:cs="Times New Roman"/>
          <w:sz w:val="24"/>
          <w:szCs w:val="24"/>
        </w:rPr>
        <w:t>V případě opravného termínu zkoušky (dále jen „reprobace“) nebo reprobací je za známku považován prostý aritmetický průměr hodnocení všech termínů (pokusů).</w:t>
      </w:r>
    </w:p>
    <w:p w:rsidR="00C5551B" w:rsidRDefault="00C7510E" w:rsidP="00B939C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10E">
        <w:rPr>
          <w:rFonts w:ascii="Times New Roman" w:hAnsi="Times New Roman" w:cs="Times New Roman"/>
          <w:sz w:val="24"/>
          <w:szCs w:val="24"/>
        </w:rPr>
        <w:t xml:space="preserve">Rozhodný den podle </w:t>
      </w:r>
      <w:proofErr w:type="spellStart"/>
      <w:r w:rsidRPr="00C7510E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C7510E">
        <w:rPr>
          <w:rFonts w:ascii="Times New Roman" w:hAnsi="Times New Roman" w:cs="Times New Roman"/>
          <w:sz w:val="24"/>
          <w:szCs w:val="24"/>
        </w:rPr>
        <w:t xml:space="preserve"> 2 odst. 1 a </w:t>
      </w:r>
      <w:proofErr w:type="spellStart"/>
      <w:r w:rsidRPr="00C7510E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C7510E">
        <w:rPr>
          <w:rFonts w:ascii="Times New Roman" w:hAnsi="Times New Roman" w:cs="Times New Roman"/>
          <w:sz w:val="24"/>
          <w:szCs w:val="24"/>
        </w:rPr>
        <w:t xml:space="preserve"> 2 odst. 2 </w:t>
      </w:r>
      <w:r w:rsidR="00AB593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každý kalendářní rok </w:t>
      </w:r>
      <w:r w:rsidR="0059135F" w:rsidRPr="00C7510E">
        <w:rPr>
          <w:rFonts w:ascii="Times New Roman" w:hAnsi="Times New Roman" w:cs="Times New Roman"/>
          <w:sz w:val="24"/>
          <w:szCs w:val="24"/>
        </w:rPr>
        <w:t xml:space="preserve"> 31. </w:t>
      </w:r>
      <w:r>
        <w:rPr>
          <w:rFonts w:ascii="Times New Roman" w:hAnsi="Times New Roman" w:cs="Times New Roman"/>
          <w:sz w:val="24"/>
          <w:szCs w:val="24"/>
        </w:rPr>
        <w:t>ř</w:t>
      </w:r>
      <w:r w:rsidR="0059135F" w:rsidRPr="00C7510E">
        <w:rPr>
          <w:rFonts w:ascii="Times New Roman" w:hAnsi="Times New Roman" w:cs="Times New Roman"/>
          <w:sz w:val="24"/>
          <w:szCs w:val="24"/>
        </w:rPr>
        <w:t>íj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135F" w:rsidRPr="00C751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35F" w:rsidRPr="00C75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0E" w:rsidRDefault="00C7510E" w:rsidP="00B939C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prospěchového průměru se zveřejňuje na úřední desce PF UK nejpozději do uplynutí jednoho měsíce </w:t>
      </w:r>
      <w:r w:rsidR="006E521C">
        <w:rPr>
          <w:rFonts w:ascii="Times New Roman" w:hAnsi="Times New Roman" w:cs="Times New Roman"/>
          <w:sz w:val="24"/>
          <w:szCs w:val="24"/>
        </w:rPr>
        <w:t>po uplynutí rozhodného dne.</w:t>
      </w:r>
    </w:p>
    <w:p w:rsidR="006E521C" w:rsidRPr="006E521C" w:rsidRDefault="006E521C" w:rsidP="00B939C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1C">
        <w:rPr>
          <w:rFonts w:ascii="Times New Roman" w:hAnsi="Times New Roman" w:cs="Times New Roman"/>
          <w:sz w:val="24"/>
          <w:szCs w:val="24"/>
        </w:rPr>
        <w:t>Konkrétní výši prospěchového stipendia stanoví po vyjádření akademického senátu fakulty děkan</w:t>
      </w:r>
      <w:r>
        <w:rPr>
          <w:rFonts w:ascii="Times New Roman" w:hAnsi="Times New Roman" w:cs="Times New Roman"/>
          <w:sz w:val="24"/>
          <w:szCs w:val="24"/>
        </w:rPr>
        <w:t xml:space="preserve"> nejpozději do uplynutí jednoho měsíce po uplynutí rozhodného dne. </w:t>
      </w:r>
      <w:r w:rsidRPr="006E521C">
        <w:rPr>
          <w:rFonts w:ascii="Times New Roman" w:hAnsi="Times New Roman" w:cs="Times New Roman"/>
          <w:sz w:val="24"/>
          <w:szCs w:val="24"/>
        </w:rPr>
        <w:t xml:space="preserve">Výše vypláceného </w:t>
      </w:r>
      <w:r w:rsidR="00B939CA">
        <w:rPr>
          <w:rFonts w:ascii="Times New Roman" w:hAnsi="Times New Roman" w:cs="Times New Roman"/>
          <w:sz w:val="24"/>
          <w:szCs w:val="24"/>
        </w:rPr>
        <w:t xml:space="preserve">Prospěchového </w:t>
      </w:r>
      <w:r w:rsidRPr="006E521C">
        <w:rPr>
          <w:rFonts w:ascii="Times New Roman" w:hAnsi="Times New Roman" w:cs="Times New Roman"/>
          <w:sz w:val="24"/>
          <w:szCs w:val="24"/>
        </w:rPr>
        <w:t>stipendia je jednotná.</w:t>
      </w:r>
    </w:p>
    <w:p w:rsidR="006E521C" w:rsidRDefault="006E521C" w:rsidP="00B939C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38C3" w:rsidRDefault="006438C3" w:rsidP="00436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61" w:rsidRPr="0059135F" w:rsidRDefault="00316B18" w:rsidP="00436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436061" w:rsidRPr="0059135F" w:rsidRDefault="00436061" w:rsidP="00436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Stipendium za vynikající studijní výsledky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studentů s individuálním studijním plánem</w:t>
      </w:r>
    </w:p>
    <w:p w:rsidR="00436061" w:rsidRDefault="00436061" w:rsidP="00436061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061" w:rsidRDefault="00436061" w:rsidP="0043606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Nárok na přiznání stipendia </w:t>
      </w:r>
      <w:r w:rsidR="00926625">
        <w:rPr>
          <w:rFonts w:ascii="Times New Roman" w:hAnsi="Times New Roman" w:cs="Times New Roman"/>
          <w:sz w:val="24"/>
          <w:szCs w:val="24"/>
        </w:rPr>
        <w:t>náleží i studentovi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926625">
        <w:rPr>
          <w:rFonts w:ascii="Times New Roman" w:hAnsi="Times New Roman" w:cs="Times New Roman"/>
          <w:sz w:val="24"/>
          <w:szCs w:val="24"/>
        </w:rPr>
        <w:t xml:space="preserve">rý </w:t>
      </w:r>
      <w:r>
        <w:rPr>
          <w:rFonts w:ascii="Times New Roman" w:hAnsi="Times New Roman" w:cs="Times New Roman"/>
          <w:sz w:val="24"/>
          <w:szCs w:val="24"/>
        </w:rPr>
        <w:t>studuj</w:t>
      </w:r>
      <w:r w:rsidR="009266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podle individuálního studijního plánu, jestliže:</w:t>
      </w:r>
    </w:p>
    <w:p w:rsidR="00926625" w:rsidRDefault="00926625" w:rsidP="00926625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nebylo mu již jednou za totožný úsek studia přiznáno Stipendium.</w:t>
      </w:r>
    </w:p>
    <w:p w:rsidR="00436061" w:rsidRDefault="00436061" w:rsidP="00436061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nejpozději k rozhodnému dni vyk</w:t>
      </w:r>
      <w:r w:rsidR="00316B18">
        <w:rPr>
          <w:rFonts w:ascii="Times New Roman" w:hAnsi="Times New Roman" w:cs="Times New Roman"/>
          <w:sz w:val="24"/>
          <w:szCs w:val="24"/>
        </w:rPr>
        <w:t>onal všechny povinné předměty</w:t>
      </w:r>
      <w:r w:rsidRPr="00436061">
        <w:rPr>
          <w:rFonts w:ascii="Times New Roman" w:hAnsi="Times New Roman" w:cs="Times New Roman"/>
          <w:sz w:val="24"/>
          <w:szCs w:val="24"/>
        </w:rPr>
        <w:t>, které jsou v doporučeném studijním plánu stanoveny pro úsek studia, pro který mu byl ind</w:t>
      </w:r>
      <w:r w:rsidR="00926625">
        <w:rPr>
          <w:rFonts w:ascii="Times New Roman" w:hAnsi="Times New Roman" w:cs="Times New Roman"/>
          <w:sz w:val="24"/>
          <w:szCs w:val="24"/>
        </w:rPr>
        <w:t>ividuální studijní plán přiznán,</w:t>
      </w:r>
    </w:p>
    <w:p w:rsidR="00436061" w:rsidRDefault="00436061" w:rsidP="00436061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nepřekročil k rozhodnému dni standardní dobu studia</w:t>
      </w:r>
      <w:r w:rsidR="00926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61" w:rsidRDefault="00436061" w:rsidP="00436061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dosáhl</w:t>
      </w:r>
      <w:r w:rsidR="00926625">
        <w:rPr>
          <w:rFonts w:ascii="Times New Roman" w:hAnsi="Times New Roman" w:cs="Times New Roman"/>
          <w:sz w:val="24"/>
          <w:szCs w:val="24"/>
        </w:rPr>
        <w:t xml:space="preserve"> k rozhodnému dni </w:t>
      </w:r>
      <w:r>
        <w:rPr>
          <w:rFonts w:ascii="Times New Roman" w:hAnsi="Times New Roman" w:cs="Times New Roman"/>
          <w:sz w:val="24"/>
          <w:szCs w:val="24"/>
        </w:rPr>
        <w:t>váženého aritmetického prospěchového průměru vypočteného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odst. 3 tohoto opatření (dále jen </w:t>
      </w:r>
      <w:r w:rsidRPr="0059370B">
        <w:rPr>
          <w:rFonts w:ascii="Times New Roman" w:hAnsi="Times New Roman" w:cs="Times New Roman"/>
          <w:b/>
          <w:sz w:val="24"/>
          <w:szCs w:val="24"/>
        </w:rPr>
        <w:t>Prospěchový průměr</w:t>
      </w:r>
      <w:r>
        <w:rPr>
          <w:rFonts w:ascii="Times New Roman" w:hAnsi="Times New Roman" w:cs="Times New Roman"/>
          <w:sz w:val="24"/>
          <w:szCs w:val="24"/>
        </w:rPr>
        <w:t xml:space="preserve">), který je nižší nebo roven </w:t>
      </w:r>
      <w:r w:rsidR="00926625">
        <w:rPr>
          <w:rFonts w:ascii="Times New Roman" w:hAnsi="Times New Roman" w:cs="Times New Roman"/>
          <w:sz w:val="24"/>
          <w:szCs w:val="24"/>
        </w:rPr>
        <w:t xml:space="preserve">vyhlášenému </w:t>
      </w:r>
      <w:r>
        <w:rPr>
          <w:rFonts w:ascii="Times New Roman" w:hAnsi="Times New Roman" w:cs="Times New Roman"/>
          <w:sz w:val="24"/>
          <w:szCs w:val="24"/>
        </w:rPr>
        <w:t>Prospěchov</w:t>
      </w:r>
      <w:r w:rsidR="00926625">
        <w:rPr>
          <w:rFonts w:ascii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hAnsi="Times New Roman" w:cs="Times New Roman"/>
          <w:sz w:val="24"/>
          <w:szCs w:val="24"/>
        </w:rPr>
        <w:t>průměr</w:t>
      </w:r>
      <w:r w:rsidR="00926625">
        <w:rPr>
          <w:rFonts w:ascii="Times New Roman" w:hAnsi="Times New Roman" w:cs="Times New Roman"/>
          <w:sz w:val="24"/>
          <w:szCs w:val="24"/>
        </w:rPr>
        <w:t>u podle čl. 2 odst.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1D" w:rsidRDefault="00316B18" w:rsidP="00F0181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B18">
        <w:rPr>
          <w:rFonts w:ascii="Times New Roman" w:hAnsi="Times New Roman" w:cs="Times New Roman"/>
          <w:sz w:val="24"/>
          <w:szCs w:val="24"/>
        </w:rPr>
        <w:t>Pro přiznání stipendia podle čl.</w:t>
      </w:r>
      <w:r w:rsid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316B18">
        <w:rPr>
          <w:rFonts w:ascii="Times New Roman" w:hAnsi="Times New Roman" w:cs="Times New Roman"/>
          <w:sz w:val="24"/>
          <w:szCs w:val="24"/>
        </w:rPr>
        <w:t>3 je student povinen nejpozději do jednoho měsíce od vyhlášení prospěchového průměru na úřední desce PF 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81D">
        <w:rPr>
          <w:rFonts w:ascii="Times New Roman" w:hAnsi="Times New Roman" w:cs="Times New Roman"/>
          <w:sz w:val="24"/>
          <w:szCs w:val="24"/>
        </w:rPr>
        <w:t>podat písemnou žádost, která bude splňovat všechny náležitosti stanovené v</w:t>
      </w:r>
      <w:r w:rsidR="0092662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26625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926625">
        <w:rPr>
          <w:rFonts w:ascii="Times New Roman" w:hAnsi="Times New Roman" w:cs="Times New Roman"/>
          <w:sz w:val="24"/>
          <w:szCs w:val="24"/>
        </w:rPr>
        <w:t xml:space="preserve"> 3 odst. 2</w:t>
      </w:r>
      <w:r w:rsidR="00F0181D">
        <w:rPr>
          <w:rFonts w:ascii="Times New Roman" w:hAnsi="Times New Roman" w:cs="Times New Roman"/>
          <w:sz w:val="24"/>
          <w:szCs w:val="24"/>
        </w:rPr>
        <w:t> písm</w:t>
      </w:r>
      <w:r w:rsidR="00926625">
        <w:rPr>
          <w:rFonts w:ascii="Times New Roman" w:hAnsi="Times New Roman" w:cs="Times New Roman"/>
          <w:sz w:val="24"/>
          <w:szCs w:val="24"/>
        </w:rPr>
        <w:t>.</w:t>
      </w:r>
      <w:r w:rsidR="00F0181D">
        <w:rPr>
          <w:rFonts w:ascii="Times New Roman" w:hAnsi="Times New Roman" w:cs="Times New Roman"/>
          <w:sz w:val="24"/>
          <w:szCs w:val="24"/>
        </w:rPr>
        <w:t xml:space="preserve"> a) až </w:t>
      </w:r>
      <w:r w:rsidR="00AC3A6D">
        <w:rPr>
          <w:rFonts w:ascii="Times New Roman" w:hAnsi="Times New Roman" w:cs="Times New Roman"/>
          <w:sz w:val="24"/>
          <w:szCs w:val="24"/>
        </w:rPr>
        <w:t>d</w:t>
      </w:r>
      <w:r w:rsidR="00F0181D">
        <w:rPr>
          <w:rFonts w:ascii="Times New Roman" w:hAnsi="Times New Roman" w:cs="Times New Roman"/>
          <w:sz w:val="24"/>
          <w:szCs w:val="24"/>
        </w:rPr>
        <w:t>), jinak jeho nárok na přiznání Stipendia zaniká.</w:t>
      </w:r>
    </w:p>
    <w:p w:rsidR="00F0181D" w:rsidRPr="00F0181D" w:rsidRDefault="00F0181D" w:rsidP="00F0181D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1D">
        <w:rPr>
          <w:rFonts w:ascii="Times New Roman" w:hAnsi="Times New Roman" w:cs="Times New Roman"/>
          <w:sz w:val="24"/>
          <w:szCs w:val="24"/>
        </w:rPr>
        <w:t>Žadatel je povinen v žádosti uvést: příjmení a jméno, datum narození, adresu, PSČ, e-mailovou</w:t>
      </w:r>
      <w:r>
        <w:rPr>
          <w:rFonts w:ascii="Times New Roman" w:hAnsi="Times New Roman" w:cs="Times New Roman"/>
          <w:sz w:val="24"/>
          <w:szCs w:val="24"/>
        </w:rPr>
        <w:t xml:space="preserve"> adresu, telefon, ročník studia.</w:t>
      </w:r>
    </w:p>
    <w:p w:rsidR="00F0181D" w:rsidRDefault="00F0181D" w:rsidP="00F0181D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1D">
        <w:rPr>
          <w:rFonts w:ascii="Times New Roman" w:hAnsi="Times New Roman" w:cs="Times New Roman"/>
          <w:sz w:val="24"/>
          <w:szCs w:val="24"/>
        </w:rPr>
        <w:t>Žádost musí být datována a vlastní rukou podepsána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1D" w:rsidRDefault="00F0181D" w:rsidP="00AC3A6D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Žádost musí obsahovat údaje požadované na formuláři podle přílohy č. 1, které jsou nezbytné k posouzení oprávněnosti žádosti</w:t>
      </w:r>
      <w:r w:rsidR="00AC3A6D" w:rsidRPr="00AC3A6D">
        <w:rPr>
          <w:rFonts w:ascii="Times New Roman" w:hAnsi="Times New Roman" w:cs="Times New Roman"/>
          <w:sz w:val="24"/>
          <w:szCs w:val="24"/>
        </w:rPr>
        <w:t>.</w:t>
      </w:r>
      <w:r w:rsid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t>Žádost musí být vyplněn</w:t>
      </w:r>
      <w:r w:rsidR="00AC3A6D"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 xml:space="preserve"> na počítači, vytištěn</w:t>
      </w:r>
      <w:r w:rsidR="00AC3A6D"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>, podepsán</w:t>
      </w:r>
      <w:r w:rsidR="00926625"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 xml:space="preserve"> a podán</w:t>
      </w:r>
      <w:r w:rsidR="00AC3A6D"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 xml:space="preserve"> výlučně prostřednictvím podatelny Právni</w:t>
      </w:r>
      <w:r w:rsidR="00AC3A6D">
        <w:rPr>
          <w:rFonts w:ascii="Times New Roman" w:hAnsi="Times New Roman" w:cs="Times New Roman"/>
          <w:sz w:val="24"/>
          <w:szCs w:val="24"/>
        </w:rPr>
        <w:t>cké fakulty Univerzity Karlovy.</w:t>
      </w:r>
    </w:p>
    <w:p w:rsidR="00436061" w:rsidRDefault="00AC3A6D" w:rsidP="00AC3A6D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Datum podání žádosti musí být osvědčené razítkem z podatelny Právnické fakulty UK, které je rozhodné pro posouzení,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zda-</w:t>
      </w:r>
      <w:proofErr w:type="spellStart"/>
      <w:r w:rsidRPr="00AC3A6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C3A6D">
        <w:rPr>
          <w:rFonts w:ascii="Times New Roman" w:hAnsi="Times New Roman" w:cs="Times New Roman"/>
          <w:sz w:val="24"/>
          <w:szCs w:val="24"/>
        </w:rPr>
        <w:t xml:space="preserve"> byla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 žádost podána ve lhůtě podle čl. 3 odst. 2.</w:t>
      </w:r>
      <w:r>
        <w:rPr>
          <w:rFonts w:ascii="Times New Roman" w:hAnsi="Times New Roman" w:cs="Times New Roman"/>
          <w:sz w:val="24"/>
          <w:szCs w:val="24"/>
        </w:rPr>
        <w:t xml:space="preserve"> Ž</w:t>
      </w:r>
      <w:r w:rsidRPr="00AC3A6D">
        <w:rPr>
          <w:rFonts w:ascii="Times New Roman" w:hAnsi="Times New Roman" w:cs="Times New Roman"/>
          <w:sz w:val="24"/>
          <w:szCs w:val="24"/>
        </w:rPr>
        <w:t>ádost</w:t>
      </w:r>
      <w:r w:rsidR="00F0181D" w:rsidRPr="00AC3A6D">
        <w:rPr>
          <w:rFonts w:ascii="Times New Roman" w:hAnsi="Times New Roman" w:cs="Times New Roman"/>
          <w:sz w:val="24"/>
          <w:szCs w:val="24"/>
        </w:rPr>
        <w:t xml:space="preserve"> podána na jiném pracovišti, než je podatelna Právnické fakulty, bude dotčeným pracovištěm vždy nejprve postoupena podatelně.</w:t>
      </w:r>
    </w:p>
    <w:p w:rsidR="009A316F" w:rsidRDefault="009A316F" w:rsidP="009A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C0" w:rsidRDefault="007541C0" w:rsidP="009A3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C0" w:rsidRDefault="007541C0" w:rsidP="009A3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C0" w:rsidRDefault="007541C0" w:rsidP="009A3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16F" w:rsidRPr="0059135F" w:rsidRDefault="009A316F" w:rsidP="009A3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4</w:t>
      </w:r>
    </w:p>
    <w:p w:rsidR="009A316F" w:rsidRDefault="009A316F" w:rsidP="009A3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Přiznání stipendia</w:t>
      </w:r>
    </w:p>
    <w:p w:rsidR="009A316F" w:rsidRDefault="009A316F" w:rsidP="0092662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Studenti, kterým vznikl nárok na přiznání Stipendia</w:t>
      </w:r>
      <w:r w:rsidR="00926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jsou nejpozději do 10 dnů od </w:t>
      </w:r>
      <w:r w:rsidRPr="009A316F">
        <w:rPr>
          <w:rFonts w:ascii="Times New Roman" w:hAnsi="Times New Roman" w:cs="Times New Roman"/>
          <w:sz w:val="24"/>
          <w:szCs w:val="24"/>
        </w:rPr>
        <w:t xml:space="preserve">vyhlášení prospěchového průměru na úřední desce PF UK </w:t>
      </w:r>
      <w:r>
        <w:rPr>
          <w:rFonts w:ascii="Times New Roman" w:hAnsi="Times New Roman" w:cs="Times New Roman"/>
          <w:sz w:val="24"/>
          <w:szCs w:val="24"/>
        </w:rPr>
        <w:t>informováni formou hromadného e- mailu, který je zasílán na jejich e- mailovou adresu uvedenou v Informačním systému o tom, že splnili podmínky pro přiznání stipendia</w:t>
      </w:r>
      <w:r w:rsidR="00926625">
        <w:rPr>
          <w:rFonts w:ascii="Times New Roman" w:hAnsi="Times New Roman" w:cs="Times New Roman"/>
          <w:sz w:val="24"/>
          <w:szCs w:val="24"/>
        </w:rPr>
        <w:t xml:space="preserve"> s výzvou, </w:t>
      </w:r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926625">
        <w:rPr>
          <w:rFonts w:ascii="Times New Roman" w:hAnsi="Times New Roman" w:cs="Times New Roman"/>
          <w:sz w:val="24"/>
          <w:szCs w:val="24"/>
        </w:rPr>
        <w:t xml:space="preserve">nejpozději do 20 dnů od vyhlášení </w:t>
      </w:r>
      <w:r w:rsidR="00926625" w:rsidRPr="009A316F">
        <w:rPr>
          <w:rFonts w:ascii="Times New Roman" w:hAnsi="Times New Roman" w:cs="Times New Roman"/>
          <w:sz w:val="24"/>
          <w:szCs w:val="24"/>
        </w:rPr>
        <w:t>prospěchového průměru na úřední desce PF UK</w:t>
      </w:r>
      <w:r w:rsidR="007C3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informačním systému aktualizovali číslo svého bankovního účtu, na které jim bud</w:t>
      </w:r>
      <w:r w:rsidR="009266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stipendium zasláno</w:t>
      </w:r>
      <w:r w:rsidR="007C38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53" w:rsidRDefault="00F66753" w:rsidP="009A316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student, neobdrží nejpozději do 40 dnů od vyhlášení </w:t>
      </w:r>
      <w:r w:rsidRPr="009A316F">
        <w:rPr>
          <w:rFonts w:ascii="Times New Roman" w:hAnsi="Times New Roman" w:cs="Times New Roman"/>
          <w:sz w:val="24"/>
          <w:szCs w:val="24"/>
        </w:rPr>
        <w:t>prospěchového průměru na úřední desce PF UK</w:t>
      </w:r>
      <w:r>
        <w:rPr>
          <w:rFonts w:ascii="Times New Roman" w:hAnsi="Times New Roman" w:cs="Times New Roman"/>
          <w:sz w:val="24"/>
          <w:szCs w:val="24"/>
        </w:rPr>
        <w:t xml:space="preserve"> rozhodnutí o přiznání stipendia, má se za to, že toto rozhodnutí nebylo vydáno.</w:t>
      </w:r>
    </w:p>
    <w:p w:rsidR="00F66753" w:rsidRPr="00F66753" w:rsidRDefault="00F66753" w:rsidP="00F6675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6753">
        <w:rPr>
          <w:rFonts w:ascii="Times New Roman" w:hAnsi="Times New Roman" w:cs="Times New Roman"/>
          <w:sz w:val="24"/>
          <w:szCs w:val="24"/>
        </w:rPr>
        <w:t>Jestliže se student domnívá, že mu vznikl nárok na Stipendium, neobdržel však ve lhůtě podle čl. 4 odst. 2 rozhodnutí o přiznání stipendia, je</w:t>
      </w:r>
      <w:r w:rsidR="007C38D6">
        <w:rPr>
          <w:rFonts w:ascii="Times New Roman" w:hAnsi="Times New Roman" w:cs="Times New Roman"/>
          <w:sz w:val="24"/>
          <w:szCs w:val="24"/>
        </w:rPr>
        <w:t xml:space="preserve"> oprávněn </w:t>
      </w:r>
      <w:r w:rsidRPr="00F66753">
        <w:rPr>
          <w:rFonts w:ascii="Times New Roman" w:hAnsi="Times New Roman" w:cs="Times New Roman"/>
          <w:sz w:val="24"/>
          <w:szCs w:val="24"/>
        </w:rPr>
        <w:t xml:space="preserve">nejpozději do </w:t>
      </w:r>
      <w:r>
        <w:rPr>
          <w:rFonts w:ascii="Times New Roman" w:hAnsi="Times New Roman" w:cs="Times New Roman"/>
          <w:sz w:val="24"/>
          <w:szCs w:val="24"/>
        </w:rPr>
        <w:t xml:space="preserve">dvou měsíců </w:t>
      </w:r>
      <w:r w:rsidRPr="00F66753">
        <w:rPr>
          <w:rFonts w:ascii="Times New Roman" w:hAnsi="Times New Roman" w:cs="Times New Roman"/>
          <w:sz w:val="24"/>
          <w:szCs w:val="24"/>
        </w:rPr>
        <w:t>od vyhlášení prospěchového průměru na úřední desce PF UK</w:t>
      </w:r>
      <w:r w:rsidR="007C38D6">
        <w:rPr>
          <w:rFonts w:ascii="Times New Roman" w:hAnsi="Times New Roman" w:cs="Times New Roman"/>
          <w:sz w:val="24"/>
          <w:szCs w:val="24"/>
        </w:rPr>
        <w:t>,</w:t>
      </w:r>
      <w:r w:rsidRPr="00F66753">
        <w:rPr>
          <w:rFonts w:ascii="Times New Roman" w:hAnsi="Times New Roman" w:cs="Times New Roman"/>
          <w:sz w:val="24"/>
          <w:szCs w:val="24"/>
        </w:rPr>
        <w:t xml:space="preserve"> podat písemnou žádost</w:t>
      </w:r>
      <w:r>
        <w:rPr>
          <w:rFonts w:ascii="Times New Roman" w:hAnsi="Times New Roman" w:cs="Times New Roman"/>
          <w:sz w:val="24"/>
          <w:szCs w:val="24"/>
        </w:rPr>
        <w:t xml:space="preserve"> o přiznání stipendia</w:t>
      </w:r>
      <w:r w:rsidRPr="00F66753">
        <w:rPr>
          <w:rFonts w:ascii="Times New Roman" w:hAnsi="Times New Roman" w:cs="Times New Roman"/>
          <w:sz w:val="24"/>
          <w:szCs w:val="24"/>
        </w:rPr>
        <w:t>, která bude splňovat všechny náležitosti stanovené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odst. 4 </w:t>
      </w:r>
      <w:r w:rsidRPr="00F66753">
        <w:rPr>
          <w:rFonts w:ascii="Times New Roman" w:hAnsi="Times New Roman" w:cs="Times New Roman"/>
          <w:sz w:val="24"/>
          <w:szCs w:val="24"/>
        </w:rPr>
        <w:t>písmenech a) až d), jinak jeho nárok na přiznání Stipendia zaniká.</w:t>
      </w:r>
    </w:p>
    <w:p w:rsidR="00F66753" w:rsidRPr="00F0181D" w:rsidRDefault="00F66753" w:rsidP="00F66753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1D">
        <w:rPr>
          <w:rFonts w:ascii="Times New Roman" w:hAnsi="Times New Roman" w:cs="Times New Roman"/>
          <w:sz w:val="24"/>
          <w:szCs w:val="24"/>
        </w:rPr>
        <w:t>Žadatel je povinen v žádosti uvést: příjmení a jméno, datum narození, adresu, PSČ, e-mailovou</w:t>
      </w:r>
      <w:r>
        <w:rPr>
          <w:rFonts w:ascii="Times New Roman" w:hAnsi="Times New Roman" w:cs="Times New Roman"/>
          <w:sz w:val="24"/>
          <w:szCs w:val="24"/>
        </w:rPr>
        <w:t xml:space="preserve"> adresu, telefon, ročník studia.</w:t>
      </w:r>
    </w:p>
    <w:p w:rsidR="00F66753" w:rsidRDefault="00F66753" w:rsidP="00F66753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1D">
        <w:rPr>
          <w:rFonts w:ascii="Times New Roman" w:hAnsi="Times New Roman" w:cs="Times New Roman"/>
          <w:sz w:val="24"/>
          <w:szCs w:val="24"/>
        </w:rPr>
        <w:t>Žádost musí být datována a vlastní rukou podepsána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753" w:rsidRDefault="00F66753" w:rsidP="00F66753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Žádost musí obsahovat údaje požadované na formuláři podle přílohy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3A6D">
        <w:rPr>
          <w:rFonts w:ascii="Times New Roman" w:hAnsi="Times New Roman" w:cs="Times New Roman"/>
          <w:sz w:val="24"/>
          <w:szCs w:val="24"/>
        </w:rPr>
        <w:t>, které jsou nezbytné k posouzení oprávněnosti žádosti.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t>Žádost musí být vyplněn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 xml:space="preserve"> na počítači, vytištěn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>, podepsán a podán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3A6D">
        <w:rPr>
          <w:rFonts w:ascii="Times New Roman" w:hAnsi="Times New Roman" w:cs="Times New Roman"/>
          <w:sz w:val="24"/>
          <w:szCs w:val="24"/>
        </w:rPr>
        <w:t xml:space="preserve"> výlučně prostřednictvím podatelny Právni</w:t>
      </w:r>
      <w:r>
        <w:rPr>
          <w:rFonts w:ascii="Times New Roman" w:hAnsi="Times New Roman" w:cs="Times New Roman"/>
          <w:sz w:val="24"/>
          <w:szCs w:val="24"/>
        </w:rPr>
        <w:t>cké fakulty Univerzity Karlovy.</w:t>
      </w:r>
    </w:p>
    <w:p w:rsidR="00F66753" w:rsidRDefault="00F66753" w:rsidP="00F66753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Datum podání žádosti musí být osvědčené razítkem z podatelny Právnické fakulty UK, které je rozhodné pro posouzení,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zda-</w:t>
      </w:r>
      <w:proofErr w:type="spellStart"/>
      <w:r w:rsidRPr="00AC3A6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C3A6D">
        <w:rPr>
          <w:rFonts w:ascii="Times New Roman" w:hAnsi="Times New Roman" w:cs="Times New Roman"/>
          <w:sz w:val="24"/>
          <w:szCs w:val="24"/>
        </w:rPr>
        <w:t xml:space="preserve">  byla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 žádost podána ve lhůtě podle čl.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3A6D">
        <w:rPr>
          <w:rFonts w:ascii="Times New Roman" w:hAnsi="Times New Roman" w:cs="Times New Roman"/>
          <w:sz w:val="24"/>
          <w:szCs w:val="24"/>
        </w:rPr>
        <w:t xml:space="preserve"> odst.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3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Ž</w:t>
      </w:r>
      <w:r w:rsidRPr="00AC3A6D">
        <w:rPr>
          <w:rFonts w:ascii="Times New Roman" w:hAnsi="Times New Roman" w:cs="Times New Roman"/>
          <w:sz w:val="24"/>
          <w:szCs w:val="24"/>
        </w:rPr>
        <w:t>ádost podána na jiném pracovišti, než je podatelna Právnické fakulty, bude dotčeným pracovištěm vždy nejprve postoupena podatelně.</w:t>
      </w:r>
    </w:p>
    <w:p w:rsidR="00F66753" w:rsidRPr="00F66753" w:rsidRDefault="00F66753" w:rsidP="00F6675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DA2" w:rsidRDefault="00E83DA2" w:rsidP="00F66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53" w:rsidRPr="0059135F" w:rsidRDefault="00F66753" w:rsidP="00F66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F66753" w:rsidRDefault="00F66753" w:rsidP="00F66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Vyplácení stipendia</w:t>
      </w:r>
    </w:p>
    <w:p w:rsidR="00F66753" w:rsidRDefault="00F66753" w:rsidP="00F6675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Studentům, kterým bylo na základě ro</w:t>
      </w:r>
      <w:r w:rsidR="00E83DA2">
        <w:rPr>
          <w:rFonts w:ascii="Times New Roman" w:hAnsi="Times New Roman" w:cs="Times New Roman"/>
          <w:sz w:val="24"/>
          <w:szCs w:val="24"/>
        </w:rPr>
        <w:t>zho</w:t>
      </w:r>
      <w:r>
        <w:rPr>
          <w:rFonts w:ascii="Times New Roman" w:hAnsi="Times New Roman" w:cs="Times New Roman"/>
          <w:sz w:val="24"/>
          <w:szCs w:val="24"/>
        </w:rPr>
        <w:t>dnutí stipendium přiznáno, se vyplácí nejpozději ve lhůtě jednoho měsíce od vydání rozhodnutí</w:t>
      </w:r>
      <w:r w:rsidR="007C38D6">
        <w:rPr>
          <w:rFonts w:ascii="Times New Roman" w:hAnsi="Times New Roman" w:cs="Times New Roman"/>
          <w:sz w:val="24"/>
          <w:szCs w:val="24"/>
        </w:rPr>
        <w:t>.</w:t>
      </w:r>
    </w:p>
    <w:p w:rsidR="00E83DA2" w:rsidRDefault="00F66753" w:rsidP="00F6675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Stipendium se vyplácí výlučně bezhotovostně na číslo účtu, které je uvedené v osobních údajích studenta v Inform</w:t>
      </w:r>
      <w:r w:rsidR="00E83D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čním systému</w:t>
      </w:r>
      <w:r w:rsidR="00E83DA2">
        <w:rPr>
          <w:rFonts w:ascii="Times New Roman" w:hAnsi="Times New Roman" w:cs="Times New Roman"/>
          <w:sz w:val="24"/>
          <w:szCs w:val="24"/>
        </w:rPr>
        <w:t>.</w:t>
      </w:r>
    </w:p>
    <w:p w:rsidR="00E83DA2" w:rsidRPr="00E22DD3" w:rsidRDefault="00E83DA2" w:rsidP="00E22DD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A2">
        <w:rPr>
          <w:rFonts w:ascii="Times New Roman" w:hAnsi="Times New Roman" w:cs="Times New Roman"/>
          <w:sz w:val="24"/>
          <w:szCs w:val="24"/>
        </w:rPr>
        <w:t xml:space="preserve">Jestliže student </w:t>
      </w:r>
      <w:r w:rsidR="007C38D6">
        <w:rPr>
          <w:rFonts w:ascii="Times New Roman" w:hAnsi="Times New Roman" w:cs="Times New Roman"/>
          <w:sz w:val="24"/>
          <w:szCs w:val="24"/>
        </w:rPr>
        <w:t xml:space="preserve">ani na výzvu </w:t>
      </w:r>
      <w:r w:rsidRPr="00E83DA2">
        <w:rPr>
          <w:rFonts w:ascii="Times New Roman" w:hAnsi="Times New Roman" w:cs="Times New Roman"/>
          <w:sz w:val="24"/>
          <w:szCs w:val="24"/>
        </w:rPr>
        <w:t>nedoplní číslo svého účtu do Informačního systému</w:t>
      </w:r>
      <w:r w:rsidR="007C38D6">
        <w:rPr>
          <w:rFonts w:ascii="Times New Roman" w:hAnsi="Times New Roman" w:cs="Times New Roman"/>
          <w:sz w:val="24"/>
          <w:szCs w:val="24"/>
        </w:rPr>
        <w:t>,</w:t>
      </w:r>
      <w:r w:rsidRPr="00E83DA2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7C38D6">
        <w:rPr>
          <w:rFonts w:ascii="Times New Roman" w:hAnsi="Times New Roman" w:cs="Times New Roman"/>
          <w:sz w:val="24"/>
          <w:szCs w:val="24"/>
        </w:rPr>
        <w:t xml:space="preserve">však </w:t>
      </w:r>
      <w:r w:rsidRPr="00E83DA2">
        <w:rPr>
          <w:rFonts w:ascii="Times New Roman" w:hAnsi="Times New Roman" w:cs="Times New Roman"/>
          <w:sz w:val="24"/>
          <w:szCs w:val="24"/>
        </w:rPr>
        <w:t>do dvou měsíců od vyhlášení prospěchového průměru na úřední desce PF 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3DA2">
        <w:rPr>
          <w:rFonts w:ascii="Times New Roman" w:hAnsi="Times New Roman" w:cs="Times New Roman"/>
          <w:sz w:val="24"/>
          <w:szCs w:val="24"/>
        </w:rPr>
        <w:t xml:space="preserve"> jeho nárok na přiznání Stipendia zaniká.</w:t>
      </w:r>
      <w:r w:rsidRPr="00E2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DD3" w:rsidRDefault="00E22DD3" w:rsidP="00E8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A2" w:rsidRPr="00E83DA2" w:rsidRDefault="00E83DA2" w:rsidP="00E8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A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83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DA2" w:rsidRPr="00E83DA2" w:rsidRDefault="00E83DA2" w:rsidP="00E8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A2">
        <w:rPr>
          <w:rFonts w:ascii="Times New Roman" w:hAnsi="Times New Roman" w:cs="Times New Roman"/>
          <w:b/>
          <w:sz w:val="24"/>
          <w:szCs w:val="24"/>
        </w:rPr>
        <w:t xml:space="preserve">Účelové stipendium podle čl. 5 odst. 1 písm. </w:t>
      </w:r>
      <w:r>
        <w:rPr>
          <w:rFonts w:ascii="Times New Roman" w:hAnsi="Times New Roman" w:cs="Times New Roman"/>
          <w:b/>
          <w:sz w:val="24"/>
          <w:szCs w:val="24"/>
        </w:rPr>
        <w:t xml:space="preserve">c) a </w:t>
      </w:r>
      <w:r w:rsidRPr="00E83DA2">
        <w:rPr>
          <w:rFonts w:ascii="Times New Roman" w:hAnsi="Times New Roman" w:cs="Times New Roman"/>
          <w:b/>
          <w:sz w:val="24"/>
          <w:szCs w:val="24"/>
        </w:rPr>
        <w:t xml:space="preserve">d) Stipendijního řádu univerzity </w:t>
      </w:r>
    </w:p>
    <w:p w:rsidR="00E83DA2" w:rsidRPr="00E83DA2" w:rsidRDefault="00E83DA2" w:rsidP="00E8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A2" w:rsidRDefault="00E83DA2" w:rsidP="00E22DD3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A2">
        <w:rPr>
          <w:rFonts w:ascii="Times New Roman" w:hAnsi="Times New Roman" w:cs="Times New Roman"/>
          <w:sz w:val="24"/>
          <w:szCs w:val="24"/>
        </w:rPr>
        <w:lastRenderedPageBreak/>
        <w:t>Účelové stipendium podle čl. 5 odst. 1 písm.</w:t>
      </w:r>
      <w:r w:rsidRPr="00E22DD3">
        <w:rPr>
          <w:rFonts w:ascii="Times New Roman" w:hAnsi="Times New Roman" w:cs="Times New Roman"/>
          <w:sz w:val="24"/>
          <w:szCs w:val="24"/>
        </w:rPr>
        <w:t xml:space="preserve"> c) a </w:t>
      </w:r>
      <w:r w:rsidRPr="00E83DA2">
        <w:rPr>
          <w:rFonts w:ascii="Times New Roman" w:hAnsi="Times New Roman" w:cs="Times New Roman"/>
          <w:sz w:val="24"/>
          <w:szCs w:val="24"/>
        </w:rPr>
        <w:t>d) Stipendijního řádu univerzity může děkan</w:t>
      </w:r>
      <w:r w:rsidRPr="00E22DD3">
        <w:rPr>
          <w:rFonts w:ascii="Times New Roman" w:hAnsi="Times New Roman" w:cs="Times New Roman"/>
          <w:sz w:val="24"/>
          <w:szCs w:val="24"/>
        </w:rPr>
        <w:t xml:space="preserve"> přiznat na základě žádosti studenta, jejíž náležitosti</w:t>
      </w:r>
      <w:r w:rsidR="007C38D6">
        <w:rPr>
          <w:rFonts w:ascii="Times New Roman" w:hAnsi="Times New Roman" w:cs="Times New Roman"/>
          <w:sz w:val="24"/>
          <w:szCs w:val="24"/>
        </w:rPr>
        <w:t xml:space="preserve"> a postup přiznávání Stipendia </w:t>
      </w:r>
      <w:r w:rsidRPr="00E22DD3">
        <w:rPr>
          <w:rFonts w:ascii="Times New Roman" w:hAnsi="Times New Roman" w:cs="Times New Roman"/>
          <w:sz w:val="24"/>
          <w:szCs w:val="24"/>
        </w:rPr>
        <w:t xml:space="preserve">stanoví opatřením. </w:t>
      </w:r>
    </w:p>
    <w:p w:rsidR="00E22DD3" w:rsidRDefault="00E22DD3" w:rsidP="00E22DD3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Účelové stipendium podle čl. 5 odst. 1 písm. c) a d) Stipendijního řádu univerzity může děkan </w:t>
      </w:r>
      <w:r>
        <w:rPr>
          <w:rFonts w:ascii="Times New Roman" w:hAnsi="Times New Roman" w:cs="Times New Roman"/>
          <w:sz w:val="24"/>
          <w:szCs w:val="24"/>
        </w:rPr>
        <w:t>pouze v takové výši</w:t>
      </w:r>
      <w:r w:rsidRPr="00E22DD3">
        <w:rPr>
          <w:rFonts w:ascii="Times New Roman" w:hAnsi="Times New Roman" w:cs="Times New Roman"/>
          <w:sz w:val="24"/>
          <w:szCs w:val="24"/>
        </w:rPr>
        <w:t>, aby byly dodrženy celkové limity částek, které lze studentovi vyplatit v jednom akademickém roce v souladu s čl. 5 odst. 2 Stipendijního řádu univerzity.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E83DA2" w:rsidRDefault="00E22DD3" w:rsidP="00E22DD3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>Děkan stanoví opatření</w:t>
      </w:r>
      <w:r w:rsidR="007C38D6">
        <w:rPr>
          <w:rFonts w:ascii="Times New Roman" w:hAnsi="Times New Roman" w:cs="Times New Roman"/>
          <w:sz w:val="24"/>
          <w:szCs w:val="24"/>
        </w:rPr>
        <w:t>m</w:t>
      </w:r>
      <w:r w:rsidRPr="00E22DD3">
        <w:rPr>
          <w:rFonts w:ascii="Times New Roman" w:hAnsi="Times New Roman" w:cs="Times New Roman"/>
          <w:sz w:val="24"/>
          <w:szCs w:val="24"/>
        </w:rPr>
        <w:t xml:space="preserve"> kritéria pro přiznávání účelových stipendií tak, aby byl stipendijní fond čerpán hospodárně. </w:t>
      </w:r>
    </w:p>
    <w:p w:rsidR="00E22DD3" w:rsidRDefault="00E22DD3" w:rsidP="00E22DD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DD3" w:rsidRPr="00E22DD3" w:rsidRDefault="00E22DD3" w:rsidP="00E22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D3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E22DD3" w:rsidRPr="00E22DD3" w:rsidRDefault="00E22DD3" w:rsidP="00E22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D3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E22DD3" w:rsidRPr="00E22DD3" w:rsidRDefault="00E22DD3" w:rsidP="00E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2DD3" w:rsidRPr="00E22DD3" w:rsidRDefault="00E22DD3" w:rsidP="00E22DD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>Zrušuje se dosavadní Stipendijní řád Právnické fakulty Univerzity Karlovy v Praze.</w:t>
      </w:r>
    </w:p>
    <w:p w:rsidR="00E22DD3" w:rsidRPr="00E22DD3" w:rsidRDefault="00E22DD3" w:rsidP="00E22DD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Návrh tohoto vnitřního předpisu schválil Akademický senát fakulty dne </w:t>
      </w:r>
      <w:r w:rsidR="007C38D6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7C38D6">
        <w:rPr>
          <w:rFonts w:ascii="Times New Roman" w:hAnsi="Times New Roman" w:cs="Times New Roman"/>
          <w:sz w:val="24"/>
          <w:szCs w:val="24"/>
        </w:rPr>
        <w:t>…..2015</w:t>
      </w:r>
      <w:proofErr w:type="gramEnd"/>
      <w:r w:rsidRPr="00E22DD3">
        <w:rPr>
          <w:rFonts w:ascii="Times New Roman" w:hAnsi="Times New Roman" w:cs="Times New Roman"/>
          <w:sz w:val="24"/>
          <w:szCs w:val="24"/>
        </w:rPr>
        <w:t>.</w:t>
      </w:r>
    </w:p>
    <w:p w:rsidR="00E22DD3" w:rsidRDefault="00E22DD3" w:rsidP="00E22DD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Tento vnitřní předpis nabývá platnosti a účinnosti dnem schválení Akademickým senátem univerzity. 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…………………………………………..….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 xml:space="preserve">Doc. JUDr. Jan Wintr, Ph.D. </w:t>
      </w:r>
    </w:p>
    <w:p w:rsidR="007C38D6" w:rsidRP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předseda akademického senátu fakulty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…………………………………………..…..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 xml:space="preserve">Prof. JUDr. Jan Kuklík, DrSc. </w:t>
      </w:r>
    </w:p>
    <w:p w:rsidR="007C38D6" w:rsidRP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děkan fakulty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 xml:space="preserve">PhDr. Tomáš </w:t>
      </w:r>
      <w:proofErr w:type="spellStart"/>
      <w:r w:rsidRPr="007C38D6">
        <w:rPr>
          <w:rFonts w:ascii="Times New Roman" w:hAnsi="Times New Roman" w:cs="Times New Roman"/>
          <w:sz w:val="24"/>
          <w:szCs w:val="24"/>
        </w:rPr>
        <w:t>Nigrin</w:t>
      </w:r>
      <w:proofErr w:type="spellEnd"/>
      <w:r w:rsidRPr="007C38D6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7C38D6" w:rsidRP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předseda akademického senátu univerzity</w:t>
      </w: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1.</w:t>
      </w:r>
    </w:p>
    <w:p w:rsidR="006438C3" w:rsidRDefault="006438C3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C3" w:rsidRDefault="006438C3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C3" w:rsidRDefault="006438C3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C3" w:rsidRDefault="006438C3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C3" w:rsidRDefault="006438C3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C3" w:rsidRPr="007C38D6" w:rsidRDefault="006438C3" w:rsidP="007C3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Přílohač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bookmarkStart w:id="0" w:name="_GoBack"/>
      <w:bookmarkEnd w:id="0"/>
    </w:p>
    <w:sectPr w:rsidR="006438C3" w:rsidRPr="007C38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08" w:rsidRDefault="00B50008" w:rsidP="0059135F">
      <w:pPr>
        <w:spacing w:after="0" w:line="240" w:lineRule="auto"/>
      </w:pPr>
      <w:r>
        <w:separator/>
      </w:r>
    </w:p>
  </w:endnote>
  <w:endnote w:type="continuationSeparator" w:id="0">
    <w:p w:rsidR="00B50008" w:rsidRDefault="00B50008" w:rsidP="0059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301"/>
      <w:docPartObj>
        <w:docPartGallery w:val="Page Numbers (Bottom of Page)"/>
        <w:docPartUnique/>
      </w:docPartObj>
    </w:sdtPr>
    <w:sdtEndPr/>
    <w:sdtContent>
      <w:p w:rsidR="002E3111" w:rsidRDefault="002E31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C3">
          <w:rPr>
            <w:noProof/>
          </w:rPr>
          <w:t>3</w:t>
        </w:r>
        <w:r>
          <w:fldChar w:fldCharType="end"/>
        </w:r>
      </w:p>
    </w:sdtContent>
  </w:sdt>
  <w:p w:rsidR="002E3111" w:rsidRDefault="002E31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08" w:rsidRDefault="00B50008" w:rsidP="0059135F">
      <w:pPr>
        <w:spacing w:after="0" w:line="240" w:lineRule="auto"/>
      </w:pPr>
      <w:r>
        <w:separator/>
      </w:r>
    </w:p>
  </w:footnote>
  <w:footnote w:type="continuationSeparator" w:id="0">
    <w:p w:rsidR="00B50008" w:rsidRDefault="00B50008" w:rsidP="0059135F">
      <w:pPr>
        <w:spacing w:after="0" w:line="240" w:lineRule="auto"/>
      </w:pPr>
      <w:r>
        <w:continuationSeparator/>
      </w:r>
    </w:p>
  </w:footnote>
  <w:footnote w:id="1">
    <w:p w:rsidR="00E22DD3" w:rsidRPr="002E3111" w:rsidRDefault="00E22DD3" w:rsidP="002E3111">
      <w:pPr>
        <w:pStyle w:val="Textpoznpodarou"/>
        <w:jc w:val="both"/>
        <w:rPr>
          <w:rFonts w:ascii="Times New Roman" w:hAnsi="Times New Roman" w:cs="Times New Roman"/>
          <w:i/>
        </w:rPr>
      </w:pPr>
      <w:r w:rsidRPr="002E3111">
        <w:rPr>
          <w:rStyle w:val="Znakapoznpodarou"/>
          <w:rFonts w:ascii="Times New Roman" w:hAnsi="Times New Roman" w:cs="Times New Roman"/>
          <w:i/>
        </w:rPr>
        <w:footnoteRef/>
      </w:r>
      <w:r w:rsidRPr="002E3111">
        <w:rPr>
          <w:rFonts w:ascii="Times New Roman" w:hAnsi="Times New Roman" w:cs="Times New Roman"/>
          <w:i/>
        </w:rPr>
        <w:t xml:space="preserve"> 2. Celkový limit částky účelového stipendia, kterou lze studentovi vyplatit v</w:t>
      </w:r>
      <w:r w:rsidR="002E3111" w:rsidRPr="002E3111">
        <w:rPr>
          <w:rFonts w:ascii="Times New Roman" w:hAnsi="Times New Roman" w:cs="Times New Roman"/>
          <w:i/>
        </w:rPr>
        <w:t> </w:t>
      </w:r>
      <w:r w:rsidRPr="002E3111">
        <w:rPr>
          <w:rFonts w:ascii="Times New Roman" w:hAnsi="Times New Roman" w:cs="Times New Roman"/>
          <w:i/>
        </w:rPr>
        <w:t>daném</w:t>
      </w:r>
      <w:r w:rsidR="002E3111" w:rsidRPr="002E3111">
        <w:rPr>
          <w:rFonts w:ascii="Times New Roman" w:hAnsi="Times New Roman" w:cs="Times New Roman"/>
          <w:i/>
        </w:rPr>
        <w:t xml:space="preserve"> </w:t>
      </w:r>
      <w:r w:rsidRPr="002E3111">
        <w:rPr>
          <w:rFonts w:ascii="Times New Roman" w:hAnsi="Times New Roman" w:cs="Times New Roman"/>
          <w:i/>
        </w:rPr>
        <w:t>akademickém roce je u stipendia podle odstavce 1 písm. a) nebo d) celkově 82.000 Kč,</w:t>
      </w:r>
      <w:r w:rsidR="002E3111" w:rsidRPr="002E3111">
        <w:rPr>
          <w:rFonts w:ascii="Times New Roman" w:hAnsi="Times New Roman" w:cs="Times New Roman"/>
          <w:i/>
        </w:rPr>
        <w:t xml:space="preserve"> </w:t>
      </w:r>
      <w:r w:rsidRPr="002E3111">
        <w:rPr>
          <w:rFonts w:ascii="Times New Roman" w:hAnsi="Times New Roman" w:cs="Times New Roman"/>
          <w:i/>
        </w:rPr>
        <w:t>písm. b) 30.000 Kč a písm. c) 60.000 Kč.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F37A6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8104D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1E0739F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21C24A15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29CB0A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50116B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54FB6CC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587412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72131E69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5F"/>
    <w:rsid w:val="001479D3"/>
    <w:rsid w:val="001B3D55"/>
    <w:rsid w:val="002E3111"/>
    <w:rsid w:val="00316B18"/>
    <w:rsid w:val="00436061"/>
    <w:rsid w:val="0059135F"/>
    <w:rsid w:val="0059370B"/>
    <w:rsid w:val="005D0F7F"/>
    <w:rsid w:val="006438C3"/>
    <w:rsid w:val="00697894"/>
    <w:rsid w:val="006E521C"/>
    <w:rsid w:val="007541C0"/>
    <w:rsid w:val="007C38D6"/>
    <w:rsid w:val="00856215"/>
    <w:rsid w:val="00926625"/>
    <w:rsid w:val="009A316F"/>
    <w:rsid w:val="00AB5938"/>
    <w:rsid w:val="00AC3A6D"/>
    <w:rsid w:val="00B50008"/>
    <w:rsid w:val="00B939CA"/>
    <w:rsid w:val="00C24B5F"/>
    <w:rsid w:val="00C5551B"/>
    <w:rsid w:val="00C7510E"/>
    <w:rsid w:val="00E22DD3"/>
    <w:rsid w:val="00E83DA2"/>
    <w:rsid w:val="00E93BAE"/>
    <w:rsid w:val="00F0181D"/>
    <w:rsid w:val="00F6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A86A-C2C1-4AED-8365-D85F852D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1184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Karel Beran</cp:lastModifiedBy>
  <cp:revision>4</cp:revision>
  <cp:lastPrinted>2015-02-15T14:09:00Z</cp:lastPrinted>
  <dcterms:created xsi:type="dcterms:W3CDTF">2015-02-16T15:10:00Z</dcterms:created>
  <dcterms:modified xsi:type="dcterms:W3CDTF">2015-02-17T15:59:00Z</dcterms:modified>
</cp:coreProperties>
</file>