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B3" w:rsidRPr="00586094" w:rsidRDefault="00E408B3" w:rsidP="00586094">
      <w:pPr>
        <w:widowControl w:val="0"/>
        <w:rPr>
          <w:rFonts w:ascii="Arial Narrow" w:hAnsi="Arial Narrow" w:cs="Arial"/>
          <w:sz w:val="20"/>
          <w:lang w:val="de-DE"/>
        </w:rPr>
      </w:pPr>
      <w:bookmarkStart w:id="0" w:name="_GoBack"/>
      <w:bookmarkEnd w:id="0"/>
      <w:r>
        <w:rPr>
          <w:rFonts w:ascii="Arial Narrow" w:hAnsi="Arial Narrow" w:cs="Arial"/>
          <w:b/>
          <w:sz w:val="28"/>
          <w:lang w:val="de-DE"/>
        </w:rPr>
        <w:t>PhDr. Marta  C H R O M Á, Ph.D.</w:t>
      </w:r>
    </w:p>
    <w:p w:rsidR="00586094" w:rsidRPr="00586094" w:rsidRDefault="00586094" w:rsidP="00586094">
      <w:pPr>
        <w:widowControl w:val="0"/>
        <w:rPr>
          <w:rFonts w:ascii="Arial Narrow" w:hAnsi="Arial Narrow" w:cs="Arial"/>
          <w:sz w:val="20"/>
          <w:lang w:val="cs-CZ"/>
        </w:rPr>
      </w:pPr>
      <w:r>
        <w:rPr>
          <w:rFonts w:ascii="Arial Narrow" w:hAnsi="Arial Narrow" w:cs="Arial"/>
          <w:sz w:val="20"/>
          <w:lang w:val="de-DE"/>
        </w:rPr>
        <w:t>z</w:t>
      </w:r>
      <w:r w:rsidRPr="00586094">
        <w:rPr>
          <w:rFonts w:ascii="Arial Narrow" w:hAnsi="Arial Narrow" w:cs="Arial"/>
          <w:sz w:val="20"/>
          <w:lang w:val="de-DE"/>
        </w:rPr>
        <w:t>krácený CV</w:t>
      </w:r>
    </w:p>
    <w:p w:rsidR="00E408B3" w:rsidRPr="009805E5" w:rsidRDefault="00E408B3">
      <w:pPr>
        <w:widowControl w:val="0"/>
        <w:rPr>
          <w:rFonts w:ascii="Arial Narrow" w:hAnsi="Arial Narrow" w:cs="Arial"/>
          <w:b/>
          <w:sz w:val="22"/>
          <w:lang w:val="cs-CZ"/>
        </w:rPr>
      </w:pPr>
    </w:p>
    <w:p w:rsidR="00E408B3" w:rsidRPr="009805E5" w:rsidRDefault="00E408B3">
      <w:pPr>
        <w:widowControl w:val="0"/>
        <w:jc w:val="both"/>
        <w:rPr>
          <w:rFonts w:ascii="Arial Narrow" w:hAnsi="Arial Narrow" w:cs="Arial"/>
          <w:b/>
          <w:sz w:val="20"/>
          <w:lang w:val="cs-CZ"/>
        </w:rPr>
      </w:pPr>
    </w:p>
    <w:p w:rsidR="00E408B3" w:rsidRPr="009805E5" w:rsidRDefault="004D02FD">
      <w:pPr>
        <w:widowControl w:val="0"/>
        <w:jc w:val="both"/>
        <w:rPr>
          <w:rFonts w:ascii="Arial Narrow" w:hAnsi="Arial Narrow" w:cs="Arial"/>
          <w:b/>
          <w:smallCaps/>
          <w:sz w:val="20"/>
          <w:lang w:val="cs-CZ"/>
        </w:rPr>
      </w:pPr>
      <w:r w:rsidRPr="009805E5">
        <w:rPr>
          <w:rFonts w:ascii="Arial Narrow" w:hAnsi="Arial Narrow" w:cs="Arial"/>
          <w:b/>
          <w:smallCaps/>
          <w:sz w:val="20"/>
          <w:u w:val="single"/>
          <w:lang w:val="cs-CZ"/>
        </w:rPr>
        <w:t>vzdělání</w:t>
      </w:r>
    </w:p>
    <w:p w:rsidR="00E408B3" w:rsidRPr="009805E5" w:rsidRDefault="00E408B3">
      <w:pPr>
        <w:widowControl w:val="0"/>
        <w:ind w:left="1984" w:hanging="1984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>9/1977 - 9/1981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="004D02FD" w:rsidRPr="009805E5">
        <w:rPr>
          <w:rFonts w:ascii="Arial Narrow" w:hAnsi="Arial Narrow" w:cs="Arial"/>
          <w:sz w:val="20"/>
          <w:lang w:val="cs-CZ"/>
        </w:rPr>
        <w:t>Filozofická fakulta Univerzity Karlovy v Praze, magisterské studium</w:t>
      </w:r>
    </w:p>
    <w:p w:rsidR="00E408B3" w:rsidRPr="009805E5" w:rsidRDefault="004D02FD">
      <w:pPr>
        <w:widowControl w:val="0"/>
        <w:ind w:left="1701" w:firstLine="567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>Katedra překladatelství a tlumočnictví</w:t>
      </w:r>
    </w:p>
    <w:p w:rsidR="00E408B3" w:rsidRPr="009805E5" w:rsidRDefault="004D02FD">
      <w:pPr>
        <w:widowControl w:val="0"/>
        <w:ind w:left="2268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 xml:space="preserve">angličtina a ruština </w:t>
      </w:r>
    </w:p>
    <w:p w:rsidR="00E408B3" w:rsidRPr="009805E5" w:rsidRDefault="00E408B3">
      <w:pPr>
        <w:widowControl w:val="0"/>
        <w:ind w:left="2268" w:hanging="2268"/>
        <w:jc w:val="both"/>
        <w:rPr>
          <w:rFonts w:ascii="Arial Narrow" w:hAnsi="Arial Narrow" w:cs="Arial"/>
          <w:b/>
          <w:sz w:val="20"/>
          <w:lang w:val="cs-CZ"/>
        </w:rPr>
      </w:pPr>
    </w:p>
    <w:p w:rsidR="00E408B3" w:rsidRPr="009805E5" w:rsidRDefault="00E408B3">
      <w:pPr>
        <w:widowControl w:val="0"/>
        <w:ind w:left="2268" w:hanging="2268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>1982</w:t>
      </w:r>
      <w:r w:rsidRPr="009805E5">
        <w:rPr>
          <w:rFonts w:ascii="Arial Narrow" w:hAnsi="Arial Narrow" w:cs="Arial"/>
          <w:sz w:val="20"/>
          <w:lang w:val="cs-CZ"/>
        </w:rPr>
        <w:t xml:space="preserve"> </w:t>
      </w:r>
      <w:r w:rsidR="00586094">
        <w:rPr>
          <w:rFonts w:ascii="Arial Narrow" w:hAnsi="Arial Narrow" w:cs="Arial"/>
          <w:sz w:val="20"/>
          <w:lang w:val="cs-CZ"/>
        </w:rPr>
        <w:tab/>
      </w:r>
      <w:r w:rsidR="004D02FD" w:rsidRPr="009805E5">
        <w:rPr>
          <w:rFonts w:ascii="Arial Narrow" w:hAnsi="Arial Narrow" w:cs="Arial"/>
          <w:sz w:val="20"/>
          <w:lang w:val="cs-CZ"/>
        </w:rPr>
        <w:t xml:space="preserve">Státní rigorózní zkouška, udělení titulu </w:t>
      </w:r>
      <w:r w:rsidRPr="009805E5">
        <w:rPr>
          <w:rFonts w:ascii="Arial Narrow" w:hAnsi="Arial Narrow" w:cs="Arial"/>
          <w:sz w:val="20"/>
          <w:lang w:val="cs-CZ"/>
        </w:rPr>
        <w:t>PhDr.</w:t>
      </w:r>
    </w:p>
    <w:p w:rsidR="00E408B3" w:rsidRPr="009805E5" w:rsidRDefault="00E408B3">
      <w:pPr>
        <w:widowControl w:val="0"/>
        <w:ind w:left="2268" w:hanging="2268"/>
        <w:jc w:val="both"/>
        <w:rPr>
          <w:rFonts w:ascii="Arial Narrow" w:hAnsi="Arial Narrow" w:cs="Arial"/>
          <w:b/>
          <w:sz w:val="20"/>
          <w:lang w:val="cs-CZ"/>
        </w:rPr>
      </w:pP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>9/1987 - 3/198</w:t>
      </w:r>
      <w:r w:rsidRPr="009805E5">
        <w:rPr>
          <w:rFonts w:ascii="Arial Narrow" w:hAnsi="Arial Narrow" w:cs="Arial"/>
          <w:sz w:val="20"/>
          <w:lang w:val="cs-CZ"/>
        </w:rPr>
        <w:tab/>
      </w:r>
      <w:r w:rsidR="004D02FD" w:rsidRPr="009805E5">
        <w:rPr>
          <w:rFonts w:ascii="Arial Narrow" w:hAnsi="Arial Narrow" w:cs="Arial"/>
          <w:sz w:val="20"/>
          <w:lang w:val="cs-CZ"/>
        </w:rPr>
        <w:t>Filozofická fakulta Univerzity Karlovy v Praze</w:t>
      </w:r>
      <w:r w:rsidRPr="009805E5">
        <w:rPr>
          <w:rFonts w:ascii="Arial Narrow" w:hAnsi="Arial Narrow" w:cs="Arial"/>
          <w:sz w:val="20"/>
          <w:lang w:val="cs-CZ"/>
        </w:rPr>
        <w:t xml:space="preserve">; </w:t>
      </w:r>
      <w:r w:rsidR="004D02FD" w:rsidRPr="009805E5">
        <w:rPr>
          <w:rFonts w:ascii="Arial Narrow" w:hAnsi="Arial Narrow" w:cs="Arial"/>
          <w:sz w:val="20"/>
          <w:lang w:val="cs-CZ"/>
        </w:rPr>
        <w:t>vysvědčení o pedagogické způsobilosti</w:t>
      </w:r>
    </w:p>
    <w:p w:rsidR="00E408B3" w:rsidRPr="009805E5" w:rsidRDefault="004D02FD">
      <w:pPr>
        <w:widowControl w:val="0"/>
        <w:ind w:left="1701" w:firstLine="567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>třísemestrální postgraduální studium pedagogiky, psychologie a metodiky</w:t>
      </w:r>
    </w:p>
    <w:p w:rsidR="00E408B3" w:rsidRPr="009805E5" w:rsidRDefault="00E408B3">
      <w:pPr>
        <w:widowControl w:val="0"/>
        <w:jc w:val="both"/>
        <w:rPr>
          <w:rFonts w:ascii="Arial Narrow" w:hAnsi="Arial Narrow" w:cs="Arial"/>
          <w:sz w:val="20"/>
          <w:lang w:val="cs-CZ"/>
        </w:rPr>
      </w:pP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>9/1991 - 1/1992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  <w:t xml:space="preserve">City University of New York </w:t>
      </w:r>
      <w:r w:rsidR="009805E5">
        <w:rPr>
          <w:rFonts w:ascii="Arial Narrow" w:hAnsi="Arial Narrow" w:cs="Arial"/>
          <w:sz w:val="20"/>
          <w:lang w:val="cs-CZ"/>
        </w:rPr>
        <w:t>na</w:t>
      </w:r>
      <w:r w:rsidRPr="009805E5">
        <w:rPr>
          <w:rFonts w:ascii="Arial Narrow" w:hAnsi="Arial Narrow" w:cs="Arial"/>
          <w:sz w:val="20"/>
          <w:lang w:val="cs-CZ"/>
        </w:rPr>
        <w:t xml:space="preserve"> Stavební fakult</w:t>
      </w:r>
      <w:r w:rsidR="009805E5">
        <w:rPr>
          <w:rFonts w:ascii="Arial Narrow" w:hAnsi="Arial Narrow" w:cs="Arial"/>
          <w:sz w:val="20"/>
          <w:lang w:val="cs-CZ"/>
        </w:rPr>
        <w:t xml:space="preserve">ě </w:t>
      </w:r>
      <w:r w:rsidR="009805E5" w:rsidRPr="009805E5">
        <w:rPr>
          <w:rFonts w:ascii="Arial Narrow" w:hAnsi="Arial Narrow" w:cs="Arial"/>
          <w:sz w:val="20"/>
          <w:lang w:val="cs-CZ"/>
        </w:rPr>
        <w:t>ČVUT Praha</w:t>
      </w:r>
      <w:r w:rsidR="009805E5">
        <w:rPr>
          <w:rFonts w:ascii="Arial Narrow" w:hAnsi="Arial Narrow" w:cs="Arial"/>
          <w:sz w:val="20"/>
          <w:lang w:val="cs-CZ"/>
        </w:rPr>
        <w:t>; postgraduální studium v angličtině</w:t>
      </w:r>
    </w:p>
    <w:p w:rsidR="00E408B3" w:rsidRPr="009805E5" w:rsidRDefault="00E408B3">
      <w:pPr>
        <w:widowControl w:val="0"/>
        <w:ind w:left="1701" w:firstLine="567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 xml:space="preserve">Teaching English as a foreign language Course (45 </w:t>
      </w:r>
      <w:r w:rsidR="009805E5">
        <w:rPr>
          <w:rFonts w:ascii="Arial Narrow" w:hAnsi="Arial Narrow" w:cs="Arial"/>
          <w:sz w:val="20"/>
          <w:lang w:val="cs-CZ"/>
        </w:rPr>
        <w:t>hodin</w:t>
      </w:r>
      <w:r w:rsidRPr="009805E5">
        <w:rPr>
          <w:rFonts w:ascii="Arial Narrow" w:hAnsi="Arial Narrow" w:cs="Arial"/>
          <w:sz w:val="20"/>
          <w:lang w:val="cs-CZ"/>
        </w:rPr>
        <w:t xml:space="preserve">) </w:t>
      </w:r>
    </w:p>
    <w:p w:rsidR="00E408B3" w:rsidRPr="009805E5" w:rsidRDefault="00E408B3">
      <w:pPr>
        <w:widowControl w:val="0"/>
        <w:ind w:left="1701" w:firstLine="567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 xml:space="preserve">Computer assisted language learning course (150 </w:t>
      </w:r>
      <w:r w:rsidR="009805E5">
        <w:rPr>
          <w:rFonts w:ascii="Arial Narrow" w:hAnsi="Arial Narrow" w:cs="Arial"/>
          <w:sz w:val="20"/>
          <w:lang w:val="cs-CZ"/>
        </w:rPr>
        <w:t>hodin</w:t>
      </w:r>
      <w:r w:rsidRPr="009805E5">
        <w:rPr>
          <w:rFonts w:ascii="Arial Narrow" w:hAnsi="Arial Narrow" w:cs="Arial"/>
          <w:sz w:val="20"/>
          <w:lang w:val="cs-CZ"/>
        </w:rPr>
        <w:t>)</w:t>
      </w:r>
    </w:p>
    <w:p w:rsidR="00E408B3" w:rsidRPr="009805E5" w:rsidRDefault="00E408B3">
      <w:pPr>
        <w:widowControl w:val="0"/>
        <w:ind w:left="2551" w:hanging="2551"/>
        <w:jc w:val="both"/>
        <w:rPr>
          <w:rFonts w:ascii="Arial Narrow" w:hAnsi="Arial Narrow" w:cs="Arial"/>
          <w:b/>
          <w:sz w:val="20"/>
          <w:lang w:val="cs-CZ"/>
        </w:rPr>
      </w:pPr>
    </w:p>
    <w:p w:rsidR="00586094" w:rsidRDefault="00E408B3" w:rsidP="00586094">
      <w:pPr>
        <w:widowControl w:val="0"/>
        <w:ind w:left="1988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>10/1999 - 9/2002</w:t>
      </w:r>
      <w:r w:rsidRPr="009805E5">
        <w:rPr>
          <w:rFonts w:ascii="Arial Narrow" w:hAnsi="Arial Narrow" w:cs="Arial"/>
          <w:sz w:val="20"/>
          <w:lang w:val="cs-CZ"/>
        </w:rPr>
        <w:tab/>
      </w:r>
      <w:r w:rsidR="00586094">
        <w:rPr>
          <w:rFonts w:ascii="Arial Narrow" w:hAnsi="Arial Narrow" w:cs="Arial"/>
          <w:sz w:val="20"/>
          <w:lang w:val="cs-CZ"/>
        </w:rPr>
        <w:t>Filozofická fakulta Univerzity Palackého v Olomouci;</w:t>
      </w:r>
      <w:r w:rsidRPr="009805E5">
        <w:rPr>
          <w:rFonts w:ascii="Arial Narrow" w:hAnsi="Arial Narrow" w:cs="Arial"/>
          <w:sz w:val="20"/>
          <w:lang w:val="cs-CZ"/>
        </w:rPr>
        <w:tab/>
      </w:r>
      <w:r w:rsidR="00586094">
        <w:rPr>
          <w:rFonts w:ascii="Arial Narrow" w:hAnsi="Arial Narrow" w:cs="Arial"/>
          <w:sz w:val="20"/>
          <w:lang w:val="cs-CZ"/>
        </w:rPr>
        <w:t>d</w:t>
      </w:r>
      <w:r w:rsidR="009805E5">
        <w:rPr>
          <w:rFonts w:ascii="Arial Narrow" w:hAnsi="Arial Narrow" w:cs="Arial"/>
          <w:sz w:val="20"/>
          <w:lang w:val="cs-CZ"/>
        </w:rPr>
        <w:t xml:space="preserve">oktorské studium; </w:t>
      </w:r>
    </w:p>
    <w:p w:rsidR="00E408B3" w:rsidRPr="009805E5" w:rsidRDefault="009805E5" w:rsidP="00586094">
      <w:pPr>
        <w:widowControl w:val="0"/>
        <w:ind w:left="2272"/>
        <w:jc w:val="both"/>
        <w:rPr>
          <w:rFonts w:ascii="Arial Narrow" w:hAnsi="Arial Narrow" w:cs="Arial"/>
          <w:b/>
          <w:sz w:val="20"/>
          <w:lang w:val="cs-CZ"/>
        </w:rPr>
      </w:pPr>
      <w:r>
        <w:rPr>
          <w:rFonts w:ascii="Arial Narrow" w:hAnsi="Arial Narrow" w:cs="Arial"/>
          <w:sz w:val="20"/>
          <w:lang w:val="cs-CZ"/>
        </w:rPr>
        <w:t xml:space="preserve">katedra anglistiky a amerikanistiky; disertační práce obhájena a státní doktorská zkouška složena </w:t>
      </w:r>
      <w:r w:rsidR="00E408B3" w:rsidRPr="009805E5">
        <w:rPr>
          <w:rFonts w:ascii="Arial Narrow" w:hAnsi="Arial Narrow" w:cs="Arial"/>
          <w:sz w:val="20"/>
          <w:lang w:val="cs-CZ"/>
        </w:rPr>
        <w:t>25</w:t>
      </w:r>
      <w:r>
        <w:rPr>
          <w:rFonts w:ascii="Arial Narrow" w:hAnsi="Arial Narrow" w:cs="Arial"/>
          <w:sz w:val="20"/>
          <w:lang w:val="cs-CZ"/>
        </w:rPr>
        <w:t>.</w:t>
      </w:r>
      <w:r w:rsidR="00E408B3" w:rsidRPr="009805E5">
        <w:rPr>
          <w:rFonts w:ascii="Arial Narrow" w:hAnsi="Arial Narrow" w:cs="Arial"/>
          <w:sz w:val="20"/>
          <w:lang w:val="cs-CZ"/>
        </w:rPr>
        <w:t>09</w:t>
      </w:r>
      <w:r>
        <w:rPr>
          <w:rFonts w:ascii="Arial Narrow" w:hAnsi="Arial Narrow" w:cs="Arial"/>
          <w:sz w:val="20"/>
          <w:lang w:val="cs-CZ"/>
        </w:rPr>
        <w:t>.</w:t>
      </w:r>
      <w:r w:rsidR="00E408B3" w:rsidRPr="009805E5">
        <w:rPr>
          <w:rFonts w:ascii="Arial Narrow" w:hAnsi="Arial Narrow" w:cs="Arial"/>
          <w:sz w:val="20"/>
          <w:lang w:val="cs-CZ"/>
        </w:rPr>
        <w:t>2002.</w:t>
      </w:r>
    </w:p>
    <w:p w:rsidR="00E408B3" w:rsidRPr="009805E5" w:rsidRDefault="00E408B3">
      <w:pPr>
        <w:widowControl w:val="0"/>
        <w:jc w:val="both"/>
        <w:rPr>
          <w:rFonts w:ascii="Arial Narrow" w:hAnsi="Arial Narrow" w:cs="Arial"/>
          <w:b/>
          <w:sz w:val="20"/>
          <w:lang w:val="cs-CZ"/>
        </w:rPr>
      </w:pPr>
    </w:p>
    <w:p w:rsidR="00E408B3" w:rsidRPr="009805E5" w:rsidRDefault="00E408B3">
      <w:pPr>
        <w:widowControl w:val="0"/>
        <w:jc w:val="both"/>
        <w:rPr>
          <w:rFonts w:ascii="Arial Narrow" w:hAnsi="Arial Narrow" w:cs="Arial"/>
          <w:sz w:val="20"/>
          <w:lang w:val="cs-CZ"/>
        </w:rPr>
      </w:pPr>
    </w:p>
    <w:p w:rsidR="00E408B3" w:rsidRPr="000D0B28" w:rsidRDefault="000D0B28">
      <w:pPr>
        <w:widowControl w:val="0"/>
        <w:jc w:val="both"/>
        <w:rPr>
          <w:rFonts w:ascii="Arial Narrow" w:hAnsi="Arial Narrow" w:cs="Arial"/>
          <w:smallCaps/>
          <w:sz w:val="20"/>
          <w:lang w:val="cs-CZ"/>
        </w:rPr>
      </w:pPr>
      <w:r w:rsidRPr="000D0B28">
        <w:rPr>
          <w:rFonts w:ascii="Arial Narrow" w:hAnsi="Arial Narrow" w:cs="Arial"/>
          <w:b/>
          <w:smallCaps/>
          <w:sz w:val="20"/>
          <w:u w:val="single"/>
          <w:lang w:val="cs-CZ"/>
        </w:rPr>
        <w:t>zaměstnání</w:t>
      </w: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>6/1981 - 8/1987</w:t>
      </w:r>
      <w:r w:rsidR="00586094">
        <w:rPr>
          <w:rFonts w:ascii="Arial Narrow" w:hAnsi="Arial Narrow" w:cs="Arial"/>
          <w:sz w:val="20"/>
          <w:lang w:val="cs-CZ"/>
        </w:rPr>
        <w:tab/>
      </w:r>
      <w:r w:rsidR="000D0B28">
        <w:rPr>
          <w:rFonts w:ascii="Arial Narrow" w:hAnsi="Arial Narrow" w:cs="Arial"/>
          <w:sz w:val="20"/>
          <w:lang w:val="cs-CZ"/>
        </w:rPr>
        <w:t>Pražská informační služba – překladatel a tlumočník (ruština a angličtina)</w:t>
      </w:r>
    </w:p>
    <w:p w:rsidR="00E408B3" w:rsidRPr="009805E5" w:rsidRDefault="00E408B3" w:rsidP="00586094">
      <w:pPr>
        <w:widowControl w:val="0"/>
        <w:ind w:left="1985"/>
        <w:jc w:val="both"/>
        <w:rPr>
          <w:rFonts w:ascii="Arial Narrow" w:hAnsi="Arial Narrow" w:cs="Arial"/>
          <w:b/>
          <w:sz w:val="20"/>
          <w:lang w:val="cs-CZ"/>
        </w:rPr>
      </w:pP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bCs/>
          <w:sz w:val="20"/>
          <w:lang w:val="cs-CZ"/>
        </w:rPr>
        <w:t xml:space="preserve">9/1987 – </w:t>
      </w:r>
      <w:r w:rsidR="000D0B28">
        <w:rPr>
          <w:rFonts w:ascii="Arial Narrow" w:hAnsi="Arial Narrow" w:cs="Arial"/>
          <w:b/>
          <w:bCs/>
          <w:sz w:val="20"/>
          <w:lang w:val="cs-CZ"/>
        </w:rPr>
        <w:t>dosud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="000D0B28">
        <w:rPr>
          <w:rFonts w:ascii="Arial Narrow" w:hAnsi="Arial Narrow" w:cs="Arial"/>
          <w:sz w:val="20"/>
          <w:lang w:val="cs-CZ"/>
        </w:rPr>
        <w:t>Právnická fakulta Univerzity Karlovy v Praze</w:t>
      </w:r>
      <w:r w:rsidRPr="009805E5">
        <w:rPr>
          <w:rFonts w:ascii="Arial Narrow" w:hAnsi="Arial Narrow" w:cs="Arial"/>
          <w:sz w:val="20"/>
          <w:lang w:val="cs-CZ"/>
        </w:rPr>
        <w:t xml:space="preserve">, </w:t>
      </w:r>
      <w:r w:rsidR="000D0B28">
        <w:rPr>
          <w:rFonts w:ascii="Arial Narrow" w:hAnsi="Arial Narrow" w:cs="Arial"/>
          <w:sz w:val="20"/>
          <w:lang w:val="cs-CZ"/>
        </w:rPr>
        <w:t>katedra cizích jazyků</w:t>
      </w:r>
    </w:p>
    <w:p w:rsidR="00E408B3" w:rsidRPr="009805E5" w:rsidRDefault="00E408B3" w:rsidP="00586094">
      <w:pPr>
        <w:widowControl w:val="0"/>
        <w:ind w:left="2268" w:hanging="2268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ab/>
      </w:r>
      <w:r w:rsidRPr="009805E5">
        <w:rPr>
          <w:rFonts w:ascii="Arial Narrow" w:hAnsi="Arial Narrow" w:cs="Arial"/>
          <w:b/>
          <w:sz w:val="20"/>
          <w:lang w:val="cs-CZ"/>
        </w:rPr>
        <w:tab/>
      </w:r>
      <w:r w:rsidRPr="009805E5">
        <w:rPr>
          <w:rFonts w:ascii="Arial Narrow" w:hAnsi="Arial Narrow" w:cs="Arial"/>
          <w:b/>
          <w:sz w:val="20"/>
          <w:lang w:val="cs-CZ"/>
        </w:rPr>
        <w:tab/>
      </w:r>
      <w:r w:rsidRPr="009805E5">
        <w:rPr>
          <w:rFonts w:ascii="Arial Narrow" w:hAnsi="Arial Narrow" w:cs="Arial"/>
          <w:bCs/>
          <w:sz w:val="20"/>
          <w:lang w:val="cs-CZ"/>
        </w:rPr>
        <w:t>9/1987 - 12/1989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="000D0B28">
        <w:rPr>
          <w:rFonts w:ascii="Arial Narrow" w:hAnsi="Arial Narrow" w:cs="Arial"/>
          <w:sz w:val="20"/>
          <w:lang w:val="cs-CZ"/>
        </w:rPr>
        <w:t>odborný asistent pro právnickou ruštinu</w:t>
      </w:r>
    </w:p>
    <w:p w:rsidR="00E408B3" w:rsidRPr="009805E5" w:rsidRDefault="00E408B3" w:rsidP="00586094">
      <w:pPr>
        <w:widowControl w:val="0"/>
        <w:ind w:left="2268" w:hanging="2268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ab/>
      </w:r>
      <w:r w:rsidRPr="009805E5">
        <w:rPr>
          <w:rFonts w:ascii="Arial Narrow" w:hAnsi="Arial Narrow" w:cs="Arial"/>
          <w:b/>
          <w:sz w:val="20"/>
          <w:lang w:val="cs-CZ"/>
        </w:rPr>
        <w:tab/>
      </w:r>
      <w:r w:rsidRPr="009805E5">
        <w:rPr>
          <w:rFonts w:ascii="Arial Narrow" w:hAnsi="Arial Narrow" w:cs="Arial"/>
          <w:b/>
          <w:sz w:val="20"/>
          <w:lang w:val="cs-CZ"/>
        </w:rPr>
        <w:tab/>
      </w:r>
      <w:r w:rsidRPr="009805E5">
        <w:rPr>
          <w:rFonts w:ascii="Arial Narrow" w:hAnsi="Arial Narrow" w:cs="Arial"/>
          <w:bCs/>
          <w:sz w:val="20"/>
          <w:lang w:val="cs-CZ"/>
        </w:rPr>
        <w:t xml:space="preserve">1/1990 – </w:t>
      </w:r>
      <w:r w:rsidR="000D0B28">
        <w:rPr>
          <w:rFonts w:ascii="Arial Narrow" w:hAnsi="Arial Narrow" w:cs="Arial"/>
          <w:bCs/>
          <w:sz w:val="20"/>
          <w:lang w:val="cs-CZ"/>
        </w:rPr>
        <w:t>dosud</w:t>
      </w:r>
      <w:r w:rsidRPr="009805E5">
        <w:rPr>
          <w:rFonts w:ascii="Arial Narrow" w:hAnsi="Arial Narrow" w:cs="Arial"/>
          <w:bCs/>
          <w:sz w:val="20"/>
          <w:lang w:val="cs-CZ"/>
        </w:rPr>
        <w:tab/>
      </w:r>
      <w:r w:rsidRPr="009805E5">
        <w:rPr>
          <w:rFonts w:ascii="Arial Narrow" w:hAnsi="Arial Narrow" w:cs="Arial"/>
          <w:bCs/>
          <w:sz w:val="20"/>
          <w:lang w:val="cs-CZ"/>
        </w:rPr>
        <w:tab/>
      </w:r>
      <w:r w:rsidR="000D0B28">
        <w:rPr>
          <w:rFonts w:ascii="Arial Narrow" w:hAnsi="Arial Narrow" w:cs="Arial"/>
          <w:bCs/>
          <w:sz w:val="20"/>
          <w:lang w:val="cs-CZ"/>
        </w:rPr>
        <w:tab/>
      </w:r>
      <w:r w:rsidR="000D0B28">
        <w:rPr>
          <w:rFonts w:ascii="Arial Narrow" w:hAnsi="Arial Narrow" w:cs="Arial"/>
          <w:sz w:val="20"/>
          <w:lang w:val="cs-CZ"/>
        </w:rPr>
        <w:t>odborný asistent pro právnickou angličtinu</w:t>
      </w:r>
    </w:p>
    <w:p w:rsidR="00E408B3" w:rsidRPr="009805E5" w:rsidRDefault="00E408B3" w:rsidP="00586094">
      <w:pPr>
        <w:widowControl w:val="0"/>
        <w:ind w:left="2268" w:firstLine="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ab/>
      </w:r>
      <w:r w:rsidR="00586094">
        <w:rPr>
          <w:rFonts w:ascii="Arial Narrow" w:hAnsi="Arial Narrow" w:cs="Arial"/>
          <w:sz w:val="20"/>
          <w:lang w:val="cs-CZ"/>
        </w:rPr>
        <w:tab/>
      </w:r>
      <w:r w:rsidR="00586094">
        <w:rPr>
          <w:rFonts w:ascii="Arial Narrow" w:hAnsi="Arial Narrow" w:cs="Arial"/>
          <w:sz w:val="20"/>
          <w:lang w:val="cs-CZ"/>
        </w:rPr>
        <w:tab/>
      </w:r>
      <w:r w:rsidR="00586094">
        <w:rPr>
          <w:rFonts w:ascii="Arial Narrow" w:hAnsi="Arial Narrow" w:cs="Arial"/>
          <w:sz w:val="20"/>
          <w:lang w:val="cs-CZ"/>
        </w:rPr>
        <w:tab/>
      </w:r>
      <w:r w:rsidR="00586094">
        <w:rPr>
          <w:rFonts w:ascii="Arial Narrow" w:hAnsi="Arial Narrow" w:cs="Arial"/>
          <w:sz w:val="20"/>
          <w:lang w:val="cs-CZ"/>
        </w:rPr>
        <w:tab/>
      </w:r>
      <w:r w:rsidR="00586094">
        <w:rPr>
          <w:rFonts w:ascii="Arial Narrow" w:hAnsi="Arial Narrow" w:cs="Arial"/>
          <w:sz w:val="20"/>
          <w:lang w:val="cs-CZ"/>
        </w:rPr>
        <w:tab/>
      </w:r>
      <w:r w:rsidR="00586094">
        <w:rPr>
          <w:rFonts w:ascii="Arial Narrow" w:hAnsi="Arial Narrow" w:cs="Arial"/>
          <w:sz w:val="20"/>
          <w:lang w:val="cs-CZ"/>
        </w:rPr>
        <w:tab/>
      </w:r>
      <w:r w:rsidR="000D0B28">
        <w:rPr>
          <w:rFonts w:ascii="Arial Narrow" w:hAnsi="Arial Narrow" w:cs="Arial"/>
          <w:sz w:val="20"/>
          <w:lang w:val="cs-CZ"/>
        </w:rPr>
        <w:t>vedoucí katedry</w:t>
      </w:r>
    </w:p>
    <w:p w:rsidR="00E408B3" w:rsidRPr="009805E5" w:rsidRDefault="00E408B3">
      <w:pPr>
        <w:widowControl w:val="0"/>
        <w:jc w:val="both"/>
        <w:rPr>
          <w:rFonts w:ascii="Arial Narrow" w:hAnsi="Arial Narrow" w:cs="Arial"/>
          <w:sz w:val="20"/>
          <w:lang w:val="cs-CZ"/>
        </w:rPr>
      </w:pPr>
    </w:p>
    <w:p w:rsidR="00E408B3" w:rsidRPr="00A22483" w:rsidRDefault="000D2700">
      <w:pPr>
        <w:widowControl w:val="0"/>
        <w:jc w:val="both"/>
        <w:rPr>
          <w:rFonts w:ascii="Arial Narrow" w:hAnsi="Arial Narrow" w:cs="Arial"/>
          <w:sz w:val="20"/>
          <w:u w:val="single"/>
          <w:lang w:val="cs-CZ"/>
        </w:rPr>
      </w:pPr>
      <w:r w:rsidRPr="00A22483">
        <w:rPr>
          <w:rFonts w:ascii="Arial Narrow" w:hAnsi="Arial Narrow" w:cs="Arial"/>
          <w:b/>
          <w:smallCaps/>
          <w:sz w:val="20"/>
          <w:u w:val="single"/>
          <w:lang w:val="cs-CZ"/>
        </w:rPr>
        <w:t>pedagogická činnost</w:t>
      </w:r>
      <w:r w:rsidR="00E408B3" w:rsidRPr="00A22483">
        <w:rPr>
          <w:rFonts w:ascii="Arial Narrow" w:hAnsi="Arial Narrow" w:cs="Arial"/>
          <w:b/>
          <w:smallCaps/>
          <w:sz w:val="20"/>
          <w:u w:val="single"/>
          <w:lang w:val="cs-CZ"/>
        </w:rPr>
        <w:t>:</w:t>
      </w:r>
    </w:p>
    <w:p w:rsidR="00E408B3" w:rsidRPr="009805E5" w:rsidRDefault="00E408B3">
      <w:pPr>
        <w:widowControl w:val="0"/>
        <w:jc w:val="both"/>
        <w:rPr>
          <w:rFonts w:ascii="Arial Narrow" w:hAnsi="Arial Narrow" w:cs="Arial"/>
          <w:sz w:val="20"/>
          <w:lang w:val="cs-CZ"/>
        </w:rPr>
      </w:pP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 xml:space="preserve">1990 – </w:t>
      </w:r>
      <w:r w:rsidR="000D2700">
        <w:rPr>
          <w:rFonts w:ascii="Arial Narrow" w:hAnsi="Arial Narrow" w:cs="Arial"/>
          <w:b/>
          <w:sz w:val="20"/>
          <w:lang w:val="cs-CZ"/>
        </w:rPr>
        <w:t>dosud</w:t>
      </w:r>
      <w:r w:rsidRPr="009805E5">
        <w:rPr>
          <w:rFonts w:ascii="Arial Narrow" w:hAnsi="Arial Narrow" w:cs="Arial"/>
          <w:sz w:val="20"/>
          <w:lang w:val="cs-CZ"/>
        </w:rPr>
        <w:tab/>
      </w:r>
      <w:r w:rsidR="000D2700">
        <w:rPr>
          <w:rFonts w:ascii="Arial Narrow" w:hAnsi="Arial Narrow" w:cs="Arial"/>
          <w:sz w:val="20"/>
          <w:lang w:val="cs-CZ"/>
        </w:rPr>
        <w:tab/>
      </w:r>
      <w:r w:rsidR="00DE3F7D">
        <w:rPr>
          <w:rFonts w:ascii="Arial Narrow" w:hAnsi="Arial Narrow" w:cs="Arial"/>
          <w:sz w:val="20"/>
          <w:lang w:val="cs-CZ"/>
        </w:rPr>
        <w:t>P</w:t>
      </w:r>
      <w:r w:rsidR="000D2700">
        <w:rPr>
          <w:rFonts w:ascii="Arial Narrow" w:hAnsi="Arial Narrow" w:cs="Arial"/>
          <w:sz w:val="20"/>
          <w:lang w:val="cs-CZ"/>
        </w:rPr>
        <w:t>rávnick</w:t>
      </w:r>
      <w:r w:rsidR="00DE3F7D">
        <w:rPr>
          <w:rFonts w:ascii="Arial Narrow" w:hAnsi="Arial Narrow" w:cs="Arial"/>
          <w:sz w:val="20"/>
          <w:lang w:val="cs-CZ"/>
        </w:rPr>
        <w:t>á</w:t>
      </w:r>
      <w:r w:rsidR="000D2700">
        <w:rPr>
          <w:rFonts w:ascii="Arial Narrow" w:hAnsi="Arial Narrow" w:cs="Arial"/>
          <w:sz w:val="20"/>
          <w:lang w:val="cs-CZ"/>
        </w:rPr>
        <w:t xml:space="preserve"> angličtin</w:t>
      </w:r>
      <w:r w:rsidR="00DE3F7D">
        <w:rPr>
          <w:rFonts w:ascii="Arial Narrow" w:hAnsi="Arial Narrow" w:cs="Arial"/>
          <w:sz w:val="20"/>
          <w:lang w:val="cs-CZ"/>
        </w:rPr>
        <w:t>a</w:t>
      </w:r>
      <w:r w:rsidR="000D2700">
        <w:rPr>
          <w:rFonts w:ascii="Arial Narrow" w:hAnsi="Arial Narrow" w:cs="Arial"/>
          <w:sz w:val="20"/>
          <w:lang w:val="cs-CZ"/>
        </w:rPr>
        <w:t xml:space="preserve"> pro studenty P</w:t>
      </w:r>
      <w:r w:rsidR="00DE3F7D">
        <w:rPr>
          <w:rFonts w:ascii="Arial Narrow" w:hAnsi="Arial Narrow" w:cs="Arial"/>
          <w:sz w:val="20"/>
          <w:lang w:val="cs-CZ"/>
        </w:rPr>
        <w:t>rávnické fakulty</w:t>
      </w:r>
      <w:r w:rsidR="000D2700">
        <w:rPr>
          <w:rFonts w:ascii="Arial Narrow" w:hAnsi="Arial Narrow" w:cs="Arial"/>
          <w:sz w:val="20"/>
          <w:lang w:val="cs-CZ"/>
        </w:rPr>
        <w:t xml:space="preserve"> UK; zpracování studijního plánu předmětu, příprava studijních materiálů, výuka</w:t>
      </w:r>
      <w:r w:rsidR="00DE3F7D">
        <w:rPr>
          <w:rFonts w:ascii="Arial Narrow" w:hAnsi="Arial Narrow" w:cs="Arial"/>
          <w:sz w:val="20"/>
          <w:lang w:val="cs-CZ"/>
        </w:rPr>
        <w:t>.</w:t>
      </w: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sz w:val="20"/>
          <w:lang w:val="cs-CZ"/>
        </w:rPr>
        <w:t xml:space="preserve">1996 – </w:t>
      </w:r>
      <w:r w:rsidR="000D2700">
        <w:rPr>
          <w:rFonts w:ascii="Arial Narrow" w:hAnsi="Arial Narrow" w:cs="Arial"/>
          <w:b/>
          <w:sz w:val="20"/>
          <w:lang w:val="cs-CZ"/>
        </w:rPr>
        <w:t>dosud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="00DE3F7D">
        <w:rPr>
          <w:rFonts w:ascii="Arial Narrow" w:hAnsi="Arial Narrow" w:cs="Arial"/>
          <w:sz w:val="20"/>
          <w:lang w:val="cs-CZ"/>
        </w:rPr>
        <w:t>D</w:t>
      </w:r>
      <w:r w:rsidR="000D2700">
        <w:rPr>
          <w:rFonts w:ascii="Arial Narrow" w:hAnsi="Arial Narrow" w:cs="Arial"/>
          <w:sz w:val="20"/>
          <w:lang w:val="cs-CZ"/>
        </w:rPr>
        <w:t xml:space="preserve">vousemestrální studium </w:t>
      </w:r>
      <w:r w:rsidR="007143D1">
        <w:rPr>
          <w:rFonts w:ascii="Arial Narrow" w:hAnsi="Arial Narrow" w:cs="Arial"/>
          <w:sz w:val="20"/>
          <w:lang w:val="cs-CZ"/>
        </w:rPr>
        <w:t xml:space="preserve">(27 týdnů) </w:t>
      </w:r>
      <w:r w:rsidR="000D2700">
        <w:rPr>
          <w:rFonts w:ascii="Arial Narrow" w:hAnsi="Arial Narrow" w:cs="Arial"/>
          <w:sz w:val="20"/>
          <w:lang w:val="cs-CZ"/>
        </w:rPr>
        <w:t>pro tlumočníky a překladatele právnického jazyka</w:t>
      </w:r>
      <w:r w:rsidR="007143D1">
        <w:rPr>
          <w:rFonts w:ascii="Arial Narrow" w:hAnsi="Arial Narrow" w:cs="Arial"/>
          <w:sz w:val="20"/>
          <w:lang w:val="cs-CZ"/>
        </w:rPr>
        <w:t xml:space="preserve"> (část A – úvod do českého práva, část B – jazykový seminář)</w:t>
      </w:r>
      <w:r w:rsidR="00DF40A9">
        <w:rPr>
          <w:rFonts w:ascii="Arial Narrow" w:hAnsi="Arial Narrow" w:cs="Arial"/>
          <w:sz w:val="20"/>
          <w:lang w:val="cs-CZ"/>
        </w:rPr>
        <w:t xml:space="preserve"> </w:t>
      </w:r>
      <w:r w:rsidR="007143D1">
        <w:rPr>
          <w:rFonts w:ascii="Arial Narrow" w:hAnsi="Arial Narrow" w:cs="Arial"/>
          <w:sz w:val="20"/>
          <w:lang w:val="cs-CZ"/>
        </w:rPr>
        <w:t>pro tlumočníky jazyka anglického, ně</w:t>
      </w:r>
      <w:r w:rsidR="000152A8">
        <w:rPr>
          <w:rFonts w:ascii="Arial Narrow" w:hAnsi="Arial Narrow" w:cs="Arial"/>
          <w:sz w:val="20"/>
          <w:lang w:val="cs-CZ"/>
        </w:rPr>
        <w:t>meckého, francouzského a ruského</w:t>
      </w:r>
      <w:r w:rsidR="000D2700">
        <w:rPr>
          <w:rFonts w:ascii="Arial Narrow" w:hAnsi="Arial Narrow" w:cs="Arial"/>
          <w:sz w:val="20"/>
          <w:lang w:val="cs-CZ"/>
        </w:rPr>
        <w:t>; příprava</w:t>
      </w:r>
      <w:r w:rsidR="007143D1">
        <w:rPr>
          <w:rFonts w:ascii="Arial Narrow" w:hAnsi="Arial Narrow" w:cs="Arial"/>
          <w:sz w:val="20"/>
          <w:lang w:val="cs-CZ"/>
        </w:rPr>
        <w:t xml:space="preserve">, </w:t>
      </w:r>
      <w:r w:rsidR="000D2700">
        <w:rPr>
          <w:rFonts w:ascii="Arial Narrow" w:hAnsi="Arial Narrow" w:cs="Arial"/>
          <w:sz w:val="20"/>
          <w:lang w:val="cs-CZ"/>
        </w:rPr>
        <w:t>organizace a propagace studia; navázání spolupráce s Ministerstvem spravedlnosti ČR (odbor organizace a dozoru</w:t>
      </w:r>
      <w:r w:rsidR="007143D1">
        <w:rPr>
          <w:rFonts w:ascii="Arial Narrow" w:hAnsi="Arial Narrow" w:cs="Arial"/>
          <w:sz w:val="20"/>
          <w:lang w:val="cs-CZ"/>
        </w:rPr>
        <w:t>, v jehož kompetenci je problematika soudních tlumočníků); garant celého studia; vypracování studijního programu pro českou a jazykovou část; příprava materiálů a výuka v anglické části.</w:t>
      </w: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</w:p>
    <w:p w:rsidR="00912B70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bCs/>
          <w:sz w:val="20"/>
          <w:lang w:val="cs-CZ"/>
        </w:rPr>
        <w:t>200</w:t>
      </w:r>
      <w:r w:rsidR="00A00B5F">
        <w:rPr>
          <w:rFonts w:ascii="Arial Narrow" w:hAnsi="Arial Narrow" w:cs="Arial"/>
          <w:b/>
          <w:bCs/>
          <w:sz w:val="20"/>
          <w:lang w:val="cs-CZ"/>
        </w:rPr>
        <w:t>3</w:t>
      </w:r>
      <w:r w:rsidRPr="009805E5">
        <w:rPr>
          <w:rFonts w:ascii="Arial Narrow" w:hAnsi="Arial Narrow" w:cs="Arial"/>
          <w:b/>
          <w:bCs/>
          <w:sz w:val="20"/>
          <w:lang w:val="cs-CZ"/>
        </w:rPr>
        <w:t xml:space="preserve"> - </w:t>
      </w:r>
      <w:r w:rsidR="00A00B5F">
        <w:rPr>
          <w:rFonts w:ascii="Arial Narrow" w:hAnsi="Arial Narrow" w:cs="Arial"/>
          <w:b/>
          <w:bCs/>
          <w:sz w:val="20"/>
          <w:lang w:val="cs-CZ"/>
        </w:rPr>
        <w:t>dosud</w:t>
      </w:r>
      <w:r w:rsidRPr="009805E5">
        <w:rPr>
          <w:rFonts w:ascii="Arial Narrow" w:hAnsi="Arial Narrow" w:cs="Arial"/>
          <w:b/>
          <w:bCs/>
          <w:sz w:val="20"/>
          <w:lang w:val="cs-CZ"/>
        </w:rPr>
        <w:tab/>
      </w:r>
      <w:r w:rsidRPr="009805E5">
        <w:rPr>
          <w:rFonts w:ascii="Arial Narrow" w:hAnsi="Arial Narrow" w:cs="Arial"/>
          <w:b/>
          <w:bCs/>
          <w:sz w:val="20"/>
          <w:lang w:val="cs-CZ"/>
        </w:rPr>
        <w:tab/>
      </w:r>
      <w:r w:rsidR="00912B70" w:rsidRPr="00912B70">
        <w:rPr>
          <w:rFonts w:ascii="Arial Narrow" w:hAnsi="Arial Narrow" w:cs="Arial"/>
          <w:bCs/>
          <w:sz w:val="20"/>
          <w:lang w:val="cs-CZ"/>
        </w:rPr>
        <w:t>Kurz</w:t>
      </w:r>
      <w:r w:rsidR="00A00B5F">
        <w:rPr>
          <w:rFonts w:ascii="Arial Narrow" w:hAnsi="Arial Narrow" w:cs="Arial"/>
          <w:bCs/>
          <w:sz w:val="20"/>
          <w:lang w:val="cs-CZ"/>
        </w:rPr>
        <w:t>y</w:t>
      </w:r>
      <w:r w:rsidR="00912B70" w:rsidRPr="00912B70">
        <w:rPr>
          <w:rFonts w:ascii="Arial Narrow" w:hAnsi="Arial Narrow" w:cs="Arial"/>
          <w:bCs/>
          <w:sz w:val="20"/>
          <w:lang w:val="cs-CZ"/>
        </w:rPr>
        <w:t xml:space="preserve"> pro civilní soudce</w:t>
      </w:r>
      <w:r w:rsidR="00912B70">
        <w:rPr>
          <w:rFonts w:ascii="Arial Narrow" w:hAnsi="Arial Narrow" w:cs="Arial"/>
          <w:bCs/>
          <w:sz w:val="20"/>
          <w:lang w:val="cs-CZ"/>
        </w:rPr>
        <w:t xml:space="preserve"> </w:t>
      </w:r>
      <w:r w:rsidR="00912B70" w:rsidRPr="00912B70">
        <w:rPr>
          <w:rFonts w:ascii="Arial Narrow" w:hAnsi="Arial Narrow" w:cs="Arial"/>
          <w:bCs/>
          <w:sz w:val="20"/>
          <w:lang w:val="cs-CZ"/>
        </w:rPr>
        <w:t xml:space="preserve">v Justiční akademii Ministerstva spravedlnosti; </w:t>
      </w:r>
      <w:r w:rsidR="00912B70" w:rsidRPr="00912B70">
        <w:rPr>
          <w:rFonts w:ascii="Arial Narrow" w:hAnsi="Arial Narrow" w:cs="Arial"/>
          <w:sz w:val="20"/>
          <w:lang w:val="cs-CZ"/>
        </w:rPr>
        <w:t>zpracování programu kurzu, příprava materiálů a výuka.</w:t>
      </w:r>
    </w:p>
    <w:p w:rsidR="00E408B3" w:rsidRPr="009805E5" w:rsidRDefault="00912B70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 xml:space="preserve"> </w:t>
      </w: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bCs/>
          <w:sz w:val="20"/>
          <w:lang w:val="cs-CZ"/>
        </w:rPr>
        <w:t>200</w:t>
      </w:r>
      <w:r w:rsidR="00A00B5F">
        <w:rPr>
          <w:rFonts w:ascii="Arial Narrow" w:hAnsi="Arial Narrow" w:cs="Arial"/>
          <w:b/>
          <w:bCs/>
          <w:sz w:val="20"/>
          <w:lang w:val="cs-CZ"/>
        </w:rPr>
        <w:t>3</w:t>
      </w:r>
      <w:r w:rsidRPr="009805E5">
        <w:rPr>
          <w:rFonts w:ascii="Arial Narrow" w:hAnsi="Arial Narrow" w:cs="Arial"/>
          <w:b/>
          <w:bCs/>
          <w:sz w:val="20"/>
          <w:lang w:val="cs-CZ"/>
        </w:rPr>
        <w:t xml:space="preserve"> - </w:t>
      </w:r>
      <w:r w:rsidR="00A00B5F">
        <w:rPr>
          <w:rFonts w:ascii="Arial Narrow" w:hAnsi="Arial Narrow" w:cs="Arial"/>
          <w:b/>
          <w:bCs/>
          <w:sz w:val="20"/>
          <w:lang w:val="cs-CZ"/>
        </w:rPr>
        <w:t>dosud</w:t>
      </w:r>
      <w:r w:rsidRPr="009805E5">
        <w:rPr>
          <w:rFonts w:ascii="Arial Narrow" w:hAnsi="Arial Narrow" w:cs="Arial"/>
          <w:b/>
          <w:bCs/>
          <w:sz w:val="20"/>
          <w:lang w:val="cs-CZ"/>
        </w:rPr>
        <w:tab/>
      </w:r>
      <w:r w:rsidRPr="009805E5">
        <w:rPr>
          <w:rFonts w:ascii="Arial Narrow" w:hAnsi="Arial Narrow" w:cs="Arial"/>
          <w:b/>
          <w:bCs/>
          <w:sz w:val="20"/>
          <w:lang w:val="cs-CZ"/>
        </w:rPr>
        <w:tab/>
      </w:r>
      <w:r w:rsidR="00912B70" w:rsidRPr="00912B70">
        <w:rPr>
          <w:rFonts w:ascii="Arial Narrow" w:hAnsi="Arial Narrow" w:cs="Arial"/>
          <w:bCs/>
          <w:sz w:val="20"/>
          <w:lang w:val="cs-CZ"/>
        </w:rPr>
        <w:t xml:space="preserve">Kurz pro </w:t>
      </w:r>
      <w:r w:rsidR="00912B70">
        <w:rPr>
          <w:rFonts w:ascii="Arial Narrow" w:hAnsi="Arial Narrow" w:cs="Arial"/>
          <w:bCs/>
          <w:sz w:val="20"/>
          <w:lang w:val="cs-CZ"/>
        </w:rPr>
        <w:t xml:space="preserve">trestní </w:t>
      </w:r>
      <w:r w:rsidR="00912B70" w:rsidRPr="00912B70">
        <w:rPr>
          <w:rFonts w:ascii="Arial Narrow" w:hAnsi="Arial Narrow" w:cs="Arial"/>
          <w:bCs/>
          <w:sz w:val="20"/>
          <w:lang w:val="cs-CZ"/>
        </w:rPr>
        <w:t>soudce</w:t>
      </w:r>
      <w:r w:rsidR="00912B70">
        <w:rPr>
          <w:rFonts w:ascii="Arial Narrow" w:hAnsi="Arial Narrow" w:cs="Arial"/>
          <w:bCs/>
          <w:sz w:val="20"/>
          <w:lang w:val="cs-CZ"/>
        </w:rPr>
        <w:t xml:space="preserve"> a státní zástupce </w:t>
      </w:r>
      <w:r w:rsidR="00912B70" w:rsidRPr="00912B70">
        <w:rPr>
          <w:rFonts w:ascii="Arial Narrow" w:hAnsi="Arial Narrow" w:cs="Arial"/>
          <w:bCs/>
          <w:sz w:val="20"/>
          <w:lang w:val="cs-CZ"/>
        </w:rPr>
        <w:t xml:space="preserve">v Justiční akademii Ministerstva spravedlnosti ČR; </w:t>
      </w:r>
      <w:r w:rsidR="00912B70" w:rsidRPr="00912B70">
        <w:rPr>
          <w:rFonts w:ascii="Arial Narrow" w:hAnsi="Arial Narrow" w:cs="Arial"/>
          <w:sz w:val="20"/>
          <w:lang w:val="cs-CZ"/>
        </w:rPr>
        <w:t>zpracování programu kurzu, příprava materiálů a výuka.</w:t>
      </w:r>
      <w:r w:rsidRPr="009805E5">
        <w:rPr>
          <w:rFonts w:ascii="Arial Narrow" w:hAnsi="Arial Narrow" w:cs="Arial"/>
          <w:sz w:val="20"/>
          <w:lang w:val="cs-CZ"/>
        </w:rPr>
        <w:t xml:space="preserve"> </w:t>
      </w:r>
    </w:p>
    <w:p w:rsidR="00E408B3" w:rsidRPr="009805E5" w:rsidRDefault="00E408B3" w:rsidP="00586094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</w:p>
    <w:p w:rsidR="00E408B3" w:rsidRPr="009805E5" w:rsidRDefault="00E408B3">
      <w:pPr>
        <w:widowControl w:val="0"/>
        <w:ind w:left="1985"/>
        <w:jc w:val="both"/>
        <w:rPr>
          <w:rFonts w:ascii="Arial Narrow" w:hAnsi="Arial Narrow" w:cs="Arial"/>
          <w:sz w:val="20"/>
          <w:lang w:val="cs-CZ"/>
        </w:rPr>
      </w:pPr>
    </w:p>
    <w:p w:rsidR="00E408B3" w:rsidRPr="009805E5" w:rsidRDefault="007C4AC1">
      <w:pPr>
        <w:widowControl w:val="0"/>
        <w:jc w:val="both"/>
        <w:rPr>
          <w:rFonts w:ascii="Arial Narrow" w:hAnsi="Arial Narrow" w:cs="Arial"/>
          <w:sz w:val="20"/>
          <w:lang w:val="cs-CZ"/>
        </w:rPr>
      </w:pPr>
      <w:r>
        <w:rPr>
          <w:rFonts w:ascii="Arial Narrow" w:hAnsi="Arial Narrow" w:cs="Arial"/>
          <w:b/>
          <w:smallCaps/>
          <w:sz w:val="20"/>
          <w:u w:val="single"/>
          <w:lang w:val="cs-CZ"/>
        </w:rPr>
        <w:t>Publikační činnost</w:t>
      </w:r>
      <w:r w:rsidR="00E408B3" w:rsidRPr="009805E5">
        <w:rPr>
          <w:rFonts w:ascii="Arial Narrow" w:hAnsi="Arial Narrow" w:cs="Arial"/>
          <w:b/>
          <w:smallCaps/>
          <w:sz w:val="20"/>
          <w:u w:val="single"/>
          <w:lang w:val="cs-CZ"/>
        </w:rPr>
        <w:t>:</w:t>
      </w:r>
    </w:p>
    <w:p w:rsidR="00E408B3" w:rsidRPr="009805E5" w:rsidRDefault="007C4AC1">
      <w:pPr>
        <w:widowControl w:val="0"/>
        <w:jc w:val="both"/>
        <w:rPr>
          <w:rFonts w:ascii="Arial Narrow" w:hAnsi="Arial Narrow" w:cs="Arial"/>
          <w:sz w:val="20"/>
          <w:lang w:val="cs-CZ"/>
        </w:rPr>
      </w:pPr>
      <w:r>
        <w:rPr>
          <w:rFonts w:ascii="Arial Narrow" w:hAnsi="Arial Narrow" w:cs="Arial"/>
          <w:b/>
          <w:sz w:val="20"/>
          <w:lang w:val="cs-CZ"/>
        </w:rPr>
        <w:t>Monografie</w:t>
      </w:r>
      <w:r w:rsidR="00E408B3" w:rsidRPr="009805E5">
        <w:rPr>
          <w:rFonts w:ascii="Arial Narrow" w:hAnsi="Arial Narrow" w:cs="Arial"/>
          <w:b/>
          <w:sz w:val="20"/>
          <w:lang w:val="cs-CZ"/>
        </w:rPr>
        <w:t>:</w:t>
      </w:r>
    </w:p>
    <w:p w:rsidR="00E408B3" w:rsidRPr="009805E5" w:rsidRDefault="00E408B3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>11/2004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i/>
          <w:sz w:val="20"/>
          <w:lang w:val="cs-CZ"/>
        </w:rPr>
        <w:t>Legal Translation and the Dictionary</w:t>
      </w:r>
      <w:r w:rsidRPr="009805E5">
        <w:rPr>
          <w:rFonts w:ascii="Arial Narrow" w:hAnsi="Arial Narrow" w:cs="Arial"/>
          <w:sz w:val="20"/>
          <w:lang w:val="cs-CZ"/>
        </w:rPr>
        <w:t>. Lexicographica Series Maior. Tübingen: Max Niemeyer Verlag.</w:t>
      </w:r>
    </w:p>
    <w:p w:rsidR="00A22483" w:rsidRDefault="00A22483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  <w:lang w:val="cs-CZ"/>
        </w:rPr>
      </w:pPr>
      <w:r>
        <w:rPr>
          <w:rFonts w:ascii="Arial Narrow" w:hAnsi="Arial Narrow" w:cs="Arial"/>
          <w:sz w:val="20"/>
          <w:lang w:val="cs-CZ"/>
        </w:rPr>
        <w:t xml:space="preserve">v tisku </w:t>
      </w:r>
      <w:r>
        <w:rPr>
          <w:rFonts w:ascii="Arial Narrow" w:hAnsi="Arial Narrow" w:cs="Arial"/>
          <w:sz w:val="20"/>
          <w:lang w:val="cs-CZ"/>
        </w:rPr>
        <w:tab/>
      </w:r>
      <w:r w:rsidR="00560E01" w:rsidRPr="00560E01">
        <w:rPr>
          <w:rFonts w:ascii="Arial Narrow" w:hAnsi="Arial Narrow" w:cs="Arial"/>
          <w:i/>
          <w:sz w:val="20"/>
          <w:lang w:val="cs-CZ"/>
        </w:rPr>
        <w:t>Teorie a praxe právního překladu: nový občanský zákoník</w:t>
      </w:r>
      <w:r w:rsidR="00560E01">
        <w:rPr>
          <w:rFonts w:ascii="Arial Narrow" w:hAnsi="Arial Narrow" w:cs="Arial"/>
          <w:sz w:val="20"/>
          <w:lang w:val="cs-CZ"/>
        </w:rPr>
        <w:t>. Praha: Karolinum</w:t>
      </w:r>
      <w:r>
        <w:rPr>
          <w:rFonts w:ascii="Arial Narrow" w:hAnsi="Arial Narrow" w:cs="Arial"/>
          <w:sz w:val="20"/>
          <w:lang w:val="cs-CZ"/>
        </w:rPr>
        <w:t xml:space="preserve"> (očekávaný termín publikace prosinec 2014) </w:t>
      </w:r>
    </w:p>
    <w:p w:rsidR="00560E01" w:rsidRPr="009805E5" w:rsidRDefault="00560E01" w:rsidP="00560E01">
      <w:pPr>
        <w:widowControl w:val="0"/>
        <w:ind w:left="568" w:firstLine="284"/>
        <w:jc w:val="both"/>
        <w:rPr>
          <w:rFonts w:ascii="Arial Narrow" w:hAnsi="Arial Narrow" w:cs="Arial"/>
          <w:sz w:val="20"/>
          <w:lang w:val="cs-CZ"/>
        </w:rPr>
      </w:pPr>
    </w:p>
    <w:p w:rsidR="00E408B3" w:rsidRPr="009805E5" w:rsidRDefault="007C4AC1">
      <w:pPr>
        <w:widowControl w:val="0"/>
        <w:jc w:val="both"/>
        <w:rPr>
          <w:rFonts w:ascii="Arial Narrow" w:hAnsi="Arial Narrow" w:cs="Arial"/>
          <w:b/>
          <w:sz w:val="20"/>
          <w:lang w:val="cs-CZ"/>
        </w:rPr>
      </w:pPr>
      <w:r>
        <w:rPr>
          <w:rFonts w:ascii="Arial Narrow" w:hAnsi="Arial Narrow" w:cs="Arial"/>
          <w:b/>
          <w:sz w:val="20"/>
          <w:lang w:val="cs-CZ"/>
        </w:rPr>
        <w:t>Slovníky</w:t>
      </w:r>
      <w:r w:rsidR="00E408B3" w:rsidRPr="009805E5">
        <w:rPr>
          <w:rFonts w:ascii="Arial Narrow" w:hAnsi="Arial Narrow" w:cs="Arial"/>
          <w:b/>
          <w:sz w:val="20"/>
          <w:lang w:val="cs-CZ"/>
        </w:rPr>
        <w:t>:</w:t>
      </w:r>
    </w:p>
    <w:p w:rsidR="00E408B3" w:rsidRPr="009805E5" w:rsidRDefault="00E408B3">
      <w:pPr>
        <w:widowControl w:val="0"/>
        <w:ind w:left="1134" w:hanging="1134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>7/2001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i/>
          <w:iCs/>
          <w:sz w:val="20"/>
          <w:lang w:val="cs-CZ"/>
        </w:rPr>
        <w:t>Czech-English Law Dictionary with Explanations</w:t>
      </w:r>
      <w:r w:rsidRPr="009805E5">
        <w:rPr>
          <w:rFonts w:ascii="Arial Narrow" w:hAnsi="Arial Narrow" w:cs="Arial"/>
          <w:sz w:val="20"/>
          <w:lang w:val="cs-CZ"/>
        </w:rPr>
        <w:t xml:space="preserve">, 478 </w:t>
      </w:r>
      <w:r w:rsidR="00C30118">
        <w:rPr>
          <w:rFonts w:ascii="Arial Narrow" w:hAnsi="Arial Narrow" w:cs="Arial"/>
          <w:sz w:val="20"/>
          <w:lang w:val="cs-CZ"/>
        </w:rPr>
        <w:t>s</w:t>
      </w:r>
      <w:r w:rsidRPr="009805E5">
        <w:rPr>
          <w:rFonts w:ascii="Arial Narrow" w:hAnsi="Arial Narrow" w:cs="Arial"/>
          <w:sz w:val="20"/>
          <w:lang w:val="cs-CZ"/>
        </w:rPr>
        <w:t>. (Leda Praha)</w:t>
      </w:r>
    </w:p>
    <w:p w:rsidR="00E408B3" w:rsidRPr="009805E5" w:rsidRDefault="00E408B3">
      <w:pPr>
        <w:widowControl w:val="0"/>
        <w:ind w:left="1134" w:hanging="1134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>8/2003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i/>
          <w:iCs/>
          <w:sz w:val="20"/>
          <w:lang w:val="cs-CZ"/>
        </w:rPr>
        <w:t>Czech-English Law Dictionary with Explanations</w:t>
      </w:r>
      <w:r w:rsidRPr="009805E5">
        <w:rPr>
          <w:rFonts w:ascii="Arial Narrow" w:hAnsi="Arial Narrow" w:cs="Arial"/>
          <w:sz w:val="20"/>
          <w:lang w:val="cs-CZ"/>
        </w:rPr>
        <w:t>, 4</w:t>
      </w:r>
      <w:r w:rsidR="00C30118">
        <w:rPr>
          <w:rFonts w:ascii="Arial Narrow" w:hAnsi="Arial Narrow" w:cs="Arial"/>
          <w:sz w:val="20"/>
          <w:lang w:val="cs-CZ"/>
        </w:rPr>
        <w:t>. rozšířené a upravené vydání, 481 s</w:t>
      </w:r>
      <w:r w:rsidRPr="009805E5">
        <w:rPr>
          <w:rFonts w:ascii="Arial Narrow" w:hAnsi="Arial Narrow" w:cs="Arial"/>
          <w:sz w:val="20"/>
          <w:lang w:val="cs-CZ"/>
        </w:rPr>
        <w:t>. (Leda Praha)</w:t>
      </w:r>
    </w:p>
    <w:p w:rsidR="00E408B3" w:rsidRDefault="00E408B3">
      <w:pPr>
        <w:widowControl w:val="0"/>
        <w:ind w:left="1134" w:hanging="1134"/>
        <w:jc w:val="both"/>
        <w:rPr>
          <w:rFonts w:ascii="Arial Narrow" w:hAnsi="Arial Narrow" w:cs="Arial"/>
          <w:sz w:val="20"/>
          <w:lang w:val="cs-CZ"/>
        </w:rPr>
      </w:pPr>
    </w:p>
    <w:p w:rsidR="00E408B3" w:rsidRPr="009805E5" w:rsidRDefault="00C30118">
      <w:pPr>
        <w:widowControl w:val="0"/>
        <w:ind w:left="1134" w:hanging="1134"/>
        <w:jc w:val="both"/>
        <w:rPr>
          <w:rFonts w:ascii="Arial Narrow" w:hAnsi="Arial Narrow" w:cs="Arial"/>
          <w:b/>
          <w:sz w:val="20"/>
          <w:lang w:val="cs-CZ"/>
        </w:rPr>
      </w:pPr>
      <w:r>
        <w:rPr>
          <w:rFonts w:ascii="Arial Narrow" w:hAnsi="Arial Narrow" w:cs="Arial"/>
          <w:b/>
          <w:sz w:val="20"/>
          <w:lang w:val="cs-CZ"/>
        </w:rPr>
        <w:lastRenderedPageBreak/>
        <w:t>Učebnice</w:t>
      </w:r>
      <w:r w:rsidR="00E408B3" w:rsidRPr="009805E5">
        <w:rPr>
          <w:rFonts w:ascii="Arial Narrow" w:hAnsi="Arial Narrow" w:cs="Arial"/>
          <w:b/>
          <w:sz w:val="20"/>
          <w:lang w:val="cs-CZ"/>
        </w:rPr>
        <w:t>:</w:t>
      </w:r>
    </w:p>
    <w:p w:rsidR="00134D26" w:rsidRDefault="00134D26" w:rsidP="00134D26">
      <w:pPr>
        <w:widowControl w:val="0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>9/200</w:t>
      </w:r>
      <w:r>
        <w:rPr>
          <w:rFonts w:ascii="Arial Narrow" w:hAnsi="Arial Narrow" w:cs="Arial"/>
          <w:sz w:val="20"/>
          <w:lang w:val="cs-CZ"/>
        </w:rPr>
        <w:t>7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="00560E01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i/>
          <w:iCs/>
          <w:sz w:val="20"/>
          <w:lang w:val="cs-CZ"/>
        </w:rPr>
        <w:t>New Introduction to Legal English</w:t>
      </w:r>
      <w:r w:rsidRPr="009805E5">
        <w:rPr>
          <w:rFonts w:ascii="Arial Narrow" w:hAnsi="Arial Narrow" w:cs="Arial"/>
          <w:sz w:val="20"/>
          <w:lang w:val="cs-CZ"/>
        </w:rPr>
        <w:t xml:space="preserve">, </w:t>
      </w:r>
      <w:r>
        <w:rPr>
          <w:rFonts w:ascii="Arial Narrow" w:hAnsi="Arial Narrow" w:cs="Arial"/>
          <w:sz w:val="20"/>
          <w:lang w:val="cs-CZ"/>
        </w:rPr>
        <w:t>Díl</w:t>
      </w:r>
      <w:r w:rsidRPr="009805E5">
        <w:rPr>
          <w:rFonts w:ascii="Arial Narrow" w:hAnsi="Arial Narrow" w:cs="Arial"/>
          <w:sz w:val="20"/>
          <w:lang w:val="cs-CZ"/>
        </w:rPr>
        <w:t xml:space="preserve"> I</w:t>
      </w:r>
      <w:r w:rsidR="00FC12F4">
        <w:rPr>
          <w:rFonts w:ascii="Arial Narrow" w:hAnsi="Arial Narrow" w:cs="Arial"/>
          <w:sz w:val="20"/>
          <w:lang w:val="cs-CZ"/>
        </w:rPr>
        <w:t xml:space="preserve"> (562 s.)</w:t>
      </w:r>
      <w:r w:rsidRPr="009805E5">
        <w:rPr>
          <w:rFonts w:ascii="Arial Narrow" w:hAnsi="Arial Narrow" w:cs="Arial"/>
          <w:sz w:val="20"/>
          <w:lang w:val="cs-CZ"/>
        </w:rPr>
        <w:t xml:space="preserve">, </w:t>
      </w:r>
      <w:r w:rsidR="00FC12F4">
        <w:rPr>
          <w:rFonts w:ascii="Arial Narrow" w:hAnsi="Arial Narrow" w:cs="Arial"/>
          <w:sz w:val="20"/>
          <w:lang w:val="cs-CZ"/>
        </w:rPr>
        <w:t xml:space="preserve">Díl </w:t>
      </w:r>
      <w:r w:rsidRPr="009805E5">
        <w:rPr>
          <w:rFonts w:ascii="Arial Narrow" w:hAnsi="Arial Narrow" w:cs="Arial"/>
          <w:sz w:val="20"/>
          <w:lang w:val="cs-CZ"/>
        </w:rPr>
        <w:t>II</w:t>
      </w:r>
      <w:r w:rsidR="00FC12F4">
        <w:rPr>
          <w:rFonts w:ascii="Arial Narrow" w:hAnsi="Arial Narrow" w:cs="Arial"/>
          <w:sz w:val="20"/>
          <w:lang w:val="cs-CZ"/>
        </w:rPr>
        <w:t xml:space="preserve"> (565 s.)</w:t>
      </w:r>
      <w:r>
        <w:rPr>
          <w:rFonts w:ascii="Arial Narrow" w:hAnsi="Arial Narrow" w:cs="Arial"/>
          <w:sz w:val="20"/>
          <w:lang w:val="cs-CZ"/>
        </w:rPr>
        <w:t xml:space="preserve">; 2. přepracované vydání </w:t>
      </w:r>
      <w:r w:rsidRPr="009805E5">
        <w:rPr>
          <w:rFonts w:ascii="Arial Narrow" w:hAnsi="Arial Narrow" w:cs="Arial"/>
          <w:sz w:val="20"/>
          <w:lang w:val="cs-CZ"/>
        </w:rPr>
        <w:t>(Karolinum Praha</w:t>
      </w:r>
      <w:r>
        <w:rPr>
          <w:rFonts w:ascii="Arial Narrow" w:hAnsi="Arial Narrow" w:cs="Arial"/>
          <w:sz w:val="20"/>
          <w:lang w:val="cs-CZ"/>
        </w:rPr>
        <w:t>)</w:t>
      </w:r>
    </w:p>
    <w:p w:rsidR="00560E01" w:rsidRPr="001638CA" w:rsidRDefault="00560E01" w:rsidP="00560E01">
      <w:pPr>
        <w:widowControl w:val="0"/>
        <w:jc w:val="both"/>
        <w:rPr>
          <w:rFonts w:ascii="Arial Narrow" w:hAnsi="Arial Narrow"/>
          <w:sz w:val="20"/>
          <w:lang w:val="fr-FR"/>
        </w:rPr>
      </w:pPr>
      <w:r w:rsidRPr="001638CA">
        <w:rPr>
          <w:rFonts w:ascii="Arial Narrow" w:hAnsi="Arial Narrow" w:cs="Arial"/>
          <w:sz w:val="20"/>
        </w:rPr>
        <w:t>9/2011</w:t>
      </w:r>
      <w:r w:rsidRPr="001638CA">
        <w:rPr>
          <w:rFonts w:ascii="Arial Narrow" w:hAnsi="Arial Narrow" w:cs="Arial"/>
          <w:sz w:val="20"/>
        </w:rPr>
        <w:tab/>
      </w:r>
      <w:r w:rsidRPr="001638CA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6756DE">
        <w:rPr>
          <w:rFonts w:ascii="Arial Narrow" w:hAnsi="Arial Narrow"/>
          <w:i/>
          <w:sz w:val="20"/>
        </w:rPr>
        <w:t>New introduction to legal English</w:t>
      </w:r>
      <w:r w:rsidRPr="00C37065">
        <w:rPr>
          <w:rFonts w:ascii="Arial Narrow" w:hAnsi="Arial Narrow"/>
          <w:sz w:val="20"/>
        </w:rPr>
        <w:t xml:space="preserve"> : revised edition. </w:t>
      </w:r>
      <w:r w:rsidRPr="001638CA">
        <w:rPr>
          <w:rFonts w:ascii="Arial Narrow" w:hAnsi="Arial Narrow"/>
          <w:sz w:val="20"/>
          <w:lang w:val="fr-FR"/>
        </w:rPr>
        <w:t xml:space="preserve">Volume I. Praha: Karolinum, 2011, 481 </w:t>
      </w:r>
      <w:r>
        <w:rPr>
          <w:rFonts w:ascii="Arial Narrow" w:hAnsi="Arial Narrow"/>
          <w:sz w:val="20"/>
          <w:lang w:val="fr-FR"/>
        </w:rPr>
        <w:t>s</w:t>
      </w:r>
      <w:r w:rsidRPr="001638CA">
        <w:rPr>
          <w:rFonts w:ascii="Arial Narrow" w:hAnsi="Arial Narrow"/>
          <w:sz w:val="20"/>
          <w:lang w:val="fr-FR"/>
        </w:rPr>
        <w:t xml:space="preserve">. </w:t>
      </w:r>
    </w:p>
    <w:p w:rsidR="00560E01" w:rsidRPr="001638CA" w:rsidRDefault="00560E01" w:rsidP="00560E01">
      <w:pPr>
        <w:widowControl w:val="0"/>
        <w:jc w:val="both"/>
        <w:rPr>
          <w:rFonts w:ascii="Arial Narrow" w:hAnsi="Arial Narrow" w:cs="Arial"/>
          <w:sz w:val="20"/>
          <w:lang w:val="fr-FR"/>
        </w:rPr>
      </w:pPr>
      <w:r>
        <w:rPr>
          <w:rFonts w:ascii="Arial Narrow" w:hAnsi="Arial Narrow"/>
          <w:sz w:val="20"/>
        </w:rPr>
        <w:t>10/2011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6756DE">
        <w:rPr>
          <w:rFonts w:ascii="Arial Narrow" w:hAnsi="Arial Narrow"/>
          <w:i/>
          <w:sz w:val="20"/>
        </w:rPr>
        <w:t>New introduction to legal English</w:t>
      </w:r>
      <w:r w:rsidRPr="00C37065">
        <w:rPr>
          <w:rFonts w:ascii="Arial Narrow" w:hAnsi="Arial Narrow"/>
          <w:sz w:val="20"/>
        </w:rPr>
        <w:t xml:space="preserve"> : revised edition. </w:t>
      </w:r>
      <w:r w:rsidRPr="001638CA">
        <w:rPr>
          <w:rFonts w:ascii="Arial Narrow" w:hAnsi="Arial Narrow"/>
          <w:sz w:val="20"/>
          <w:lang w:val="fr-FR"/>
        </w:rPr>
        <w:t xml:space="preserve">Volume II. Praha: Karolinum, 2011, 512 </w:t>
      </w:r>
      <w:r>
        <w:rPr>
          <w:rFonts w:ascii="Arial Narrow" w:hAnsi="Arial Narrow"/>
          <w:sz w:val="20"/>
          <w:lang w:val="fr-FR"/>
        </w:rPr>
        <w:t>s</w:t>
      </w:r>
      <w:r w:rsidRPr="001638CA">
        <w:rPr>
          <w:rFonts w:ascii="Arial Narrow" w:hAnsi="Arial Narrow"/>
          <w:sz w:val="20"/>
          <w:lang w:val="fr-FR"/>
        </w:rPr>
        <w:t xml:space="preserve">. </w:t>
      </w:r>
    </w:p>
    <w:p w:rsidR="00134D26" w:rsidRPr="00560E01" w:rsidRDefault="00134D26" w:rsidP="00134D26">
      <w:pPr>
        <w:widowControl w:val="0"/>
        <w:jc w:val="both"/>
        <w:rPr>
          <w:rFonts w:ascii="Arial Narrow" w:hAnsi="Arial Narrow" w:cs="Arial"/>
          <w:sz w:val="20"/>
          <w:lang w:val="fr-FR"/>
        </w:rPr>
      </w:pPr>
    </w:p>
    <w:p w:rsidR="00E408B3" w:rsidRPr="009805E5" w:rsidRDefault="00C30118">
      <w:pPr>
        <w:widowControl w:val="0"/>
        <w:jc w:val="both"/>
        <w:rPr>
          <w:rFonts w:ascii="Arial Narrow" w:hAnsi="Arial Narrow" w:cs="Arial"/>
          <w:sz w:val="20"/>
          <w:lang w:val="cs-CZ"/>
        </w:rPr>
      </w:pPr>
      <w:r>
        <w:rPr>
          <w:rFonts w:ascii="Arial Narrow" w:hAnsi="Arial Narrow" w:cs="Arial"/>
          <w:b/>
          <w:sz w:val="20"/>
          <w:lang w:val="cs-CZ"/>
        </w:rPr>
        <w:t>Články</w:t>
      </w:r>
    </w:p>
    <w:p w:rsidR="00A362DE" w:rsidRDefault="00A362DE" w:rsidP="00A362DE">
      <w:pPr>
        <w:widowControl w:val="0"/>
        <w:ind w:left="851" w:hanging="851"/>
        <w:jc w:val="both"/>
        <w:rPr>
          <w:rFonts w:ascii="Arial Narrow" w:hAnsi="Arial Narrow" w:cs="Arial"/>
          <w:sz w:val="20"/>
          <w:lang w:val="cs-CZ"/>
        </w:rPr>
      </w:pPr>
      <w:r>
        <w:rPr>
          <w:rFonts w:ascii="Arial Narrow" w:hAnsi="Arial Narrow" w:cs="Arial"/>
          <w:sz w:val="20"/>
          <w:lang w:val="cs-CZ"/>
        </w:rPr>
        <w:t>2010</w:t>
      </w:r>
      <w:r>
        <w:rPr>
          <w:rFonts w:ascii="Arial Narrow" w:hAnsi="Arial Narrow" w:cs="Arial"/>
          <w:sz w:val="20"/>
          <w:lang w:val="cs-CZ"/>
        </w:rPr>
        <w:tab/>
      </w:r>
      <w:r w:rsidR="00560E01">
        <w:rPr>
          <w:rFonts w:ascii="Arial Narrow" w:hAnsi="Arial Narrow" w:cs="Arial"/>
          <w:sz w:val="20"/>
          <w:lang w:val="cs-CZ"/>
        </w:rPr>
        <w:tab/>
      </w:r>
      <w:r w:rsidR="00560E01">
        <w:rPr>
          <w:rFonts w:ascii="Arial Narrow" w:hAnsi="Arial Narrow" w:cs="Arial"/>
          <w:sz w:val="20"/>
          <w:lang w:val="cs-CZ"/>
        </w:rPr>
        <w:tab/>
      </w:r>
      <w:r w:rsidRPr="007C5D93">
        <w:rPr>
          <w:rFonts w:ascii="Arial Narrow" w:hAnsi="Arial Narrow" w:cs="Arial"/>
          <w:i/>
          <w:sz w:val="20"/>
          <w:lang w:val="cs-CZ"/>
        </w:rPr>
        <w:t>Překlad jako interpretace.</w:t>
      </w:r>
      <w:r>
        <w:rPr>
          <w:rFonts w:ascii="Arial Narrow" w:hAnsi="Arial Narrow" w:cs="Arial"/>
          <w:sz w:val="20"/>
          <w:lang w:val="cs-CZ"/>
        </w:rPr>
        <w:t xml:space="preserve"> In: O veřejné správě. Acta Universitatis Carolinae. Iuridica 1/2010, s. 161-176</w:t>
      </w:r>
    </w:p>
    <w:p w:rsidR="00560E01" w:rsidRPr="00560E01" w:rsidRDefault="00560E01" w:rsidP="00560E01">
      <w:pPr>
        <w:widowControl w:val="0"/>
        <w:ind w:left="1136" w:hanging="1136"/>
        <w:jc w:val="both"/>
        <w:rPr>
          <w:rFonts w:ascii="Arial Narrow" w:hAnsi="Arial Narrow"/>
          <w:sz w:val="20"/>
        </w:rPr>
      </w:pPr>
      <w:r w:rsidRPr="00560E01">
        <w:rPr>
          <w:rFonts w:ascii="Arial Narrow" w:hAnsi="Arial Narrow"/>
          <w:sz w:val="20"/>
        </w:rPr>
        <w:t xml:space="preserve">2011 </w:t>
      </w:r>
      <w:r w:rsidRPr="00560E01">
        <w:rPr>
          <w:rFonts w:ascii="Arial Narrow" w:hAnsi="Arial Narrow"/>
          <w:sz w:val="20"/>
        </w:rPr>
        <w:tab/>
      </w:r>
      <w:r w:rsidRPr="00560E01">
        <w:rPr>
          <w:rFonts w:ascii="Arial Narrow" w:hAnsi="Arial Narrow"/>
          <w:i/>
          <w:sz w:val="20"/>
        </w:rPr>
        <w:t>Synonymy and Polysemy in Legal Terminology and Their Applications to Bilingual and Bijural Translation</w:t>
      </w:r>
      <w:r w:rsidRPr="00560E01">
        <w:rPr>
          <w:rFonts w:ascii="Arial Narrow" w:hAnsi="Arial Narrow"/>
          <w:sz w:val="20"/>
        </w:rPr>
        <w:t>. Research in Language, Vol 9, 2011, N. 1, 31-50.</w:t>
      </w:r>
    </w:p>
    <w:p w:rsidR="00560E01" w:rsidRPr="00560E01" w:rsidRDefault="00560E01" w:rsidP="00560E01">
      <w:pPr>
        <w:ind w:left="1136" w:hanging="1136"/>
        <w:rPr>
          <w:rFonts w:ascii="Arial Narrow" w:hAnsi="Arial Narrow"/>
          <w:sz w:val="20"/>
        </w:rPr>
      </w:pPr>
      <w:r w:rsidRPr="00560E01">
        <w:rPr>
          <w:rFonts w:ascii="Arial Narrow" w:hAnsi="Arial Narrow"/>
          <w:sz w:val="20"/>
        </w:rPr>
        <w:t>2014</w:t>
      </w:r>
      <w:r w:rsidRPr="00560E01">
        <w:rPr>
          <w:rFonts w:ascii="Arial Narrow" w:hAnsi="Arial Narrow"/>
          <w:sz w:val="20"/>
        </w:rPr>
        <w:tab/>
        <w:t xml:space="preserve">O právním překladu převážně vážně. Právní prostor.cz. Available at: </w:t>
      </w:r>
      <w:hyperlink r:id="rId8" w:history="1">
        <w:r w:rsidRPr="00560E01">
          <w:rPr>
            <w:rStyle w:val="Hypertextovodkaz"/>
            <w:rFonts w:ascii="Arial Narrow" w:hAnsi="Arial Narrow"/>
            <w:sz w:val="20"/>
          </w:rPr>
          <w:t>http://www.pravniprostor.cz/clanky/ostatni-</w:t>
        </w:r>
      </w:hyperlink>
      <w:r w:rsidRPr="00560E01">
        <w:rPr>
          <w:rFonts w:ascii="Arial Narrow" w:hAnsi="Arial Narrow"/>
          <w:sz w:val="20"/>
        </w:rPr>
        <w:t>pravo/o-pravnim-prekladu-prevazne-vazne. ID: 354105.</w:t>
      </w:r>
    </w:p>
    <w:p w:rsidR="00560E01" w:rsidRPr="00560E01" w:rsidRDefault="00560E01" w:rsidP="00560E01">
      <w:pPr>
        <w:widowControl w:val="0"/>
        <w:ind w:left="1136" w:hanging="1136"/>
        <w:jc w:val="both"/>
        <w:rPr>
          <w:rFonts w:ascii="Arial Narrow" w:hAnsi="Arial Narrow" w:cs="Arial"/>
          <w:sz w:val="20"/>
        </w:rPr>
      </w:pPr>
      <w:r w:rsidRPr="00560E01">
        <w:rPr>
          <w:rFonts w:ascii="Arial Narrow" w:hAnsi="Arial Narrow"/>
          <w:sz w:val="20"/>
        </w:rPr>
        <w:t>2014</w:t>
      </w:r>
      <w:r w:rsidRPr="00560E01">
        <w:rPr>
          <w:rFonts w:ascii="Arial Narrow" w:hAnsi="Arial Narrow"/>
          <w:sz w:val="20"/>
        </w:rPr>
        <w:tab/>
        <w:t xml:space="preserve">Making sense in legal translation. </w:t>
      </w:r>
      <w:r w:rsidRPr="00560E01">
        <w:rPr>
          <w:rFonts w:ascii="Arial Narrow" w:hAnsi="Arial Narrow"/>
          <w:i/>
          <w:sz w:val="20"/>
        </w:rPr>
        <w:t>Semiotica</w:t>
      </w:r>
      <w:r w:rsidRPr="00560E01">
        <w:rPr>
          <w:rFonts w:ascii="Arial Narrow" w:hAnsi="Arial Narrow"/>
          <w:sz w:val="20"/>
        </w:rPr>
        <w:t xml:space="preserve">. Volume 2014, issue 201, </w:t>
      </w:r>
      <w:r>
        <w:rPr>
          <w:rFonts w:ascii="Arial Narrow" w:hAnsi="Arial Narrow"/>
          <w:sz w:val="20"/>
        </w:rPr>
        <w:t>s.</w:t>
      </w:r>
      <w:r w:rsidRPr="00560E01">
        <w:rPr>
          <w:rFonts w:ascii="Arial Narrow" w:hAnsi="Arial Narrow"/>
          <w:sz w:val="20"/>
        </w:rPr>
        <w:t xml:space="preserve"> 121–144, ISSN (online) 1613-3692, issn (print) 0037-1998, doi: 10.1515/sem-2014-0018, July 2014</w:t>
      </w:r>
    </w:p>
    <w:p w:rsidR="00A362DE" w:rsidRDefault="00A362DE" w:rsidP="00A362DE">
      <w:pPr>
        <w:widowControl w:val="0"/>
        <w:ind w:left="360"/>
        <w:jc w:val="both"/>
        <w:rPr>
          <w:rFonts w:ascii="Arial Narrow" w:hAnsi="Arial Narrow" w:cs="Arial"/>
          <w:sz w:val="20"/>
          <w:lang w:val="cs-CZ"/>
        </w:rPr>
      </w:pPr>
    </w:p>
    <w:p w:rsidR="00134D26" w:rsidRPr="00B30F65" w:rsidRDefault="00B70193">
      <w:pPr>
        <w:widowControl w:val="0"/>
        <w:ind w:left="851" w:hanging="851"/>
        <w:jc w:val="both"/>
        <w:rPr>
          <w:rFonts w:ascii="Arial Narrow" w:hAnsi="Arial Narrow" w:cs="Arial"/>
          <w:b/>
          <w:sz w:val="20"/>
          <w:lang w:val="cs-CZ"/>
        </w:rPr>
      </w:pPr>
      <w:r>
        <w:rPr>
          <w:rFonts w:ascii="Arial Narrow" w:hAnsi="Arial Narrow" w:cs="Arial"/>
          <w:b/>
          <w:sz w:val="20"/>
          <w:lang w:val="cs-CZ"/>
        </w:rPr>
        <w:t>K</w:t>
      </w:r>
      <w:r w:rsidR="00B30F65" w:rsidRPr="00B30F65">
        <w:rPr>
          <w:rFonts w:ascii="Arial Narrow" w:hAnsi="Arial Narrow" w:cs="Arial"/>
          <w:b/>
          <w:sz w:val="20"/>
          <w:lang w:val="cs-CZ"/>
        </w:rPr>
        <w:t>apitoly</w:t>
      </w:r>
      <w:r w:rsidR="000152A8">
        <w:rPr>
          <w:rFonts w:ascii="Arial Narrow" w:hAnsi="Arial Narrow" w:cs="Arial"/>
          <w:b/>
          <w:sz w:val="20"/>
          <w:lang w:val="cs-CZ"/>
        </w:rPr>
        <w:t xml:space="preserve"> v knihách</w:t>
      </w:r>
    </w:p>
    <w:p w:rsidR="00B30F65" w:rsidRDefault="00B30F65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2003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i/>
          <w:iCs/>
          <w:sz w:val="20"/>
        </w:rPr>
        <w:t>The Language of Arbitration: From Intent to the Act.</w:t>
      </w:r>
      <w:r>
        <w:rPr>
          <w:rFonts w:ascii="Arial Narrow" w:hAnsi="Arial Narrow" w:cs="Arial"/>
          <w:sz w:val="20"/>
        </w:rPr>
        <w:t xml:space="preserve"> In: Legal Discourse in Multilingual and Multicultural Contexts, Bhatia, V., Candlin, C., Gotti, M.</w:t>
      </w:r>
      <w:r w:rsidR="008A08AB">
        <w:rPr>
          <w:rFonts w:ascii="Arial Narrow" w:hAnsi="Arial Narrow" w:cs="Arial"/>
          <w:sz w:val="20"/>
        </w:rPr>
        <w:t xml:space="preserve"> (eds.)</w:t>
      </w:r>
      <w:r>
        <w:rPr>
          <w:rFonts w:ascii="Arial Narrow" w:hAnsi="Arial Narrow" w:cs="Arial"/>
          <w:sz w:val="20"/>
        </w:rPr>
        <w:t>, Linguistic Insights 6</w:t>
      </w:r>
      <w:r w:rsidR="008A08AB">
        <w:rPr>
          <w:rFonts w:ascii="Arial Narrow" w:hAnsi="Arial Narrow" w:cs="Arial"/>
          <w:sz w:val="20"/>
        </w:rPr>
        <w:t>,</w:t>
      </w:r>
      <w:r w:rsidR="008A08AB" w:rsidRPr="008A08AB">
        <w:rPr>
          <w:rFonts w:ascii="Arial Narrow" w:hAnsi="Arial Narrow" w:cs="Arial"/>
          <w:sz w:val="20"/>
        </w:rPr>
        <w:t xml:space="preserve"> </w:t>
      </w:r>
      <w:r w:rsidR="008A08AB">
        <w:rPr>
          <w:rFonts w:ascii="Arial Narrow" w:hAnsi="Arial Narrow" w:cs="Arial"/>
          <w:sz w:val="20"/>
        </w:rPr>
        <w:t>s. 63-86</w:t>
      </w:r>
      <w:r>
        <w:rPr>
          <w:rFonts w:ascii="Arial Narrow" w:hAnsi="Arial Narrow" w:cs="Arial"/>
          <w:sz w:val="20"/>
        </w:rPr>
        <w:t xml:space="preserve"> (Peter Lang,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 w:cs="Arial"/>
              <w:sz w:val="20"/>
            </w:rPr>
            <w:t>Bern</w:t>
          </w:r>
        </w:smartTag>
      </w:smartTag>
      <w:r>
        <w:rPr>
          <w:rFonts w:ascii="Arial Narrow" w:hAnsi="Arial Narrow" w:cs="Arial"/>
          <w:sz w:val="20"/>
        </w:rPr>
        <w:t>)</w:t>
      </w:r>
    </w:p>
    <w:p w:rsidR="00B30F65" w:rsidRPr="00A22483" w:rsidRDefault="00B30F65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2003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i/>
          <w:iCs/>
          <w:sz w:val="20"/>
        </w:rPr>
        <w:t>The Czech Legal System and Contexts.</w:t>
      </w:r>
      <w:r>
        <w:rPr>
          <w:rFonts w:ascii="Arial Narrow" w:hAnsi="Arial Narrow" w:cs="Arial"/>
          <w:sz w:val="20"/>
        </w:rPr>
        <w:t xml:space="preserve"> In: Mutilingual and Multicultural Contexts of Legislation. An International Perspective, </w:t>
      </w:r>
      <w:r w:rsidRPr="00A22483">
        <w:rPr>
          <w:rFonts w:ascii="Arial Narrow" w:hAnsi="Arial Narrow" w:cs="Arial"/>
          <w:sz w:val="20"/>
        </w:rPr>
        <w:t>Bhatia, V., Candlin C., Engberg, J., Trosborg, A.</w:t>
      </w:r>
      <w:r w:rsidR="008A08AB" w:rsidRPr="00A22483">
        <w:rPr>
          <w:rFonts w:ascii="Arial Narrow" w:hAnsi="Arial Narrow" w:cs="Arial"/>
          <w:sz w:val="20"/>
        </w:rPr>
        <w:t xml:space="preserve"> (</w:t>
      </w:r>
      <w:r w:rsidR="008A08AB">
        <w:rPr>
          <w:rFonts w:ascii="Arial Narrow" w:hAnsi="Arial Narrow" w:cs="Arial"/>
          <w:sz w:val="20"/>
        </w:rPr>
        <w:t>eds.)</w:t>
      </w:r>
      <w:r w:rsidR="008A08AB" w:rsidRPr="00A22483">
        <w:rPr>
          <w:rFonts w:ascii="Arial Narrow" w:hAnsi="Arial Narrow" w:cs="Arial"/>
          <w:sz w:val="20"/>
        </w:rPr>
        <w:t xml:space="preserve">, </w:t>
      </w:r>
      <w:r w:rsidR="008A08AB">
        <w:rPr>
          <w:rFonts w:ascii="Arial Narrow" w:hAnsi="Arial Narrow" w:cs="Arial"/>
          <w:sz w:val="20"/>
        </w:rPr>
        <w:t>s. 59-77</w:t>
      </w:r>
      <w:r w:rsidRPr="00A22483">
        <w:rPr>
          <w:rFonts w:ascii="Arial Narrow" w:hAnsi="Arial Narrow" w:cs="Arial"/>
          <w:sz w:val="20"/>
        </w:rPr>
        <w:t xml:space="preserve"> (Peter Lang, Frankfurt)</w:t>
      </w:r>
    </w:p>
    <w:p w:rsidR="00B30F65" w:rsidRDefault="00B30F65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  <w:lang w:val="en-GB"/>
        </w:rPr>
        <w:t>2004</w:t>
      </w:r>
      <w:r>
        <w:rPr>
          <w:rFonts w:ascii="Arial Narrow" w:hAnsi="Arial Narrow" w:cs="Arial"/>
          <w:sz w:val="20"/>
          <w:lang w:val="en-GB"/>
        </w:rPr>
        <w:tab/>
      </w:r>
      <w:r>
        <w:rPr>
          <w:rFonts w:ascii="Arial Narrow" w:hAnsi="Arial Narrow" w:cs="Arial"/>
          <w:sz w:val="20"/>
          <w:lang w:val="en-GB"/>
        </w:rPr>
        <w:tab/>
      </w:r>
      <w:r>
        <w:rPr>
          <w:rFonts w:ascii="Arial Narrow" w:hAnsi="Arial Narrow" w:cs="Arial"/>
          <w:i/>
          <w:iCs/>
          <w:sz w:val="20"/>
          <w:lang w:val="en-GB"/>
        </w:rPr>
        <w:t>Cross-Cultural Traps in Legal Translation</w:t>
      </w:r>
      <w:r>
        <w:rPr>
          <w:rFonts w:ascii="Arial Narrow" w:hAnsi="Arial Narrow" w:cs="Arial"/>
          <w:sz w:val="20"/>
          <w:lang w:val="en-GB"/>
        </w:rPr>
        <w:t xml:space="preserve">. In: Intercultural Aspects of Specialized Communication, eds. Candlin C., Gotti, M., </w:t>
      </w:r>
      <w:r>
        <w:rPr>
          <w:rFonts w:ascii="Arial Narrow" w:hAnsi="Arial Narrow" w:cs="Arial"/>
          <w:sz w:val="20"/>
        </w:rPr>
        <w:t>Linguistic Insights 14</w:t>
      </w:r>
      <w:r w:rsidR="008A08AB">
        <w:rPr>
          <w:rFonts w:ascii="Arial Narrow" w:hAnsi="Arial Narrow" w:cs="Arial"/>
          <w:sz w:val="20"/>
        </w:rPr>
        <w:t xml:space="preserve">, </w:t>
      </w:r>
      <w:r w:rsidR="008A08AB">
        <w:rPr>
          <w:rFonts w:ascii="Arial Narrow" w:hAnsi="Arial Narrow" w:cs="Arial"/>
          <w:sz w:val="20"/>
          <w:lang w:val="en-GB"/>
        </w:rPr>
        <w:t>s. 197-223</w:t>
      </w:r>
      <w:r>
        <w:rPr>
          <w:rFonts w:ascii="Arial Narrow" w:hAnsi="Arial Narrow" w:cs="Arial"/>
          <w:sz w:val="20"/>
        </w:rPr>
        <w:t xml:space="preserve"> (Peter Lang,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 w:cs="Arial"/>
              <w:sz w:val="20"/>
            </w:rPr>
            <w:t>Bern</w:t>
          </w:r>
        </w:smartTag>
      </w:smartTag>
      <w:r>
        <w:rPr>
          <w:rFonts w:ascii="Arial Narrow" w:hAnsi="Arial Narrow" w:cs="Arial"/>
          <w:sz w:val="20"/>
        </w:rPr>
        <w:t>)</w:t>
      </w:r>
    </w:p>
    <w:p w:rsidR="00B30F65" w:rsidRDefault="00B30F65" w:rsidP="00A22483">
      <w:pPr>
        <w:widowControl w:val="0"/>
        <w:ind w:left="1134" w:hanging="1134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Arial"/>
          <w:sz w:val="20"/>
        </w:rPr>
        <w:t>2005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/>
          <w:i/>
          <w:sz w:val="20"/>
          <w:lang w:val="en-GB"/>
        </w:rPr>
        <w:t xml:space="preserve">Indeterminacy in Criminal Legislation: </w:t>
      </w:r>
      <w:r>
        <w:rPr>
          <w:rFonts w:ascii="Arial Narrow" w:hAnsi="Arial Narrow"/>
          <w:i/>
          <w:iCs/>
          <w:sz w:val="20"/>
          <w:lang w:val="en-GB"/>
        </w:rPr>
        <w:t>A Translator’s Perspective.</w:t>
      </w:r>
      <w:r>
        <w:rPr>
          <w:rFonts w:ascii="Arial Narrow" w:hAnsi="Arial Narrow"/>
          <w:iCs/>
          <w:sz w:val="20"/>
          <w:lang w:val="en-GB"/>
        </w:rPr>
        <w:t xml:space="preserve"> In:</w:t>
      </w:r>
      <w:r>
        <w:rPr>
          <w:rFonts w:ascii="Arial Narrow" w:hAnsi="Arial Narrow" w:cs="Tahoma"/>
          <w:sz w:val="20"/>
        </w:rPr>
        <w:t xml:space="preserve"> Vagueness in Normative Texts. Bhatia, V. K., Gotti, M., Engberg, J. and Heller, D. (eds.)</w:t>
      </w:r>
      <w:r>
        <w:rPr>
          <w:rFonts w:ascii="Arial Narrow" w:hAnsi="Arial Narrow" w:cs="Arial"/>
          <w:sz w:val="20"/>
        </w:rPr>
        <w:t xml:space="preserve"> Linguistic Insights 23</w:t>
      </w:r>
      <w:r w:rsidR="008A08AB">
        <w:rPr>
          <w:rFonts w:ascii="Arial Narrow" w:hAnsi="Arial Narrow" w:cs="Arial"/>
          <w:sz w:val="20"/>
        </w:rPr>
        <w:t xml:space="preserve">, </w:t>
      </w:r>
      <w:r w:rsidR="008A08AB">
        <w:rPr>
          <w:rFonts w:ascii="Arial Narrow" w:hAnsi="Arial Narrow"/>
          <w:iCs/>
          <w:sz w:val="20"/>
          <w:lang w:val="en-GB"/>
        </w:rPr>
        <w:t>s. 379-412</w:t>
      </w:r>
      <w:r>
        <w:rPr>
          <w:rFonts w:ascii="Arial Narrow" w:hAnsi="Arial Narrow" w:cs="Tahoma"/>
          <w:sz w:val="20"/>
        </w:rPr>
        <w:t xml:space="preserve"> (Peter Lang,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 w:cs="Tahoma"/>
              <w:sz w:val="20"/>
            </w:rPr>
            <w:t>Bern</w:t>
          </w:r>
        </w:smartTag>
      </w:smartTag>
      <w:r>
        <w:rPr>
          <w:rFonts w:ascii="Arial Narrow" w:hAnsi="Arial Narrow" w:cs="Tahoma"/>
          <w:sz w:val="20"/>
        </w:rPr>
        <w:t>)</w:t>
      </w:r>
    </w:p>
    <w:p w:rsidR="00B30F65" w:rsidRPr="00A22483" w:rsidRDefault="00B30F65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  <w:lang w:val="de-DE"/>
        </w:rPr>
      </w:pPr>
      <w:r>
        <w:rPr>
          <w:rFonts w:ascii="Arial Narrow" w:hAnsi="Arial Narrow" w:cs="Arial"/>
          <w:sz w:val="20"/>
        </w:rPr>
        <w:t>2006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1B62FD">
        <w:rPr>
          <w:rFonts w:ascii="Arial Narrow" w:hAnsi="Arial Narrow" w:cs="Arial"/>
          <w:i/>
          <w:sz w:val="20"/>
        </w:rPr>
        <w:t>Assessing Linguistic Awareness in Czech Legal Education – A Case of Neglect?</w:t>
      </w:r>
      <w:r>
        <w:rPr>
          <w:rFonts w:ascii="Arial Narrow" w:hAnsi="Arial Narrow" w:cs="Arial"/>
          <w:sz w:val="20"/>
        </w:rPr>
        <w:t xml:space="preserve"> In: Bridging the Assessment Gap in English-Medium Higher Education. </w:t>
      </w:r>
      <w:r w:rsidRPr="00A22483">
        <w:rPr>
          <w:rFonts w:ascii="Arial Narrow" w:hAnsi="Arial Narrow" w:cs="Arial"/>
          <w:sz w:val="20"/>
          <w:lang w:val="de-DE"/>
        </w:rPr>
        <w:t>Wilkinson, R., Zegers, V., Van Leeuwen, Ch. (eds.). Fremdsprachen in Lehre und Forschung 40</w:t>
      </w:r>
      <w:r w:rsidR="008A08AB" w:rsidRPr="00A22483">
        <w:rPr>
          <w:rFonts w:ascii="Arial Narrow" w:hAnsi="Arial Narrow" w:cs="Arial"/>
          <w:sz w:val="20"/>
          <w:lang w:val="de-DE"/>
        </w:rPr>
        <w:t>, s. 195-210</w:t>
      </w:r>
      <w:r w:rsidRPr="00A22483">
        <w:rPr>
          <w:rFonts w:ascii="Arial Narrow" w:hAnsi="Arial Narrow" w:cs="Arial"/>
          <w:sz w:val="20"/>
          <w:lang w:val="de-DE"/>
        </w:rPr>
        <w:t xml:space="preserve"> (AKS Verlag</w:t>
      </w:r>
      <w:r w:rsidR="00B70193" w:rsidRPr="00A22483">
        <w:rPr>
          <w:rFonts w:ascii="Arial Narrow" w:hAnsi="Arial Narrow" w:cs="Arial"/>
          <w:sz w:val="20"/>
          <w:lang w:val="de-DE"/>
        </w:rPr>
        <w:t>, Bochum</w:t>
      </w:r>
      <w:r w:rsidRPr="00A22483">
        <w:rPr>
          <w:rFonts w:ascii="Arial Narrow" w:hAnsi="Arial Narrow" w:cs="Arial"/>
          <w:sz w:val="20"/>
          <w:lang w:val="de-DE"/>
        </w:rPr>
        <w:t>)</w:t>
      </w:r>
    </w:p>
    <w:p w:rsidR="00B30F65" w:rsidRDefault="00B30F65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2008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FD3EF2">
        <w:rPr>
          <w:rFonts w:ascii="Arial Narrow" w:hAnsi="Arial Narrow" w:cs="Arial"/>
          <w:i/>
          <w:sz w:val="20"/>
        </w:rPr>
        <w:t>Translating Terminology in Arbitration Discourse.</w:t>
      </w:r>
      <w:r>
        <w:rPr>
          <w:rFonts w:ascii="Arial Narrow" w:hAnsi="Arial Narrow" w:cs="Arial"/>
          <w:i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In: Legal Discourse across Culture and Systems. </w:t>
      </w:r>
      <w:r w:rsidRPr="00FD3EF2">
        <w:rPr>
          <w:rFonts w:ascii="Arial Narrow" w:hAnsi="Arial Narrow" w:cs="Arial"/>
          <w:sz w:val="20"/>
        </w:rPr>
        <w:t>Bhatia, V., Candlin C., Engberg, J. (eds.)</w:t>
      </w:r>
      <w:r w:rsidR="008A08AB">
        <w:rPr>
          <w:rFonts w:ascii="Arial Narrow" w:hAnsi="Arial Narrow" w:cs="Arial"/>
          <w:sz w:val="20"/>
        </w:rPr>
        <w:t>,</w:t>
      </w:r>
      <w:r w:rsidRPr="00FD3EF2">
        <w:rPr>
          <w:rFonts w:ascii="Arial Narrow" w:hAnsi="Arial Narrow" w:cs="Arial"/>
          <w:sz w:val="20"/>
        </w:rPr>
        <w:t xml:space="preserve"> </w:t>
      </w:r>
      <w:r w:rsidR="008A08AB">
        <w:rPr>
          <w:rFonts w:ascii="Arial Narrow" w:hAnsi="Arial Narrow" w:cs="Arial"/>
          <w:sz w:val="20"/>
        </w:rPr>
        <w:t xml:space="preserve">s. 309-328 </w:t>
      </w:r>
      <w:r w:rsidRPr="00FD3EF2">
        <w:rPr>
          <w:rFonts w:ascii="Arial Narrow" w:hAnsi="Arial Narrow" w:cs="Arial"/>
          <w:sz w:val="20"/>
        </w:rPr>
        <w:t>(Hong Kong</w:t>
      </w:r>
      <w:r w:rsidR="00B70193">
        <w:rPr>
          <w:rFonts w:ascii="Arial Narrow" w:hAnsi="Arial Narrow" w:cs="Arial"/>
          <w:sz w:val="20"/>
        </w:rPr>
        <w:t xml:space="preserve"> </w:t>
      </w:r>
      <w:r w:rsidR="00B70193" w:rsidRPr="00FD3EF2">
        <w:rPr>
          <w:rFonts w:ascii="Arial Narrow" w:hAnsi="Arial Narrow" w:cs="Arial"/>
          <w:sz w:val="20"/>
        </w:rPr>
        <w:t>Un</w:t>
      </w:r>
      <w:r w:rsidR="00B70193">
        <w:rPr>
          <w:rFonts w:ascii="Arial Narrow" w:hAnsi="Arial Narrow" w:cs="Arial"/>
          <w:sz w:val="20"/>
        </w:rPr>
        <w:t>i</w:t>
      </w:r>
      <w:r w:rsidR="00B70193" w:rsidRPr="00FD3EF2">
        <w:rPr>
          <w:rFonts w:ascii="Arial Narrow" w:hAnsi="Arial Narrow" w:cs="Arial"/>
          <w:sz w:val="20"/>
        </w:rPr>
        <w:t>versity Press</w:t>
      </w:r>
      <w:r w:rsidR="00B70193">
        <w:rPr>
          <w:rFonts w:ascii="Arial Narrow" w:hAnsi="Arial Narrow" w:cs="Arial"/>
          <w:sz w:val="20"/>
        </w:rPr>
        <w:t>,</w:t>
      </w:r>
      <w:r w:rsidRPr="00FD3EF2">
        <w:rPr>
          <w:rFonts w:ascii="Arial Narrow" w:hAnsi="Arial Narrow" w:cs="Arial"/>
          <w:sz w:val="20"/>
        </w:rPr>
        <w:t xml:space="preserve"> Hong Kong)</w:t>
      </w:r>
    </w:p>
    <w:p w:rsidR="00560E01" w:rsidRDefault="00560E01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2008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890510">
        <w:rPr>
          <w:rFonts w:ascii="Arial Narrow" w:hAnsi="Arial Narrow" w:cs="Arial"/>
          <w:i/>
          <w:sz w:val="20"/>
        </w:rPr>
        <w:t>Semantic and Legal Interpretation: Two Approaches to Legal Translation.</w:t>
      </w:r>
      <w:r>
        <w:rPr>
          <w:rFonts w:ascii="Arial Narrow" w:hAnsi="Arial Narrow" w:cs="Arial"/>
          <w:sz w:val="20"/>
        </w:rPr>
        <w:t xml:space="preserve"> In: Language, Culture and the Law. </w:t>
      </w:r>
      <w:r w:rsidRPr="00FD3EF2">
        <w:rPr>
          <w:rFonts w:ascii="Arial Narrow" w:hAnsi="Arial Narrow" w:cs="Arial"/>
          <w:sz w:val="20"/>
        </w:rPr>
        <w:t xml:space="preserve">Bhatia, V., Candlin C., </w:t>
      </w:r>
      <w:r>
        <w:rPr>
          <w:rFonts w:ascii="Arial Narrow" w:hAnsi="Arial Narrow" w:cs="Arial"/>
          <w:sz w:val="20"/>
        </w:rPr>
        <w:t>Evangelisti, P.E. (eds.). LI 64 Linguistic Insights Series, s. 303-316 (Peter Lang, Bern)</w:t>
      </w:r>
    </w:p>
    <w:p w:rsidR="00560E01" w:rsidRPr="00E41127" w:rsidRDefault="00560E01" w:rsidP="00A22483">
      <w:pPr>
        <w:widowControl w:val="0"/>
        <w:tabs>
          <w:tab w:val="left" w:pos="851"/>
        </w:tabs>
        <w:ind w:left="1134" w:hanging="113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2009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E41127">
        <w:rPr>
          <w:rFonts w:ascii="Arial Narrow" w:hAnsi="Arial Narrow" w:cs="Arial"/>
          <w:i/>
          <w:sz w:val="20"/>
        </w:rPr>
        <w:t>Semantic and legal interpretation: Clash or accord?</w:t>
      </w:r>
      <w:r>
        <w:rPr>
          <w:rFonts w:ascii="Arial Narrow" w:hAnsi="Arial Narrow" w:cs="Arial"/>
          <w:sz w:val="20"/>
        </w:rPr>
        <w:t xml:space="preserve"> In: Legal Language in Action: Translation, Terminology, </w:t>
      </w:r>
      <w:r>
        <w:rPr>
          <w:rFonts w:ascii="Arial Narrow" w:hAnsi="Arial Narrow" w:cs="Arial"/>
          <w:sz w:val="20"/>
        </w:rPr>
        <w:tab/>
        <w:t>Drafting and Procedural Issues. Susan Šarčević (ed.). Language and Law. Studies in Legal Linguistics, s. 27-</w:t>
      </w:r>
      <w:r>
        <w:rPr>
          <w:rFonts w:ascii="Arial Narrow" w:hAnsi="Arial Narrow" w:cs="Arial"/>
          <w:sz w:val="20"/>
        </w:rPr>
        <w:tab/>
        <w:t>42 (Nakladni zavod Globus, Zagreb).</w:t>
      </w:r>
    </w:p>
    <w:p w:rsidR="007C5D93" w:rsidRPr="00560E01" w:rsidRDefault="00560E01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</w:rPr>
      </w:pPr>
      <w:r w:rsidRPr="00560E01">
        <w:rPr>
          <w:rFonts w:ascii="Arial Narrow" w:hAnsi="Arial Narrow" w:cs="Arial"/>
          <w:sz w:val="20"/>
        </w:rPr>
        <w:t>2012</w:t>
      </w:r>
      <w:r w:rsidRPr="00560E01">
        <w:rPr>
          <w:rFonts w:ascii="Arial Narrow" w:hAnsi="Arial Narrow" w:cs="Arial"/>
          <w:sz w:val="20"/>
        </w:rPr>
        <w:tab/>
      </w:r>
      <w:r w:rsidRPr="00560E01">
        <w:rPr>
          <w:rFonts w:ascii="Arial Narrow" w:hAnsi="Arial Narrow" w:cs="Arial"/>
          <w:sz w:val="20"/>
        </w:rPr>
        <w:tab/>
      </w:r>
      <w:r w:rsidRPr="00560E01">
        <w:rPr>
          <w:rFonts w:ascii="Arial Narrow" w:hAnsi="Arial Narrow" w:cs="Arial"/>
          <w:i/>
          <w:sz w:val="20"/>
        </w:rPr>
        <w:t>A Dictionary for Legal Translation</w:t>
      </w:r>
      <w:r w:rsidRPr="00560E01">
        <w:rPr>
          <w:rFonts w:ascii="Arial Narrow" w:hAnsi="Arial Narrow" w:cs="Arial"/>
          <w:sz w:val="20"/>
        </w:rPr>
        <w:t>. In: The Role of Legal Translation in Legal Harmonization. C.J.W. Baaij (ed.), Wolters Kluwer, s. 109-138</w:t>
      </w:r>
    </w:p>
    <w:p w:rsidR="00560E01" w:rsidRPr="00560E01" w:rsidRDefault="00560E01" w:rsidP="00A22483">
      <w:pPr>
        <w:ind w:left="1134" w:hanging="1134"/>
        <w:rPr>
          <w:rFonts w:ascii="Arial Narrow" w:hAnsi="Arial Narrow" w:cs="Arial"/>
          <w:sz w:val="20"/>
        </w:rPr>
      </w:pPr>
      <w:r w:rsidRPr="00560E01">
        <w:rPr>
          <w:rFonts w:ascii="Arial Narrow" w:hAnsi="Arial Narrow" w:cs="Arial"/>
          <w:sz w:val="20"/>
        </w:rPr>
        <w:t>2014</w:t>
      </w:r>
      <w:r w:rsidRPr="00560E01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560E01">
        <w:rPr>
          <w:rFonts w:ascii="Arial Narrow" w:hAnsi="Arial Narrow" w:cs="Arial"/>
          <w:sz w:val="20"/>
        </w:rPr>
        <w:t>The role of translation in professional communication. In: </w:t>
      </w:r>
      <w:r w:rsidRPr="00560E01">
        <w:rPr>
          <w:rFonts w:ascii="Arial Narrow" w:hAnsi="Arial Narrow" w:cs="Arial"/>
          <w:i/>
          <w:sz w:val="20"/>
        </w:rPr>
        <w:t>The Routledge Handbook of Language and Professional Communication</w:t>
      </w:r>
      <w:r w:rsidRPr="00560E01">
        <w:rPr>
          <w:rFonts w:ascii="Arial Narrow" w:hAnsi="Arial Narrow" w:cs="Arial"/>
          <w:sz w:val="20"/>
        </w:rPr>
        <w:t xml:space="preserve">, edited by Vijay Bhatia and Stephen Bremner, London, New York: Routledge, </w:t>
      </w:r>
      <w:r>
        <w:rPr>
          <w:rFonts w:ascii="Arial Narrow" w:hAnsi="Arial Narrow" w:cs="Arial"/>
          <w:sz w:val="20"/>
        </w:rPr>
        <w:t>s</w:t>
      </w:r>
      <w:r w:rsidRPr="00560E01">
        <w:rPr>
          <w:rFonts w:ascii="Arial Narrow" w:hAnsi="Arial Narrow" w:cs="Arial"/>
          <w:sz w:val="20"/>
        </w:rPr>
        <w:t>. 147-164</w:t>
      </w:r>
    </w:p>
    <w:p w:rsidR="00560E01" w:rsidRPr="00560E01" w:rsidRDefault="00560E01" w:rsidP="00560E01">
      <w:pPr>
        <w:widowControl w:val="0"/>
        <w:ind w:left="851" w:hanging="851"/>
        <w:jc w:val="both"/>
        <w:rPr>
          <w:rFonts w:ascii="Arial Narrow" w:hAnsi="Arial Narrow" w:cs="Arial"/>
          <w:sz w:val="20"/>
        </w:rPr>
      </w:pPr>
    </w:p>
    <w:p w:rsidR="00B30F65" w:rsidRPr="00B30F65" w:rsidRDefault="00B30F65" w:rsidP="00B30F65">
      <w:pPr>
        <w:widowControl w:val="0"/>
        <w:ind w:left="851" w:hanging="851"/>
        <w:jc w:val="both"/>
        <w:rPr>
          <w:rFonts w:ascii="Arial Narrow" w:hAnsi="Arial Narrow" w:cs="Arial"/>
          <w:b/>
          <w:sz w:val="20"/>
          <w:lang w:val="cs-CZ"/>
        </w:rPr>
      </w:pPr>
      <w:r w:rsidRPr="00B30F65">
        <w:rPr>
          <w:rFonts w:ascii="Arial Narrow" w:hAnsi="Arial Narrow" w:cs="Arial"/>
          <w:b/>
          <w:sz w:val="20"/>
        </w:rPr>
        <w:t>Sborníky z konferencí</w:t>
      </w:r>
    </w:p>
    <w:p w:rsidR="00B30F65" w:rsidRDefault="00B30F65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2006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i/>
          <w:sz w:val="20"/>
        </w:rPr>
        <w:t>Synonymy and Polysemy in a Bilingual Law Dictionary</w:t>
      </w:r>
      <w:r>
        <w:rPr>
          <w:rFonts w:ascii="Arial Narrow" w:hAnsi="Arial Narrow" w:cs="Arial"/>
          <w:sz w:val="20"/>
        </w:rPr>
        <w:t xml:space="preserve">. In: Proceedings of XII EURALEX International Congress, </w:t>
      </w:r>
      <w:r w:rsidR="00B70193">
        <w:rPr>
          <w:rFonts w:ascii="Arial Narrow" w:hAnsi="Arial Narrow" w:cs="Arial"/>
          <w:sz w:val="20"/>
        </w:rPr>
        <w:t>září</w:t>
      </w:r>
      <w:r>
        <w:rPr>
          <w:rFonts w:ascii="Arial Narrow" w:hAnsi="Arial Narrow" w:cs="Arial"/>
          <w:sz w:val="20"/>
        </w:rPr>
        <w:t xml:space="preserve"> 2006, </w:t>
      </w:r>
      <w:r w:rsidR="008A08AB">
        <w:rPr>
          <w:rFonts w:ascii="Arial Narrow" w:hAnsi="Arial Narrow" w:cs="Arial"/>
          <w:sz w:val="20"/>
        </w:rPr>
        <w:t>s. 735-743 (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 w:cs="Arial"/>
              <w:sz w:val="20"/>
            </w:rPr>
            <w:t>Turin</w:t>
          </w:r>
        </w:smartTag>
      </w:smartTag>
      <w:r>
        <w:rPr>
          <w:rFonts w:ascii="Arial Narrow" w:hAnsi="Arial Narrow" w:cs="Arial"/>
          <w:sz w:val="20"/>
        </w:rPr>
        <w:t>, It</w:t>
      </w:r>
      <w:r w:rsidR="008A08AB">
        <w:rPr>
          <w:rFonts w:ascii="Arial Narrow" w:hAnsi="Arial Narrow" w:cs="Arial"/>
          <w:sz w:val="20"/>
        </w:rPr>
        <w:t>á</w:t>
      </w:r>
      <w:r>
        <w:rPr>
          <w:rFonts w:ascii="Arial Narrow" w:hAnsi="Arial Narrow" w:cs="Arial"/>
          <w:sz w:val="20"/>
        </w:rPr>
        <w:t>l</w:t>
      </w:r>
      <w:r w:rsidR="008A08AB">
        <w:rPr>
          <w:rFonts w:ascii="Arial Narrow" w:hAnsi="Arial Narrow" w:cs="Arial"/>
          <w:sz w:val="20"/>
        </w:rPr>
        <w:t>ie)</w:t>
      </w:r>
    </w:p>
    <w:p w:rsidR="00B30F65" w:rsidRDefault="00B30F65" w:rsidP="00A22483">
      <w:pPr>
        <w:widowControl w:val="0"/>
        <w:ind w:left="1134" w:hanging="1134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Arial"/>
          <w:sz w:val="20"/>
        </w:rPr>
        <w:t>2007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6E2130">
        <w:rPr>
          <w:rFonts w:ascii="Arial Narrow" w:hAnsi="Arial Narrow" w:cs="Arial"/>
          <w:i/>
          <w:sz w:val="20"/>
        </w:rPr>
        <w:t>A Czech-English law dictionary with explanations: A conceptual approach to dictionary-making</w:t>
      </w:r>
      <w:r>
        <w:rPr>
          <w:rFonts w:ascii="Arial Narrow" w:hAnsi="Arial Narrow" w:cs="Arial"/>
          <w:sz w:val="20"/>
        </w:rPr>
        <w:t xml:space="preserve">. In: Evidence-based LSP. Translation, Text and Terminology. Ahmad K., </w:t>
      </w:r>
      <w:smartTag w:uri="urn:schemas-microsoft-com:office:smarttags" w:element="City">
        <w:r>
          <w:rPr>
            <w:rFonts w:ascii="Arial Narrow" w:hAnsi="Arial Narrow" w:cs="Arial"/>
            <w:sz w:val="20"/>
          </w:rPr>
          <w:t>Rogers</w:t>
        </w:r>
      </w:smartTag>
      <w:r>
        <w:rPr>
          <w:rFonts w:ascii="Arial Narrow" w:hAnsi="Arial Narrow" w:cs="Arial"/>
          <w:sz w:val="20"/>
        </w:rPr>
        <w:t xml:space="preserve"> M. (eds.), Linguistic Insights 47</w:t>
      </w:r>
      <w:r w:rsidR="00B15577">
        <w:rPr>
          <w:rFonts w:ascii="Arial Narrow" w:hAnsi="Arial Narrow" w:cs="Arial"/>
          <w:sz w:val="20"/>
        </w:rPr>
        <w:t>, s. 433-454</w:t>
      </w:r>
      <w:r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(Peter Lang,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 w:cs="Tahoma"/>
              <w:sz w:val="20"/>
            </w:rPr>
            <w:t>Bern</w:t>
          </w:r>
        </w:smartTag>
      </w:smartTag>
      <w:r>
        <w:rPr>
          <w:rFonts w:ascii="Arial Narrow" w:hAnsi="Arial Narrow" w:cs="Tahoma"/>
          <w:sz w:val="20"/>
        </w:rPr>
        <w:t>)</w:t>
      </w:r>
    </w:p>
    <w:p w:rsidR="00B30F65" w:rsidRPr="0062709A" w:rsidRDefault="00B30F65" w:rsidP="00A22483">
      <w:pPr>
        <w:widowControl w:val="0"/>
        <w:ind w:left="1134" w:hanging="1134"/>
        <w:jc w:val="both"/>
        <w:rPr>
          <w:rFonts w:ascii="Arial Narrow" w:hAnsi="Arial Narrow" w:cs="Arial"/>
          <w:sz w:val="20"/>
        </w:rPr>
      </w:pPr>
      <w:r w:rsidRPr="0062709A">
        <w:rPr>
          <w:rFonts w:ascii="Arial Narrow" w:hAnsi="Arial Narrow" w:cs="Arial"/>
          <w:sz w:val="20"/>
        </w:rPr>
        <w:t>2008</w:t>
      </w:r>
      <w:r w:rsidRPr="0062709A">
        <w:rPr>
          <w:rFonts w:ascii="Arial Narrow" w:hAnsi="Arial Narrow" w:cs="Arial"/>
          <w:sz w:val="20"/>
        </w:rPr>
        <w:tab/>
      </w:r>
      <w:r w:rsidRPr="0062709A">
        <w:rPr>
          <w:rFonts w:ascii="Arial Narrow" w:hAnsi="Arial Narrow" w:cs="Arial"/>
          <w:sz w:val="20"/>
        </w:rPr>
        <w:tab/>
      </w:r>
      <w:r w:rsidRPr="0062709A">
        <w:rPr>
          <w:rFonts w:ascii="Arial Narrow" w:hAnsi="Arial Narrow" w:cs="Arial"/>
          <w:i/>
          <w:sz w:val="20"/>
        </w:rPr>
        <w:t>Odborný cizí jazyk jako součást studijního programu.</w:t>
      </w:r>
      <w:r w:rsidRPr="0062709A">
        <w:rPr>
          <w:rFonts w:ascii="Arial Narrow" w:hAnsi="Arial Narrow" w:cs="Arial"/>
          <w:sz w:val="20"/>
        </w:rPr>
        <w:t xml:space="preserve"> In: Nové cesty ve výuce odborného jazyka</w:t>
      </w:r>
      <w:r w:rsidR="00B15577">
        <w:rPr>
          <w:rFonts w:ascii="Arial Narrow" w:hAnsi="Arial Narrow" w:cs="Arial"/>
          <w:sz w:val="20"/>
        </w:rPr>
        <w:t>,</w:t>
      </w:r>
      <w:r>
        <w:rPr>
          <w:rFonts w:ascii="Arial Narrow" w:hAnsi="Arial Narrow" w:cs="Arial"/>
          <w:sz w:val="20"/>
        </w:rPr>
        <w:t xml:space="preserve"> </w:t>
      </w:r>
      <w:r w:rsidR="008A08AB">
        <w:rPr>
          <w:rFonts w:ascii="Arial Narrow" w:hAnsi="Arial Narrow" w:cs="Arial"/>
          <w:sz w:val="20"/>
        </w:rPr>
        <w:t>s.</w:t>
      </w:r>
      <w:r w:rsidR="008A08AB" w:rsidRPr="0062709A">
        <w:rPr>
          <w:rFonts w:ascii="Arial Narrow" w:hAnsi="Arial Narrow" w:cs="Arial"/>
          <w:sz w:val="20"/>
        </w:rPr>
        <w:t xml:space="preserve"> </w:t>
      </w:r>
      <w:r w:rsidR="008A08AB">
        <w:rPr>
          <w:rFonts w:ascii="Arial Narrow" w:hAnsi="Arial Narrow" w:cs="Arial"/>
          <w:sz w:val="20"/>
        </w:rPr>
        <w:t xml:space="preserve">57-69. </w:t>
      </w:r>
      <w:r w:rsidRPr="0062709A">
        <w:rPr>
          <w:rFonts w:ascii="Arial Narrow" w:hAnsi="Arial Narrow" w:cs="Arial"/>
          <w:sz w:val="20"/>
        </w:rPr>
        <w:t xml:space="preserve">Konference Univerzity Palackého v Olomouci </w:t>
      </w:r>
    </w:p>
    <w:p w:rsidR="00FF0EEB" w:rsidRDefault="00FF0EEB" w:rsidP="00A22483">
      <w:pPr>
        <w:widowControl w:val="0"/>
        <w:ind w:left="1134" w:hanging="1134"/>
        <w:rPr>
          <w:rFonts w:ascii="Arial Narrow" w:hAnsi="Arial Narrow" w:cs="Arial"/>
          <w:sz w:val="20"/>
        </w:rPr>
      </w:pPr>
      <w:r w:rsidRPr="00B81B9C">
        <w:rPr>
          <w:rFonts w:ascii="Arial Narrow" w:hAnsi="Arial Narrow" w:cs="Arial"/>
          <w:sz w:val="20"/>
        </w:rPr>
        <w:t>2009</w:t>
      </w:r>
      <w:r w:rsidRPr="00B81B9C">
        <w:rPr>
          <w:rFonts w:ascii="Arial Narrow" w:hAnsi="Arial Narrow" w:cs="Arial"/>
          <w:sz w:val="20"/>
        </w:rPr>
        <w:tab/>
      </w:r>
      <w:r w:rsidRPr="00B81B9C">
        <w:rPr>
          <w:rFonts w:ascii="Arial Narrow" w:hAnsi="Arial Narrow" w:cs="Arial"/>
          <w:sz w:val="20"/>
        </w:rPr>
        <w:tab/>
      </w:r>
      <w:r w:rsidRPr="00B81B9C">
        <w:rPr>
          <w:rFonts w:ascii="Arial Narrow" w:hAnsi="Arial Narrow" w:cs="Arial"/>
          <w:i/>
          <w:sz w:val="20"/>
        </w:rPr>
        <w:t>Languages for Specific Purposes at Charles University in Prague</w:t>
      </w:r>
      <w:r w:rsidRPr="00B81B9C">
        <w:rPr>
          <w:rFonts w:ascii="Arial Narrow" w:hAnsi="Arial Narrow" w:cs="Arial"/>
          <w:sz w:val="20"/>
        </w:rPr>
        <w:t>. In: Jan Amos Komenský. Odkaz kultuře vzdělávání.</w:t>
      </w:r>
      <w:r w:rsidR="001C5297">
        <w:rPr>
          <w:rFonts w:ascii="Arial Narrow" w:hAnsi="Arial Narrow" w:cs="Arial"/>
          <w:sz w:val="20"/>
        </w:rPr>
        <w:t xml:space="preserve"> </w:t>
      </w:r>
      <w:r w:rsidR="001C5297" w:rsidRPr="00B81B9C">
        <w:rPr>
          <w:rFonts w:ascii="Arial Narrow" w:hAnsi="Arial Narrow" w:cs="Arial"/>
          <w:sz w:val="20"/>
        </w:rPr>
        <w:t>Chocholová, M., Pánková, M., Steiner, M. (eds.)</w:t>
      </w:r>
      <w:r w:rsidR="001C5297">
        <w:rPr>
          <w:rFonts w:ascii="Arial Narrow" w:hAnsi="Arial Narrow" w:cs="Arial"/>
          <w:sz w:val="20"/>
        </w:rPr>
        <w:t>, s.</w:t>
      </w:r>
      <w:r w:rsidR="001C5297" w:rsidRPr="00B81B9C">
        <w:rPr>
          <w:rFonts w:ascii="Arial Narrow" w:hAnsi="Arial Narrow" w:cs="Arial"/>
          <w:sz w:val="20"/>
        </w:rPr>
        <w:t xml:space="preserve"> 590-596</w:t>
      </w:r>
      <w:r w:rsidR="001C5297">
        <w:rPr>
          <w:rFonts w:ascii="Arial Narrow" w:hAnsi="Arial Narrow" w:cs="Arial"/>
          <w:sz w:val="20"/>
        </w:rPr>
        <w:t>.</w:t>
      </w:r>
      <w:r w:rsidRPr="00B81B9C">
        <w:rPr>
          <w:rFonts w:ascii="Arial Narrow" w:hAnsi="Arial Narrow" w:cs="Arial"/>
          <w:sz w:val="20"/>
        </w:rPr>
        <w:t xml:space="preserve"> </w:t>
      </w:r>
      <w:r w:rsidR="001C5297">
        <w:rPr>
          <w:rFonts w:ascii="Arial Narrow" w:hAnsi="Arial Narrow" w:cs="Arial"/>
          <w:sz w:val="20"/>
        </w:rPr>
        <w:t>(</w:t>
      </w:r>
      <w:r w:rsidRPr="00B81B9C">
        <w:rPr>
          <w:rFonts w:ascii="Arial Narrow" w:hAnsi="Arial Narrow" w:cs="Arial"/>
          <w:sz w:val="20"/>
        </w:rPr>
        <w:t>Academia</w:t>
      </w:r>
      <w:r w:rsidR="001C5297">
        <w:rPr>
          <w:rFonts w:ascii="Arial Narrow" w:hAnsi="Arial Narrow" w:cs="Arial"/>
          <w:sz w:val="20"/>
        </w:rPr>
        <w:t>, Praha)</w:t>
      </w:r>
    </w:p>
    <w:p w:rsidR="00E1202C" w:rsidRPr="00E1202C" w:rsidRDefault="00E1202C" w:rsidP="00FF0EEB">
      <w:pPr>
        <w:widowControl w:val="0"/>
        <w:ind w:left="851" w:hanging="851"/>
        <w:rPr>
          <w:rFonts w:ascii="Arial Narrow" w:hAnsi="Arial Narrow" w:cs="Arial"/>
          <w:sz w:val="20"/>
        </w:rPr>
      </w:pPr>
    </w:p>
    <w:p w:rsidR="00E408B3" w:rsidRPr="009805E5" w:rsidRDefault="003D34AF">
      <w:pPr>
        <w:widowControl w:val="0"/>
        <w:jc w:val="both"/>
        <w:rPr>
          <w:rFonts w:ascii="Arial Narrow" w:hAnsi="Arial Narrow" w:cs="Arial"/>
          <w:b/>
          <w:sz w:val="20"/>
          <w:lang w:val="cs-CZ"/>
        </w:rPr>
      </w:pPr>
      <w:r>
        <w:rPr>
          <w:rFonts w:ascii="Arial Narrow" w:hAnsi="Arial Narrow" w:cs="Arial"/>
          <w:b/>
          <w:sz w:val="20"/>
          <w:lang w:val="cs-CZ"/>
        </w:rPr>
        <w:t>Překlady</w:t>
      </w:r>
    </w:p>
    <w:p w:rsidR="00B30F65" w:rsidRPr="00A22483" w:rsidRDefault="00B30F65" w:rsidP="0094363C">
      <w:pPr>
        <w:widowControl w:val="0"/>
        <w:ind w:left="851" w:hanging="851"/>
        <w:jc w:val="both"/>
        <w:rPr>
          <w:rFonts w:ascii="Arial Narrow" w:hAnsi="Arial Narrow" w:cs="Arial"/>
          <w:sz w:val="20"/>
        </w:rPr>
      </w:pPr>
      <w:r w:rsidRPr="00A22483">
        <w:rPr>
          <w:rFonts w:ascii="Arial Narrow" w:hAnsi="Arial Narrow" w:cs="Arial"/>
          <w:sz w:val="20"/>
          <w:lang w:val="cs-CZ"/>
        </w:rPr>
        <w:t>9/2005</w:t>
      </w:r>
      <w:r w:rsidRPr="00A22483">
        <w:rPr>
          <w:rFonts w:ascii="Arial Narrow" w:hAnsi="Arial Narrow" w:cs="Arial"/>
          <w:sz w:val="20"/>
          <w:lang w:val="cs-CZ"/>
        </w:rPr>
        <w:tab/>
      </w:r>
      <w:r w:rsidR="001C5297" w:rsidRPr="00A22483">
        <w:rPr>
          <w:rFonts w:ascii="Arial Narrow" w:hAnsi="Arial Narrow" w:cs="Arial"/>
          <w:sz w:val="20"/>
          <w:lang w:val="cs-CZ"/>
        </w:rPr>
        <w:t>Zákon č</w:t>
      </w:r>
      <w:r w:rsidRPr="00A22483">
        <w:rPr>
          <w:rFonts w:ascii="Arial Narrow" w:hAnsi="Arial Narrow" w:cs="Arial"/>
          <w:sz w:val="20"/>
          <w:lang w:val="cs-CZ"/>
        </w:rPr>
        <w:t xml:space="preserve">. 500/2004 Sb., </w:t>
      </w:r>
      <w:r w:rsidR="001C5297" w:rsidRPr="00A22483">
        <w:rPr>
          <w:rFonts w:ascii="Arial Narrow" w:hAnsi="Arial Narrow" w:cs="Arial"/>
          <w:sz w:val="20"/>
          <w:lang w:val="cs-CZ"/>
        </w:rPr>
        <w:t>správní řád.</w:t>
      </w:r>
      <w:r w:rsidRPr="00A22483">
        <w:rPr>
          <w:rFonts w:ascii="Arial Narrow" w:hAnsi="Arial Narrow" w:cs="Arial"/>
          <w:sz w:val="20"/>
          <w:lang w:val="cs-CZ"/>
        </w:rPr>
        <w:t xml:space="preserve"> </w:t>
      </w:r>
      <w:r w:rsidRPr="00A22483">
        <w:rPr>
          <w:rFonts w:ascii="Arial Narrow" w:hAnsi="Arial Narrow" w:cs="Arial"/>
          <w:sz w:val="20"/>
        </w:rPr>
        <w:t xml:space="preserve">In: Nový správní řád. Vopálka, V. (ed.), </w:t>
      </w:r>
      <w:r w:rsidR="001C5297">
        <w:rPr>
          <w:rFonts w:ascii="Arial Narrow" w:hAnsi="Arial Narrow" w:cs="Arial"/>
          <w:sz w:val="20"/>
        </w:rPr>
        <w:t>s. 294-553 (</w:t>
      </w:r>
      <w:r w:rsidRPr="00A22483">
        <w:rPr>
          <w:rFonts w:ascii="Arial Narrow" w:hAnsi="Arial Narrow" w:cs="Arial"/>
          <w:sz w:val="20"/>
        </w:rPr>
        <w:t xml:space="preserve">ASPI </w:t>
      </w:r>
      <w:r w:rsidR="001C5297" w:rsidRPr="00A22483">
        <w:rPr>
          <w:rFonts w:ascii="Arial Narrow" w:hAnsi="Arial Narrow" w:cs="Arial"/>
          <w:sz w:val="20"/>
        </w:rPr>
        <w:t>Praha)</w:t>
      </w:r>
    </w:p>
    <w:p w:rsidR="00774BEF" w:rsidRDefault="00B30F65" w:rsidP="0094363C">
      <w:pPr>
        <w:widowControl w:val="0"/>
        <w:ind w:left="851" w:hanging="851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9/2006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i/>
          <w:iCs/>
          <w:sz w:val="20"/>
        </w:rPr>
        <w:t>Czech Environmental Law</w:t>
      </w:r>
      <w:r>
        <w:rPr>
          <w:rFonts w:ascii="Arial Narrow" w:hAnsi="Arial Narrow" w:cs="Arial"/>
          <w:sz w:val="20"/>
        </w:rPr>
        <w:t xml:space="preserve"> (the Czech Legal System in European Contexts), </w:t>
      </w:r>
      <w:r w:rsidR="00774BEF">
        <w:rPr>
          <w:rFonts w:ascii="Arial Narrow" w:hAnsi="Arial Narrow" w:cs="Arial"/>
          <w:sz w:val="20"/>
        </w:rPr>
        <w:t>2. vyd</w:t>
      </w:r>
      <w:r>
        <w:rPr>
          <w:rFonts w:ascii="Arial Narrow" w:hAnsi="Arial Narrow" w:cs="Arial"/>
          <w:sz w:val="20"/>
        </w:rPr>
        <w:t xml:space="preserve">, 200 </w:t>
      </w:r>
      <w:r w:rsidR="00774BEF">
        <w:rPr>
          <w:rFonts w:ascii="Arial Narrow" w:hAnsi="Arial Narrow" w:cs="Arial"/>
          <w:sz w:val="20"/>
        </w:rPr>
        <w:t>s</w:t>
      </w:r>
      <w:r>
        <w:rPr>
          <w:rFonts w:ascii="Arial Narrow" w:hAnsi="Arial Narrow" w:cs="Arial"/>
          <w:sz w:val="20"/>
        </w:rPr>
        <w:t>.</w:t>
      </w:r>
      <w:r w:rsidR="00774BEF">
        <w:rPr>
          <w:rFonts w:ascii="Arial Narrow" w:hAnsi="Arial Narrow" w:cs="Arial"/>
          <w:sz w:val="20"/>
        </w:rPr>
        <w:t xml:space="preserve"> (Univerzita Karlova)</w:t>
      </w:r>
    </w:p>
    <w:p w:rsidR="00B30F65" w:rsidRDefault="00B30F65" w:rsidP="0094363C">
      <w:pPr>
        <w:widowControl w:val="0"/>
        <w:ind w:left="851" w:hanging="851"/>
        <w:jc w:val="both"/>
        <w:rPr>
          <w:rFonts w:ascii="Arial Narrow" w:hAnsi="Arial Narrow"/>
          <w:bCs/>
          <w:sz w:val="20"/>
          <w:lang w:val="en-GB"/>
        </w:rPr>
      </w:pPr>
      <w:r w:rsidRPr="007C5D93">
        <w:rPr>
          <w:rFonts w:ascii="Arial Narrow" w:hAnsi="Arial Narrow" w:cs="Arial"/>
          <w:sz w:val="20"/>
          <w:lang w:val="pl-PL"/>
        </w:rPr>
        <w:t>10/2006</w:t>
      </w:r>
      <w:r w:rsidRPr="007C5D93">
        <w:rPr>
          <w:rFonts w:ascii="Arial Narrow" w:hAnsi="Arial Narrow" w:cs="Arial"/>
          <w:sz w:val="20"/>
          <w:lang w:val="pl-PL"/>
        </w:rPr>
        <w:tab/>
      </w:r>
      <w:r w:rsidR="00774BEF" w:rsidRPr="007C5D93">
        <w:rPr>
          <w:rFonts w:ascii="Arial Narrow" w:hAnsi="Arial Narrow" w:cs="Arial"/>
          <w:sz w:val="20"/>
          <w:lang w:val="pl-PL"/>
        </w:rPr>
        <w:t>Zákon</w:t>
      </w:r>
      <w:r w:rsidR="00E2144B" w:rsidRPr="007C5D93">
        <w:rPr>
          <w:rFonts w:ascii="Arial Narrow" w:hAnsi="Arial Narrow" w:cs="Arial"/>
          <w:sz w:val="20"/>
          <w:lang w:val="pl-PL"/>
        </w:rPr>
        <w:t xml:space="preserve"> </w:t>
      </w:r>
      <w:r w:rsidR="00774BEF" w:rsidRPr="007C5D93">
        <w:rPr>
          <w:rFonts w:ascii="Arial Narrow" w:hAnsi="Arial Narrow" w:cs="Arial"/>
          <w:sz w:val="20"/>
          <w:lang w:val="pl-PL"/>
        </w:rPr>
        <w:t>o advokacii č.</w:t>
      </w:r>
      <w:r w:rsidRPr="007C5D93">
        <w:rPr>
          <w:rFonts w:ascii="Arial Narrow" w:hAnsi="Arial Narrow"/>
          <w:bCs/>
          <w:sz w:val="20"/>
          <w:lang w:val="pl-PL"/>
        </w:rPr>
        <w:t xml:space="preserve"> 85/1996 Sb. </w:t>
      </w:r>
      <w:r>
        <w:rPr>
          <w:rFonts w:ascii="Arial Narrow" w:hAnsi="Arial Narrow"/>
          <w:bCs/>
          <w:sz w:val="20"/>
          <w:lang w:val="en-GB"/>
        </w:rPr>
        <w:t>(</w:t>
      </w:r>
      <w:r w:rsidR="00774BEF">
        <w:rPr>
          <w:rFonts w:ascii="Arial Narrow" w:hAnsi="Arial Narrow"/>
          <w:bCs/>
          <w:sz w:val="20"/>
          <w:lang w:val="en-GB"/>
        </w:rPr>
        <w:t>Česká advokátní komora, Praha</w:t>
      </w:r>
      <w:r>
        <w:rPr>
          <w:rFonts w:ascii="Arial Narrow" w:hAnsi="Arial Narrow"/>
          <w:bCs/>
          <w:sz w:val="20"/>
          <w:lang w:val="en-GB"/>
        </w:rPr>
        <w:t>)</w:t>
      </w:r>
    </w:p>
    <w:p w:rsidR="00B30F65" w:rsidRDefault="00B30F65" w:rsidP="0094363C">
      <w:pPr>
        <w:widowControl w:val="0"/>
        <w:ind w:left="851" w:hanging="851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7/2007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i/>
          <w:iCs/>
          <w:sz w:val="20"/>
        </w:rPr>
        <w:t>Czech Business Law</w:t>
      </w:r>
      <w:r>
        <w:rPr>
          <w:rFonts w:ascii="Arial Narrow" w:hAnsi="Arial Narrow" w:cs="Arial"/>
          <w:sz w:val="20"/>
        </w:rPr>
        <w:t xml:space="preserve"> (the Czech Legal System in European Contexts), </w:t>
      </w:r>
      <w:r w:rsidR="00774BEF">
        <w:rPr>
          <w:rFonts w:ascii="Arial Narrow" w:hAnsi="Arial Narrow" w:cs="Arial"/>
          <w:sz w:val="20"/>
        </w:rPr>
        <w:t xml:space="preserve">2. rozšířené a upravené vyd., </w:t>
      </w:r>
      <w:r>
        <w:rPr>
          <w:rFonts w:ascii="Arial Narrow" w:hAnsi="Arial Narrow" w:cs="Arial"/>
          <w:sz w:val="20"/>
        </w:rPr>
        <w:t xml:space="preserve">190 </w:t>
      </w:r>
      <w:r w:rsidR="00774BEF">
        <w:rPr>
          <w:rFonts w:ascii="Arial Narrow" w:hAnsi="Arial Narrow" w:cs="Arial"/>
          <w:sz w:val="20"/>
        </w:rPr>
        <w:t>s</w:t>
      </w:r>
      <w:r>
        <w:rPr>
          <w:rFonts w:ascii="Arial Narrow" w:hAnsi="Arial Narrow" w:cs="Arial"/>
          <w:sz w:val="20"/>
        </w:rPr>
        <w:t xml:space="preserve">. </w:t>
      </w:r>
      <w:r w:rsidR="00774BEF">
        <w:rPr>
          <w:rFonts w:ascii="Arial Narrow" w:hAnsi="Arial Narrow" w:cs="Arial"/>
          <w:sz w:val="20"/>
        </w:rPr>
        <w:t>(Univerzita Karlova)</w:t>
      </w:r>
    </w:p>
    <w:p w:rsidR="00E1202C" w:rsidRDefault="00E1202C" w:rsidP="0094363C">
      <w:pPr>
        <w:widowControl w:val="0"/>
        <w:ind w:left="851" w:hanging="851"/>
        <w:jc w:val="both"/>
        <w:rPr>
          <w:rFonts w:ascii="Arial Narrow" w:hAnsi="Arial Narrow" w:cs="Arial"/>
          <w:sz w:val="20"/>
          <w:lang w:val="en-GB"/>
        </w:rPr>
      </w:pPr>
      <w:r w:rsidRPr="002940EE">
        <w:rPr>
          <w:rFonts w:ascii="Arial Narrow" w:hAnsi="Arial Narrow" w:cs="Arial"/>
          <w:sz w:val="20"/>
          <w:lang w:val="en-GB"/>
        </w:rPr>
        <w:t>9/2009</w:t>
      </w:r>
      <w:r w:rsidRPr="002940EE">
        <w:rPr>
          <w:rFonts w:ascii="Arial Narrow" w:hAnsi="Arial Narrow" w:cs="Arial"/>
          <w:sz w:val="20"/>
          <w:lang w:val="en-GB"/>
        </w:rPr>
        <w:tab/>
      </w:r>
      <w:r w:rsidRPr="002940EE">
        <w:rPr>
          <w:rFonts w:ascii="Arial Narrow" w:hAnsi="Arial Narrow" w:cs="Arial"/>
          <w:sz w:val="20"/>
          <w:lang w:val="en-GB"/>
        </w:rPr>
        <w:tab/>
      </w:r>
      <w:r w:rsidRPr="002940EE">
        <w:rPr>
          <w:rFonts w:ascii="Arial Narrow" w:hAnsi="Arial Narrow" w:cs="Arial"/>
          <w:i/>
          <w:iCs/>
          <w:sz w:val="20"/>
        </w:rPr>
        <w:t>Czech Administrative Law</w:t>
      </w:r>
      <w:r w:rsidRPr="002940EE">
        <w:rPr>
          <w:rFonts w:ascii="Arial Narrow" w:hAnsi="Arial Narrow" w:cs="Arial"/>
          <w:sz w:val="20"/>
        </w:rPr>
        <w:t xml:space="preserve"> (the Czech Legal System in European Contexts), </w:t>
      </w:r>
      <w:r w:rsidR="00774BEF">
        <w:rPr>
          <w:rFonts w:ascii="Arial Narrow" w:hAnsi="Arial Narrow" w:cs="Arial"/>
          <w:sz w:val="20"/>
        </w:rPr>
        <w:t xml:space="preserve">2. rozšířené a upravené vyd., </w:t>
      </w:r>
      <w:r w:rsidRPr="002940EE">
        <w:rPr>
          <w:rFonts w:ascii="Arial Narrow" w:hAnsi="Arial Narrow" w:cs="Arial"/>
          <w:sz w:val="20"/>
        </w:rPr>
        <w:t xml:space="preserve">183 </w:t>
      </w:r>
      <w:r>
        <w:rPr>
          <w:rFonts w:ascii="Arial Narrow" w:hAnsi="Arial Narrow" w:cs="Arial"/>
          <w:sz w:val="20"/>
        </w:rPr>
        <w:t>s.</w:t>
      </w:r>
      <w:r w:rsidR="00774BEF">
        <w:rPr>
          <w:rFonts w:ascii="Arial Narrow" w:hAnsi="Arial Narrow" w:cs="Arial"/>
          <w:sz w:val="20"/>
        </w:rPr>
        <w:t xml:space="preserve"> (Univerzita Karlova)</w:t>
      </w:r>
    </w:p>
    <w:p w:rsidR="00A22483" w:rsidRPr="00441942" w:rsidRDefault="00A22483" w:rsidP="00A22483">
      <w:pPr>
        <w:widowControl w:val="0"/>
        <w:ind w:left="851" w:hanging="851"/>
        <w:jc w:val="both"/>
        <w:rPr>
          <w:rFonts w:ascii="Arial Narrow" w:hAnsi="Arial Narrow" w:cs="Arial"/>
          <w:sz w:val="20"/>
          <w:lang w:val="en-GB"/>
        </w:rPr>
      </w:pPr>
      <w:r>
        <w:rPr>
          <w:rFonts w:ascii="Arial Narrow" w:hAnsi="Arial Narrow" w:cs="Arial"/>
          <w:sz w:val="20"/>
        </w:rPr>
        <w:t xml:space="preserve">6/2010 </w:t>
      </w:r>
      <w:r>
        <w:rPr>
          <w:rFonts w:ascii="Arial Narrow" w:hAnsi="Arial Narrow" w:cs="Arial"/>
          <w:sz w:val="20"/>
        </w:rPr>
        <w:tab/>
        <w:t xml:space="preserve">Translation of </w:t>
      </w:r>
      <w:r w:rsidRPr="00A22483">
        <w:rPr>
          <w:rFonts w:ascii="Arial Narrow" w:hAnsi="Arial Narrow" w:cs="Arial"/>
          <w:sz w:val="20"/>
        </w:rPr>
        <w:t xml:space="preserve">Chapter III, Private Law, in </w:t>
      </w:r>
      <w:r w:rsidRPr="008C472C">
        <w:rPr>
          <w:rFonts w:ascii="Arial Narrow" w:hAnsi="Arial Narrow"/>
          <w:i/>
          <w:sz w:val="20"/>
          <w:shd w:val="clear" w:color="auto" w:fill="F5F6F7"/>
        </w:rPr>
        <w:t>Czech Law Between Europeanization and Globalization</w:t>
      </w:r>
      <w:r w:rsidRPr="00441942">
        <w:rPr>
          <w:rFonts w:ascii="Arial Narrow" w:hAnsi="Arial Narrow"/>
          <w:sz w:val="20"/>
          <w:shd w:val="clear" w:color="auto" w:fill="F5F6F7"/>
        </w:rPr>
        <w:t>. Michal Tomášek (ed.), Praha: Karolinum.</w:t>
      </w:r>
    </w:p>
    <w:p w:rsidR="001C3C17" w:rsidRPr="009805E5" w:rsidRDefault="001C3C17" w:rsidP="001C3C17">
      <w:pPr>
        <w:pStyle w:val="Nadpis1"/>
        <w:tabs>
          <w:tab w:val="clear" w:pos="283"/>
          <w:tab w:val="clear" w:pos="566"/>
          <w:tab w:val="clear" w:pos="851"/>
          <w:tab w:val="clear" w:pos="1134"/>
          <w:tab w:val="clear" w:pos="1417"/>
          <w:tab w:val="clear" w:pos="1700"/>
          <w:tab w:val="clear" w:pos="1984"/>
          <w:tab w:val="clear" w:pos="2268"/>
          <w:tab w:val="clear" w:pos="2551"/>
          <w:tab w:val="clear" w:pos="2834"/>
          <w:tab w:val="clear" w:pos="3118"/>
          <w:tab w:val="clear" w:pos="3401"/>
          <w:tab w:val="clear" w:pos="3685"/>
          <w:tab w:val="clear" w:pos="3968"/>
          <w:tab w:val="clear" w:pos="4252"/>
          <w:tab w:val="clear" w:pos="4535"/>
          <w:tab w:val="clear" w:pos="4818"/>
          <w:tab w:val="clear" w:pos="5102"/>
          <w:tab w:val="clear" w:pos="5386"/>
          <w:tab w:val="clear" w:pos="5669"/>
          <w:tab w:val="clear" w:pos="5952"/>
          <w:tab w:val="clear" w:pos="6235"/>
          <w:tab w:val="clear" w:pos="6520"/>
          <w:tab w:val="clear" w:pos="6803"/>
          <w:tab w:val="clear" w:pos="7086"/>
          <w:tab w:val="clear" w:pos="7369"/>
          <w:tab w:val="clear" w:pos="7652"/>
          <w:tab w:val="clear" w:pos="7937"/>
          <w:tab w:val="clear" w:pos="8220"/>
          <w:tab w:val="clear" w:pos="8503"/>
          <w:tab w:val="clear" w:pos="8786"/>
          <w:tab w:val="clear" w:pos="9070"/>
          <w:tab w:val="clear" w:pos="9354"/>
          <w:tab w:val="clear" w:pos="9637"/>
          <w:tab w:val="clear" w:pos="9920"/>
          <w:tab w:val="clear" w:pos="10204"/>
          <w:tab w:val="clear" w:pos="10487"/>
          <w:tab w:val="clear" w:pos="10771"/>
          <w:tab w:val="clear" w:pos="11054"/>
          <w:tab w:val="clear" w:pos="11338"/>
        </w:tabs>
        <w:rPr>
          <w:bCs/>
          <w:sz w:val="20"/>
          <w:lang w:val="cs-CZ"/>
        </w:rPr>
      </w:pPr>
      <w:r>
        <w:rPr>
          <w:bCs/>
          <w:sz w:val="20"/>
          <w:lang w:val="cs-CZ"/>
        </w:rPr>
        <w:lastRenderedPageBreak/>
        <w:t>Ceny</w:t>
      </w:r>
    </w:p>
    <w:p w:rsidR="001C3C17" w:rsidRDefault="001C3C17" w:rsidP="0094363C">
      <w:pPr>
        <w:widowControl w:val="0"/>
        <w:ind w:left="851" w:hanging="851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b/>
          <w:bCs/>
          <w:sz w:val="20"/>
          <w:lang w:val="cs-CZ"/>
        </w:rPr>
        <w:t>2002</w:t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317C50">
        <w:rPr>
          <w:rFonts w:ascii="Arial Narrow" w:hAnsi="Arial Narrow" w:cs="Arial"/>
          <w:i/>
          <w:sz w:val="20"/>
          <w:lang w:val="cs-CZ"/>
        </w:rPr>
        <w:t>Nejlepší překladový slovník</w:t>
      </w:r>
      <w:r>
        <w:rPr>
          <w:rFonts w:ascii="Arial Narrow" w:hAnsi="Arial Narrow" w:cs="Arial"/>
          <w:sz w:val="20"/>
          <w:lang w:val="cs-CZ"/>
        </w:rPr>
        <w:t xml:space="preserve"> v rámci mezinárodní soutěže „Slovník roku“ pořádané Jednotou tlumočníků a překladatelů ČR; uděleno za Česko-anglický právnický slovník s vysvětlivkami (Leda 2002)</w:t>
      </w:r>
    </w:p>
    <w:p w:rsidR="001C3C17" w:rsidRPr="009805E5" w:rsidRDefault="001C3C17" w:rsidP="0094363C">
      <w:pPr>
        <w:widowControl w:val="0"/>
        <w:ind w:left="851" w:hanging="851"/>
        <w:jc w:val="both"/>
        <w:rPr>
          <w:rFonts w:ascii="Arial Narrow" w:hAnsi="Arial Narrow" w:cs="Arial"/>
          <w:sz w:val="20"/>
          <w:lang w:val="cs-CZ"/>
        </w:rPr>
      </w:pPr>
      <w:r w:rsidRPr="0094363C">
        <w:rPr>
          <w:rFonts w:ascii="Arial Narrow" w:hAnsi="Arial Narrow" w:cs="Arial"/>
          <w:b/>
          <w:sz w:val="20"/>
          <w:lang w:val="cs-CZ"/>
        </w:rPr>
        <w:t>2005</w:t>
      </w:r>
      <w:r w:rsidRPr="0094363C">
        <w:rPr>
          <w:rFonts w:ascii="Arial Narrow" w:hAnsi="Arial Narrow" w:cs="Arial"/>
          <w:sz w:val="20"/>
          <w:lang w:val="cs-CZ"/>
        </w:rPr>
        <w:tab/>
      </w:r>
      <w:r w:rsidRPr="0094363C">
        <w:rPr>
          <w:rFonts w:ascii="Arial Narrow" w:hAnsi="Arial Narrow" w:cs="Arial"/>
          <w:sz w:val="20"/>
          <w:lang w:val="cs-CZ"/>
        </w:rPr>
        <w:tab/>
      </w:r>
      <w:r w:rsidRPr="0094363C">
        <w:rPr>
          <w:rFonts w:ascii="Arial Narrow" w:hAnsi="Arial Narrow" w:cs="Arial"/>
          <w:i/>
          <w:sz w:val="20"/>
          <w:lang w:val="cs-CZ"/>
        </w:rPr>
        <w:t>Evropský učitel jazyků</w:t>
      </w:r>
      <w:r w:rsidRPr="0094363C">
        <w:rPr>
          <w:rFonts w:ascii="Arial Narrow" w:hAnsi="Arial Narrow" w:cs="Arial"/>
          <w:b/>
          <w:sz w:val="20"/>
          <w:lang w:val="cs-CZ"/>
        </w:rPr>
        <w:t xml:space="preserve"> </w:t>
      </w:r>
      <w:r w:rsidRPr="0094363C">
        <w:rPr>
          <w:rFonts w:ascii="Arial Narrow" w:hAnsi="Arial Narrow" w:cs="Arial"/>
          <w:i/>
          <w:sz w:val="20"/>
          <w:lang w:val="cs-CZ"/>
        </w:rPr>
        <w:t>2005</w:t>
      </w:r>
      <w:r w:rsidRPr="0094363C">
        <w:rPr>
          <w:rFonts w:ascii="Arial Narrow" w:hAnsi="Arial Narrow" w:cs="Arial"/>
          <w:b/>
          <w:sz w:val="20"/>
          <w:lang w:val="cs-CZ"/>
        </w:rPr>
        <w:t xml:space="preserve">; </w:t>
      </w:r>
      <w:r w:rsidRPr="0094363C">
        <w:rPr>
          <w:rFonts w:ascii="Arial Narrow" w:hAnsi="Arial Narrow" w:cs="Arial"/>
          <w:sz w:val="20"/>
          <w:lang w:val="cs-CZ"/>
        </w:rPr>
        <w:t>cena udělena v rámci</w:t>
      </w:r>
      <w:r w:rsidRPr="0094363C">
        <w:rPr>
          <w:rFonts w:ascii="Arial Narrow" w:hAnsi="Arial Narrow" w:cs="Arial"/>
          <w:b/>
          <w:sz w:val="20"/>
          <w:lang w:val="cs-CZ"/>
        </w:rPr>
        <w:t xml:space="preserve"> “</w:t>
      </w:r>
      <w:r w:rsidRPr="0094363C">
        <w:rPr>
          <w:rStyle w:val="Siln"/>
          <w:rFonts w:ascii="Arial Narrow" w:hAnsi="Arial Narrow"/>
          <w:b w:val="0"/>
          <w:sz w:val="20"/>
          <w:lang w:val="cs-CZ"/>
        </w:rPr>
        <w:t xml:space="preserve">European Label for innovative projects in language teaching and learning” (Generální direktoriát pro vzděláváaní a kulturu Evropské Komise).  </w:t>
      </w:r>
      <w:r>
        <w:rPr>
          <w:rFonts w:ascii="Arial Narrow" w:hAnsi="Arial Narrow" w:cs="Arial"/>
          <w:sz w:val="20"/>
          <w:lang w:val="cs-CZ"/>
        </w:rPr>
        <w:t xml:space="preserve"> </w:t>
      </w:r>
    </w:p>
    <w:p w:rsidR="001C3C17" w:rsidRPr="009805E5" w:rsidRDefault="001C3C17" w:rsidP="0094363C">
      <w:pPr>
        <w:widowControl w:val="0"/>
        <w:ind w:left="851" w:hanging="851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</w:p>
    <w:p w:rsidR="000152A8" w:rsidRDefault="000152A8" w:rsidP="001C3C17">
      <w:pPr>
        <w:pStyle w:val="Nadpis1"/>
        <w:tabs>
          <w:tab w:val="clear" w:pos="283"/>
          <w:tab w:val="clear" w:pos="566"/>
          <w:tab w:val="clear" w:pos="851"/>
          <w:tab w:val="clear" w:pos="1134"/>
          <w:tab w:val="clear" w:pos="1417"/>
          <w:tab w:val="clear" w:pos="1700"/>
          <w:tab w:val="clear" w:pos="1984"/>
          <w:tab w:val="clear" w:pos="2268"/>
          <w:tab w:val="clear" w:pos="2551"/>
          <w:tab w:val="clear" w:pos="2834"/>
          <w:tab w:val="clear" w:pos="3118"/>
          <w:tab w:val="clear" w:pos="3401"/>
          <w:tab w:val="clear" w:pos="3685"/>
          <w:tab w:val="clear" w:pos="3968"/>
          <w:tab w:val="clear" w:pos="4252"/>
          <w:tab w:val="clear" w:pos="4535"/>
          <w:tab w:val="clear" w:pos="4818"/>
          <w:tab w:val="clear" w:pos="5102"/>
          <w:tab w:val="clear" w:pos="5386"/>
          <w:tab w:val="clear" w:pos="5669"/>
          <w:tab w:val="clear" w:pos="5952"/>
          <w:tab w:val="clear" w:pos="6235"/>
          <w:tab w:val="clear" w:pos="6520"/>
          <w:tab w:val="clear" w:pos="6803"/>
          <w:tab w:val="clear" w:pos="7086"/>
          <w:tab w:val="clear" w:pos="7369"/>
          <w:tab w:val="clear" w:pos="7652"/>
          <w:tab w:val="clear" w:pos="7937"/>
          <w:tab w:val="clear" w:pos="8220"/>
          <w:tab w:val="clear" w:pos="8503"/>
          <w:tab w:val="clear" w:pos="8786"/>
          <w:tab w:val="clear" w:pos="9070"/>
          <w:tab w:val="clear" w:pos="9354"/>
          <w:tab w:val="clear" w:pos="9637"/>
          <w:tab w:val="clear" w:pos="9920"/>
          <w:tab w:val="clear" w:pos="10204"/>
          <w:tab w:val="clear" w:pos="10487"/>
          <w:tab w:val="clear" w:pos="10771"/>
          <w:tab w:val="clear" w:pos="11054"/>
          <w:tab w:val="clear" w:pos="11338"/>
        </w:tabs>
        <w:rPr>
          <w:sz w:val="20"/>
          <w:lang w:val="cs-CZ"/>
        </w:rPr>
      </w:pPr>
    </w:p>
    <w:p w:rsidR="001C3C17" w:rsidRPr="009805E5" w:rsidRDefault="001C3C17" w:rsidP="001C3C17">
      <w:pPr>
        <w:pStyle w:val="Nadpis1"/>
        <w:tabs>
          <w:tab w:val="clear" w:pos="283"/>
          <w:tab w:val="clear" w:pos="566"/>
          <w:tab w:val="clear" w:pos="851"/>
          <w:tab w:val="clear" w:pos="1134"/>
          <w:tab w:val="clear" w:pos="1417"/>
          <w:tab w:val="clear" w:pos="1700"/>
          <w:tab w:val="clear" w:pos="1984"/>
          <w:tab w:val="clear" w:pos="2268"/>
          <w:tab w:val="clear" w:pos="2551"/>
          <w:tab w:val="clear" w:pos="2834"/>
          <w:tab w:val="clear" w:pos="3118"/>
          <w:tab w:val="clear" w:pos="3401"/>
          <w:tab w:val="clear" w:pos="3685"/>
          <w:tab w:val="clear" w:pos="3968"/>
          <w:tab w:val="clear" w:pos="4252"/>
          <w:tab w:val="clear" w:pos="4535"/>
          <w:tab w:val="clear" w:pos="4818"/>
          <w:tab w:val="clear" w:pos="5102"/>
          <w:tab w:val="clear" w:pos="5386"/>
          <w:tab w:val="clear" w:pos="5669"/>
          <w:tab w:val="clear" w:pos="5952"/>
          <w:tab w:val="clear" w:pos="6235"/>
          <w:tab w:val="clear" w:pos="6520"/>
          <w:tab w:val="clear" w:pos="6803"/>
          <w:tab w:val="clear" w:pos="7086"/>
          <w:tab w:val="clear" w:pos="7369"/>
          <w:tab w:val="clear" w:pos="7652"/>
          <w:tab w:val="clear" w:pos="7937"/>
          <w:tab w:val="clear" w:pos="8220"/>
          <w:tab w:val="clear" w:pos="8503"/>
          <w:tab w:val="clear" w:pos="8786"/>
          <w:tab w:val="clear" w:pos="9070"/>
          <w:tab w:val="clear" w:pos="9354"/>
          <w:tab w:val="clear" w:pos="9637"/>
          <w:tab w:val="clear" w:pos="9920"/>
          <w:tab w:val="clear" w:pos="10204"/>
          <w:tab w:val="clear" w:pos="10487"/>
          <w:tab w:val="clear" w:pos="10771"/>
          <w:tab w:val="clear" w:pos="11054"/>
          <w:tab w:val="clear" w:pos="11338"/>
        </w:tabs>
        <w:rPr>
          <w:sz w:val="20"/>
          <w:lang w:val="cs-CZ"/>
        </w:rPr>
      </w:pPr>
      <w:r>
        <w:rPr>
          <w:sz w:val="20"/>
          <w:lang w:val="cs-CZ"/>
        </w:rPr>
        <w:t>Stipendia</w:t>
      </w:r>
    </w:p>
    <w:p w:rsidR="001C3C17" w:rsidRPr="009805E5" w:rsidRDefault="001C3C17" w:rsidP="00A22483">
      <w:pPr>
        <w:widowControl w:val="0"/>
        <w:ind w:left="1985" w:hanging="1985"/>
        <w:jc w:val="both"/>
        <w:rPr>
          <w:rFonts w:ascii="Arial Narrow" w:hAnsi="Arial Narrow" w:cs="Arial"/>
          <w:sz w:val="20"/>
          <w:lang w:val="cs-CZ"/>
        </w:rPr>
      </w:pPr>
      <w:r>
        <w:rPr>
          <w:rFonts w:ascii="Arial Narrow" w:hAnsi="Arial Narrow" w:cs="Arial"/>
          <w:b/>
          <w:sz w:val="20"/>
          <w:lang w:val="cs-CZ"/>
        </w:rPr>
        <w:t>červenec</w:t>
      </w:r>
      <w:r w:rsidRPr="009805E5">
        <w:rPr>
          <w:rFonts w:ascii="Arial Narrow" w:hAnsi="Arial Narrow" w:cs="Arial"/>
          <w:b/>
          <w:sz w:val="20"/>
          <w:lang w:val="cs-CZ"/>
        </w:rPr>
        <w:t xml:space="preserve"> - </w:t>
      </w:r>
      <w:r>
        <w:rPr>
          <w:rFonts w:ascii="Arial Narrow" w:hAnsi="Arial Narrow" w:cs="Arial"/>
          <w:b/>
          <w:sz w:val="20"/>
          <w:lang w:val="cs-CZ"/>
        </w:rPr>
        <w:t>srpen</w:t>
      </w:r>
      <w:r w:rsidRPr="009805E5">
        <w:rPr>
          <w:rFonts w:ascii="Arial Narrow" w:hAnsi="Arial Narrow" w:cs="Arial"/>
          <w:b/>
          <w:sz w:val="20"/>
          <w:lang w:val="cs-CZ"/>
        </w:rPr>
        <w:t xml:space="preserve"> 2001</w:t>
      </w:r>
      <w:r w:rsidR="00A22483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>Morley Scholar, English Language Institute, University of Michigan, Ann Arbor, USA</w:t>
      </w:r>
    </w:p>
    <w:p w:rsidR="001C3C17" w:rsidRPr="009805E5" w:rsidRDefault="001C3C17" w:rsidP="001C3C17">
      <w:pPr>
        <w:widowControl w:val="0"/>
        <w:jc w:val="both"/>
        <w:rPr>
          <w:rFonts w:ascii="Arial Narrow" w:hAnsi="Arial Narrow" w:cs="Arial"/>
          <w:sz w:val="20"/>
          <w:lang w:val="cs-CZ"/>
        </w:rPr>
      </w:pPr>
      <w:r>
        <w:rPr>
          <w:rFonts w:ascii="Arial Narrow" w:hAnsi="Arial Narrow" w:cs="Arial"/>
          <w:b/>
          <w:sz w:val="20"/>
          <w:lang w:val="cs-CZ"/>
        </w:rPr>
        <w:t>květen</w:t>
      </w:r>
      <w:r w:rsidRPr="009805E5">
        <w:rPr>
          <w:rFonts w:ascii="Arial Narrow" w:hAnsi="Arial Narrow" w:cs="Arial"/>
          <w:b/>
          <w:sz w:val="20"/>
          <w:lang w:val="cs-CZ"/>
        </w:rPr>
        <w:t xml:space="preserve"> – </w:t>
      </w:r>
      <w:r>
        <w:rPr>
          <w:rFonts w:ascii="Arial Narrow" w:hAnsi="Arial Narrow" w:cs="Arial"/>
          <w:b/>
          <w:sz w:val="20"/>
          <w:lang w:val="cs-CZ"/>
        </w:rPr>
        <w:t>srpen</w:t>
      </w:r>
      <w:r w:rsidRPr="009805E5">
        <w:rPr>
          <w:rFonts w:ascii="Arial Narrow" w:hAnsi="Arial Narrow" w:cs="Arial"/>
          <w:b/>
          <w:sz w:val="20"/>
          <w:lang w:val="cs-CZ"/>
        </w:rPr>
        <w:t xml:space="preserve"> 2005</w:t>
      </w:r>
      <w:r w:rsidRPr="009805E5">
        <w:rPr>
          <w:rFonts w:ascii="Arial Narrow" w:hAnsi="Arial Narrow" w:cs="Arial"/>
          <w:b/>
          <w:sz w:val="20"/>
          <w:lang w:val="cs-CZ"/>
        </w:rPr>
        <w:tab/>
      </w:r>
      <w:r w:rsidRPr="009805E5">
        <w:rPr>
          <w:rFonts w:ascii="Arial Narrow" w:hAnsi="Arial Narrow" w:cs="Arial"/>
          <w:b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 xml:space="preserve">Fulbright-Masaryk Scholar, University of Michigan Law School, Ann Arbor, USA </w:t>
      </w:r>
    </w:p>
    <w:p w:rsidR="001C3C17" w:rsidRPr="009805E5" w:rsidRDefault="001C3C17" w:rsidP="001C3C17">
      <w:pPr>
        <w:widowControl w:val="0"/>
        <w:jc w:val="both"/>
        <w:rPr>
          <w:rFonts w:ascii="Arial Narrow" w:hAnsi="Arial Narrow" w:cs="Arial"/>
          <w:sz w:val="20"/>
          <w:lang w:val="cs-CZ"/>
        </w:rPr>
      </w:pPr>
    </w:p>
    <w:p w:rsidR="001C3C17" w:rsidRPr="009805E5" w:rsidRDefault="001C3C17" w:rsidP="001C3C17">
      <w:pPr>
        <w:widowControl w:val="0"/>
        <w:jc w:val="both"/>
        <w:rPr>
          <w:rFonts w:ascii="Arial Narrow" w:hAnsi="Arial Narrow" w:cs="Arial"/>
          <w:sz w:val="20"/>
          <w:lang w:val="cs-CZ"/>
        </w:rPr>
      </w:pPr>
    </w:p>
    <w:p w:rsidR="00E408B3" w:rsidRPr="009805E5" w:rsidRDefault="00E408B3">
      <w:pPr>
        <w:widowControl w:val="0"/>
        <w:ind w:left="1701" w:hanging="1701"/>
        <w:jc w:val="both"/>
        <w:rPr>
          <w:rFonts w:ascii="Arial Narrow" w:hAnsi="Arial Narrow" w:cs="Arial"/>
          <w:sz w:val="20"/>
          <w:lang w:val="cs-CZ"/>
        </w:rPr>
      </w:pP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  <w:r w:rsidRPr="009805E5">
        <w:rPr>
          <w:rFonts w:ascii="Arial Narrow" w:hAnsi="Arial Narrow" w:cs="Arial"/>
          <w:sz w:val="20"/>
          <w:lang w:val="cs-CZ"/>
        </w:rPr>
        <w:tab/>
      </w:r>
    </w:p>
    <w:sectPr w:rsidR="00E408B3" w:rsidRPr="009805E5" w:rsidSect="00A22483">
      <w:headerReference w:type="even" r:id="rId9"/>
      <w:headerReference w:type="default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1906" w:h="16838"/>
      <w:pgMar w:top="1418" w:right="1418" w:bottom="1418" w:left="1418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75" w:rsidRDefault="005A3375">
      <w:r>
        <w:separator/>
      </w:r>
    </w:p>
  </w:endnote>
  <w:endnote w:type="continuationSeparator" w:id="0">
    <w:p w:rsidR="005A3375" w:rsidRDefault="005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Rmn 12pt">
    <w:altName w:val="Courier New"/>
    <w:panose1 w:val="00000000000000000000"/>
    <w:charset w:val="EE"/>
    <w:family w:val="swiss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42" w:rsidRDefault="00A74E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57AF">
      <w:rPr>
        <w:rStyle w:val="slostrnky"/>
        <w:noProof/>
      </w:rPr>
      <w:t>2</w:t>
    </w:r>
    <w:r>
      <w:rPr>
        <w:rStyle w:val="slostrnky"/>
      </w:rPr>
      <w:fldChar w:fldCharType="end"/>
    </w:r>
  </w:p>
  <w:p w:rsidR="00A74E42" w:rsidRDefault="00A74E42">
    <w:pPr>
      <w:framePr w:w="9026" w:h="232" w:hRule="exact" w:wrap="notBeside" w:vAnchor="page" w:hAnchor="text" w:y="16669"/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  <w:tab w:val="left" w:pos="10487"/>
        <w:tab w:val="left" w:pos="10771"/>
        <w:tab w:val="left" w:pos="11054"/>
        <w:tab w:val="left" w:pos="11338"/>
      </w:tabs>
      <w:spacing w:line="0" w:lineRule="atLeast"/>
      <w:jc w:val="center"/>
      <w:rPr>
        <w:vanish/>
      </w:rPr>
    </w:pPr>
  </w:p>
  <w:p w:rsidR="00A74E42" w:rsidRDefault="00A74E42">
    <w:pPr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  <w:tab w:val="left" w:pos="10487"/>
        <w:tab w:val="left" w:pos="10771"/>
        <w:tab w:val="left" w:pos="11054"/>
        <w:tab w:val="left" w:pos="113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42" w:rsidRDefault="00A74E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57AF">
      <w:rPr>
        <w:rStyle w:val="slostrnky"/>
        <w:noProof/>
      </w:rPr>
      <w:t>1</w:t>
    </w:r>
    <w:r>
      <w:rPr>
        <w:rStyle w:val="slostrnky"/>
      </w:rPr>
      <w:fldChar w:fldCharType="end"/>
    </w:r>
  </w:p>
  <w:p w:rsidR="00A74E42" w:rsidRDefault="00A74E42">
    <w:pPr>
      <w:framePr w:w="9026" w:h="232" w:hRule="exact" w:wrap="notBeside" w:vAnchor="page" w:hAnchor="text" w:y="16669"/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  <w:tab w:val="left" w:pos="10487"/>
        <w:tab w:val="left" w:pos="10771"/>
        <w:tab w:val="left" w:pos="11054"/>
        <w:tab w:val="left" w:pos="11338"/>
      </w:tabs>
      <w:jc w:val="center"/>
      <w:rPr>
        <w:vanish/>
      </w:rPr>
    </w:pPr>
  </w:p>
  <w:p w:rsidR="00A74E42" w:rsidRDefault="00A74E42">
    <w:pPr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  <w:tab w:val="left" w:pos="10487"/>
        <w:tab w:val="left" w:pos="10771"/>
        <w:tab w:val="left" w:pos="11054"/>
        <w:tab w:val="left" w:pos="11338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75" w:rsidRDefault="005A3375">
      <w:r>
        <w:separator/>
      </w:r>
    </w:p>
  </w:footnote>
  <w:footnote w:type="continuationSeparator" w:id="0">
    <w:p w:rsidR="005A3375" w:rsidRDefault="005A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42" w:rsidRDefault="00A74E42">
    <w:pPr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  <w:tab w:val="left" w:pos="10487"/>
        <w:tab w:val="left" w:pos="10771"/>
        <w:tab w:val="left" w:pos="11054"/>
        <w:tab w:val="left" w:pos="113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42" w:rsidRDefault="00A74E42">
    <w:pPr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  <w:tab w:val="left" w:pos="10487"/>
        <w:tab w:val="left" w:pos="10771"/>
        <w:tab w:val="left" w:pos="11054"/>
        <w:tab w:val="left" w:pos="113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4FA"/>
    <w:multiLevelType w:val="hybridMultilevel"/>
    <w:tmpl w:val="478AC934"/>
    <w:lvl w:ilvl="0" w:tplc="1CB6D574">
      <w:start w:val="199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22277"/>
    <w:multiLevelType w:val="hybridMultilevel"/>
    <w:tmpl w:val="BC780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493C"/>
    <w:multiLevelType w:val="hybridMultilevel"/>
    <w:tmpl w:val="6C56B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FD"/>
    <w:rsid w:val="000152A8"/>
    <w:rsid w:val="000469CB"/>
    <w:rsid w:val="000D0B28"/>
    <w:rsid w:val="000D2700"/>
    <w:rsid w:val="000F0957"/>
    <w:rsid w:val="000F23C1"/>
    <w:rsid w:val="00134D26"/>
    <w:rsid w:val="001465FC"/>
    <w:rsid w:val="001C3C17"/>
    <w:rsid w:val="001C5297"/>
    <w:rsid w:val="001E0D29"/>
    <w:rsid w:val="001F623B"/>
    <w:rsid w:val="00317C50"/>
    <w:rsid w:val="00324FB6"/>
    <w:rsid w:val="003D34AF"/>
    <w:rsid w:val="004A282F"/>
    <w:rsid w:val="004B0FC2"/>
    <w:rsid w:val="004D02FD"/>
    <w:rsid w:val="00517716"/>
    <w:rsid w:val="00536B41"/>
    <w:rsid w:val="00542793"/>
    <w:rsid w:val="00560E01"/>
    <w:rsid w:val="00586094"/>
    <w:rsid w:val="005A3375"/>
    <w:rsid w:val="005B1B83"/>
    <w:rsid w:val="005C3A5A"/>
    <w:rsid w:val="005D5849"/>
    <w:rsid w:val="006078C7"/>
    <w:rsid w:val="006723EF"/>
    <w:rsid w:val="0070179B"/>
    <w:rsid w:val="007143D1"/>
    <w:rsid w:val="00774BEF"/>
    <w:rsid w:val="0078072B"/>
    <w:rsid w:val="0078437B"/>
    <w:rsid w:val="007C4AC1"/>
    <w:rsid w:val="007C5D93"/>
    <w:rsid w:val="007F159B"/>
    <w:rsid w:val="00892FDA"/>
    <w:rsid w:val="008A08AB"/>
    <w:rsid w:val="00912B70"/>
    <w:rsid w:val="00927100"/>
    <w:rsid w:val="0094363C"/>
    <w:rsid w:val="00972765"/>
    <w:rsid w:val="00976D94"/>
    <w:rsid w:val="009805E5"/>
    <w:rsid w:val="00981463"/>
    <w:rsid w:val="009C7A73"/>
    <w:rsid w:val="009D4048"/>
    <w:rsid w:val="00A00B5F"/>
    <w:rsid w:val="00A10943"/>
    <w:rsid w:val="00A1260B"/>
    <w:rsid w:val="00A22483"/>
    <w:rsid w:val="00A362DE"/>
    <w:rsid w:val="00A45761"/>
    <w:rsid w:val="00A50CDB"/>
    <w:rsid w:val="00A74E42"/>
    <w:rsid w:val="00B15577"/>
    <w:rsid w:val="00B30F65"/>
    <w:rsid w:val="00B524FF"/>
    <w:rsid w:val="00B557AF"/>
    <w:rsid w:val="00B70193"/>
    <w:rsid w:val="00B746FD"/>
    <w:rsid w:val="00B83092"/>
    <w:rsid w:val="00BE688B"/>
    <w:rsid w:val="00C30118"/>
    <w:rsid w:val="00CC1D87"/>
    <w:rsid w:val="00CC4DA3"/>
    <w:rsid w:val="00D46EB5"/>
    <w:rsid w:val="00DE3F7D"/>
    <w:rsid w:val="00DF40A9"/>
    <w:rsid w:val="00E051FF"/>
    <w:rsid w:val="00E1202C"/>
    <w:rsid w:val="00E20A53"/>
    <w:rsid w:val="00E2144B"/>
    <w:rsid w:val="00E408B3"/>
    <w:rsid w:val="00E9105B"/>
    <w:rsid w:val="00FC12F4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  <w:tab w:val="left" w:pos="10487"/>
        <w:tab w:val="left" w:pos="10771"/>
        <w:tab w:val="left" w:pos="11054"/>
        <w:tab w:val="left" w:pos="11338"/>
      </w:tabs>
      <w:jc w:val="both"/>
      <w:outlineLvl w:val="0"/>
    </w:pPr>
    <w:rPr>
      <w:rFonts w:ascii="Arial Narrow" w:hAnsi="Arial Narrow" w:cs="Arial"/>
      <w:b/>
      <w:smallCaps/>
      <w:sz w:val="22"/>
    </w:rPr>
  </w:style>
  <w:style w:type="paragraph" w:styleId="Nadpis2">
    <w:name w:val="heading 2"/>
    <w:basedOn w:val="Normln"/>
    <w:pPr>
      <w:widowControl w:val="0"/>
      <w:jc w:val="center"/>
      <w:outlineLvl w:val="1"/>
    </w:pPr>
    <w:rPr>
      <w:rFonts w:ascii="TmsRmn 12pt" w:hAnsi="TmsRmn 12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Level1">
    <w:name w:val="Level 1"/>
    <w:basedOn w:val="Normln"/>
    <w:pPr>
      <w:widowControl w:val="0"/>
    </w:pPr>
  </w:style>
  <w:style w:type="paragraph" w:customStyle="1" w:styleId="26">
    <w:name w:val="_26"/>
    <w:basedOn w:val="Normln"/>
    <w:pPr>
      <w:widowControl w:val="0"/>
    </w:pPr>
  </w:style>
  <w:style w:type="paragraph" w:customStyle="1" w:styleId="25">
    <w:name w:val="_25"/>
    <w:basedOn w:val="Normln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24">
    <w:name w:val="_24"/>
    <w:basedOn w:val="Normln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/>
    </w:pPr>
  </w:style>
  <w:style w:type="paragraph" w:customStyle="1" w:styleId="23">
    <w:name w:val="_23"/>
    <w:basedOn w:val="Normln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/>
    </w:pPr>
  </w:style>
  <w:style w:type="paragraph" w:customStyle="1" w:styleId="22">
    <w:name w:val="_22"/>
    <w:basedOn w:val="Normln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/>
    </w:pPr>
  </w:style>
  <w:style w:type="paragraph" w:customStyle="1" w:styleId="21">
    <w:name w:val="_21"/>
    <w:basedOn w:val="Normln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/>
    </w:pPr>
  </w:style>
  <w:style w:type="paragraph" w:customStyle="1" w:styleId="20">
    <w:name w:val="_20"/>
    <w:basedOn w:val="Normln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/>
    </w:pPr>
  </w:style>
  <w:style w:type="paragraph" w:customStyle="1" w:styleId="19">
    <w:name w:val="_19"/>
    <w:basedOn w:val="Normln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/>
    </w:pPr>
  </w:style>
  <w:style w:type="paragraph" w:customStyle="1" w:styleId="18">
    <w:name w:val="_18"/>
    <w:basedOn w:val="Normln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/>
    </w:pPr>
  </w:style>
  <w:style w:type="paragraph" w:customStyle="1" w:styleId="17">
    <w:name w:val="_17"/>
    <w:basedOn w:val="Normln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16">
    <w:name w:val="_16"/>
    <w:basedOn w:val="Normln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15">
    <w:name w:val="_15"/>
    <w:basedOn w:val="Normln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/>
    </w:pPr>
  </w:style>
  <w:style w:type="paragraph" w:customStyle="1" w:styleId="14">
    <w:name w:val="_14"/>
    <w:basedOn w:val="Normln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/>
    </w:pPr>
  </w:style>
  <w:style w:type="paragraph" w:customStyle="1" w:styleId="13">
    <w:name w:val="_13"/>
    <w:basedOn w:val="Normln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/>
    </w:pPr>
  </w:style>
  <w:style w:type="paragraph" w:customStyle="1" w:styleId="12">
    <w:name w:val="_12"/>
    <w:basedOn w:val="Normln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/>
    </w:pPr>
  </w:style>
  <w:style w:type="paragraph" w:customStyle="1" w:styleId="11">
    <w:name w:val="_11"/>
    <w:basedOn w:val="Normln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/>
    </w:pPr>
  </w:style>
  <w:style w:type="paragraph" w:customStyle="1" w:styleId="10">
    <w:name w:val="_10"/>
    <w:basedOn w:val="Normln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/>
    </w:pPr>
  </w:style>
  <w:style w:type="paragraph" w:customStyle="1" w:styleId="9">
    <w:name w:val="_9"/>
    <w:basedOn w:val="Normln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/>
    </w:pPr>
  </w:style>
  <w:style w:type="paragraph" w:customStyle="1" w:styleId="8">
    <w:name w:val="_8"/>
    <w:basedOn w:val="Normln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7">
    <w:name w:val="_7"/>
    <w:basedOn w:val="Normln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6">
    <w:name w:val="_6"/>
    <w:basedOn w:val="Normln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/>
    </w:pPr>
  </w:style>
  <w:style w:type="paragraph" w:customStyle="1" w:styleId="5">
    <w:name w:val="_5"/>
    <w:basedOn w:val="Normln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/>
    </w:pPr>
  </w:style>
  <w:style w:type="paragraph" w:customStyle="1" w:styleId="4">
    <w:name w:val="_4"/>
    <w:basedOn w:val="Normln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/>
    </w:pPr>
  </w:style>
  <w:style w:type="paragraph" w:customStyle="1" w:styleId="3">
    <w:name w:val="_3"/>
    <w:basedOn w:val="Normln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/>
    </w:pPr>
  </w:style>
  <w:style w:type="paragraph" w:customStyle="1" w:styleId="2">
    <w:name w:val="_2"/>
    <w:basedOn w:val="Normln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/>
    </w:pPr>
  </w:style>
  <w:style w:type="paragraph" w:customStyle="1" w:styleId="1">
    <w:name w:val="_1"/>
    <w:basedOn w:val="Normln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/>
    </w:pPr>
  </w:style>
  <w:style w:type="paragraph" w:customStyle="1" w:styleId="a">
    <w:name w:val="_"/>
    <w:basedOn w:val="Normln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/>
    </w:pPr>
  </w:style>
  <w:style w:type="character" w:customStyle="1" w:styleId="DefaultPara">
    <w:name w:val="Default Para"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/>
    </w:rPr>
  </w:style>
  <w:style w:type="character" w:styleId="Siln">
    <w:name w:val="Strong"/>
    <w:basedOn w:val="Standardnpsmoodstavce"/>
    <w:qFormat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rsid w:val="00B30F65"/>
    <w:rPr>
      <w:rFonts w:ascii="Courier New" w:hAnsi="Courier New" w:cs="Courier New"/>
      <w:sz w:val="20"/>
      <w:lang w:val="cs-CZ"/>
    </w:rPr>
  </w:style>
  <w:style w:type="character" w:customStyle="1" w:styleId="ProsttextChar">
    <w:name w:val="Prostý text Char"/>
    <w:basedOn w:val="Standardnpsmoodstavce"/>
    <w:link w:val="Prosttext"/>
    <w:rsid w:val="00B30F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2"/>
        <w:tab w:val="left" w:pos="4535"/>
        <w:tab w:val="left" w:pos="4818"/>
        <w:tab w:val="left" w:pos="5102"/>
        <w:tab w:val="left" w:pos="5386"/>
        <w:tab w:val="left" w:pos="5669"/>
        <w:tab w:val="left" w:pos="5952"/>
        <w:tab w:val="left" w:pos="6235"/>
        <w:tab w:val="left" w:pos="6520"/>
        <w:tab w:val="left" w:pos="6803"/>
        <w:tab w:val="left" w:pos="7086"/>
        <w:tab w:val="left" w:pos="7369"/>
        <w:tab w:val="left" w:pos="7652"/>
        <w:tab w:val="left" w:pos="7937"/>
        <w:tab w:val="left" w:pos="8220"/>
        <w:tab w:val="left" w:pos="8503"/>
        <w:tab w:val="left" w:pos="8786"/>
        <w:tab w:val="left" w:pos="9070"/>
        <w:tab w:val="left" w:pos="9354"/>
        <w:tab w:val="left" w:pos="9637"/>
        <w:tab w:val="left" w:pos="9920"/>
        <w:tab w:val="left" w:pos="10204"/>
        <w:tab w:val="left" w:pos="10487"/>
        <w:tab w:val="left" w:pos="10771"/>
        <w:tab w:val="left" w:pos="11054"/>
        <w:tab w:val="left" w:pos="11338"/>
      </w:tabs>
      <w:jc w:val="both"/>
      <w:outlineLvl w:val="0"/>
    </w:pPr>
    <w:rPr>
      <w:rFonts w:ascii="Arial Narrow" w:hAnsi="Arial Narrow" w:cs="Arial"/>
      <w:b/>
      <w:smallCaps/>
      <w:sz w:val="22"/>
    </w:rPr>
  </w:style>
  <w:style w:type="paragraph" w:styleId="Nadpis2">
    <w:name w:val="heading 2"/>
    <w:basedOn w:val="Normln"/>
    <w:pPr>
      <w:widowControl w:val="0"/>
      <w:jc w:val="center"/>
      <w:outlineLvl w:val="1"/>
    </w:pPr>
    <w:rPr>
      <w:rFonts w:ascii="TmsRmn 12pt" w:hAnsi="TmsRmn 12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Level1">
    <w:name w:val="Level 1"/>
    <w:basedOn w:val="Normln"/>
    <w:pPr>
      <w:widowControl w:val="0"/>
    </w:pPr>
  </w:style>
  <w:style w:type="paragraph" w:customStyle="1" w:styleId="26">
    <w:name w:val="_26"/>
    <w:basedOn w:val="Normln"/>
    <w:pPr>
      <w:widowControl w:val="0"/>
    </w:pPr>
  </w:style>
  <w:style w:type="paragraph" w:customStyle="1" w:styleId="25">
    <w:name w:val="_25"/>
    <w:basedOn w:val="Normln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24">
    <w:name w:val="_24"/>
    <w:basedOn w:val="Normln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/>
    </w:pPr>
  </w:style>
  <w:style w:type="paragraph" w:customStyle="1" w:styleId="23">
    <w:name w:val="_23"/>
    <w:basedOn w:val="Normln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/>
    </w:pPr>
  </w:style>
  <w:style w:type="paragraph" w:customStyle="1" w:styleId="22">
    <w:name w:val="_22"/>
    <w:basedOn w:val="Normln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/>
    </w:pPr>
  </w:style>
  <w:style w:type="paragraph" w:customStyle="1" w:styleId="21">
    <w:name w:val="_21"/>
    <w:basedOn w:val="Normln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/>
    </w:pPr>
  </w:style>
  <w:style w:type="paragraph" w:customStyle="1" w:styleId="20">
    <w:name w:val="_20"/>
    <w:basedOn w:val="Normln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/>
    </w:pPr>
  </w:style>
  <w:style w:type="paragraph" w:customStyle="1" w:styleId="19">
    <w:name w:val="_19"/>
    <w:basedOn w:val="Normln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/>
    </w:pPr>
  </w:style>
  <w:style w:type="paragraph" w:customStyle="1" w:styleId="18">
    <w:name w:val="_18"/>
    <w:basedOn w:val="Normln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/>
    </w:pPr>
  </w:style>
  <w:style w:type="paragraph" w:customStyle="1" w:styleId="17">
    <w:name w:val="_17"/>
    <w:basedOn w:val="Normln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16">
    <w:name w:val="_16"/>
    <w:basedOn w:val="Normln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15">
    <w:name w:val="_15"/>
    <w:basedOn w:val="Normln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/>
    </w:pPr>
  </w:style>
  <w:style w:type="paragraph" w:customStyle="1" w:styleId="14">
    <w:name w:val="_14"/>
    <w:basedOn w:val="Normln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/>
    </w:pPr>
  </w:style>
  <w:style w:type="paragraph" w:customStyle="1" w:styleId="13">
    <w:name w:val="_13"/>
    <w:basedOn w:val="Normln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/>
    </w:pPr>
  </w:style>
  <w:style w:type="paragraph" w:customStyle="1" w:styleId="12">
    <w:name w:val="_12"/>
    <w:basedOn w:val="Normln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/>
    </w:pPr>
  </w:style>
  <w:style w:type="paragraph" w:customStyle="1" w:styleId="11">
    <w:name w:val="_11"/>
    <w:basedOn w:val="Normln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/>
    </w:pPr>
  </w:style>
  <w:style w:type="paragraph" w:customStyle="1" w:styleId="10">
    <w:name w:val="_10"/>
    <w:basedOn w:val="Normln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/>
    </w:pPr>
  </w:style>
  <w:style w:type="paragraph" w:customStyle="1" w:styleId="9">
    <w:name w:val="_9"/>
    <w:basedOn w:val="Normln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/>
    </w:pPr>
  </w:style>
  <w:style w:type="paragraph" w:customStyle="1" w:styleId="8">
    <w:name w:val="_8"/>
    <w:basedOn w:val="Normln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7">
    <w:name w:val="_7"/>
    <w:basedOn w:val="Normln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720"/>
    </w:pPr>
  </w:style>
  <w:style w:type="paragraph" w:customStyle="1" w:styleId="6">
    <w:name w:val="_6"/>
    <w:basedOn w:val="Normln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/>
    </w:pPr>
  </w:style>
  <w:style w:type="paragraph" w:customStyle="1" w:styleId="5">
    <w:name w:val="_5"/>
    <w:basedOn w:val="Normln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/>
    </w:pPr>
  </w:style>
  <w:style w:type="paragraph" w:customStyle="1" w:styleId="4">
    <w:name w:val="_4"/>
    <w:basedOn w:val="Normln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/>
    </w:pPr>
  </w:style>
  <w:style w:type="paragraph" w:customStyle="1" w:styleId="3">
    <w:name w:val="_3"/>
    <w:basedOn w:val="Normln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320"/>
    </w:pPr>
  </w:style>
  <w:style w:type="paragraph" w:customStyle="1" w:styleId="2">
    <w:name w:val="_2"/>
    <w:basedOn w:val="Normln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040"/>
    </w:pPr>
  </w:style>
  <w:style w:type="paragraph" w:customStyle="1" w:styleId="1">
    <w:name w:val="_1"/>
    <w:basedOn w:val="Normln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/>
    </w:pPr>
  </w:style>
  <w:style w:type="paragraph" w:customStyle="1" w:styleId="a">
    <w:name w:val="_"/>
    <w:basedOn w:val="Normln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</w:tabs>
      <w:ind w:left="6480"/>
    </w:pPr>
  </w:style>
  <w:style w:type="character" w:customStyle="1" w:styleId="DefaultPara">
    <w:name w:val="Default Para"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cs-CZ"/>
    </w:rPr>
  </w:style>
  <w:style w:type="character" w:styleId="Siln">
    <w:name w:val="Strong"/>
    <w:basedOn w:val="Standardnpsmoodstavce"/>
    <w:qFormat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rsid w:val="00B30F65"/>
    <w:rPr>
      <w:rFonts w:ascii="Courier New" w:hAnsi="Courier New" w:cs="Courier New"/>
      <w:sz w:val="20"/>
      <w:lang w:val="cs-CZ"/>
    </w:rPr>
  </w:style>
  <w:style w:type="character" w:customStyle="1" w:styleId="ProsttextChar">
    <w:name w:val="Prostý text Char"/>
    <w:basedOn w:val="Standardnpsmoodstavce"/>
    <w:link w:val="Prosttext"/>
    <w:rsid w:val="00B30F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iprostor.cz/clanky/ostatni-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PhDr</vt:lpstr>
    </vt:vector>
  </TitlesOfParts>
  <Company>MCH</Company>
  <LinksUpToDate>false</LinksUpToDate>
  <CharactersWithSpaces>7989</CharactersWithSpaces>
  <SharedDoc>false</SharedDoc>
  <HLinks>
    <vt:vector size="12" baseType="variant">
      <vt:variant>
        <vt:i4>8192025</vt:i4>
      </vt:variant>
      <vt:variant>
        <vt:i4>3</vt:i4>
      </vt:variant>
      <vt:variant>
        <vt:i4>0</vt:i4>
      </vt:variant>
      <vt:variant>
        <vt:i4>5</vt:i4>
      </vt:variant>
      <vt:variant>
        <vt:lpwstr>mailto:chroma@prf.cuni.cz</vt:lpwstr>
      </vt:variant>
      <vt:variant>
        <vt:lpwstr/>
      </vt:variant>
      <vt:variant>
        <vt:i4>720937</vt:i4>
      </vt:variant>
      <vt:variant>
        <vt:i4>0</vt:i4>
      </vt:variant>
      <vt:variant>
        <vt:i4>0</vt:i4>
      </vt:variant>
      <vt:variant>
        <vt:i4>5</vt:i4>
      </vt:variant>
      <vt:variant>
        <vt:lpwstr>mailto:martachroma@centrum.cz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PhDr</dc:title>
  <dc:creator>chroma</dc:creator>
  <cp:lastModifiedBy>User</cp:lastModifiedBy>
  <cp:revision>2</cp:revision>
  <cp:lastPrinted>2005-03-09T11:36:00Z</cp:lastPrinted>
  <dcterms:created xsi:type="dcterms:W3CDTF">2014-10-20T16:32:00Z</dcterms:created>
  <dcterms:modified xsi:type="dcterms:W3CDTF">2014-10-20T16:32:00Z</dcterms:modified>
</cp:coreProperties>
</file>