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2F" w:rsidRDefault="002E632F"/>
    <w:p w:rsidR="0053316B" w:rsidRDefault="0053316B"/>
    <w:p w:rsidR="0053316B" w:rsidRDefault="0053316B"/>
    <w:p w:rsidR="0053316B" w:rsidRPr="00D96711" w:rsidRDefault="0053316B">
      <w:pPr>
        <w:rPr>
          <w:b/>
          <w:sz w:val="28"/>
          <w:szCs w:val="28"/>
          <w:u w:val="single"/>
        </w:rPr>
      </w:pPr>
      <w:r w:rsidRPr="00D96711">
        <w:rPr>
          <w:sz w:val="28"/>
          <w:szCs w:val="28"/>
          <w:u w:val="single"/>
        </w:rPr>
        <w:t xml:space="preserve"> </w:t>
      </w:r>
      <w:r w:rsidRPr="00D96711">
        <w:rPr>
          <w:b/>
          <w:sz w:val="28"/>
          <w:szCs w:val="28"/>
          <w:u w:val="single"/>
        </w:rPr>
        <w:t>Témata disertačních prací „Ústavní</w:t>
      </w:r>
      <w:r w:rsidR="000704CD">
        <w:rPr>
          <w:b/>
          <w:sz w:val="28"/>
          <w:szCs w:val="28"/>
          <w:u w:val="single"/>
        </w:rPr>
        <w:t xml:space="preserve"> právo a státověda“ pro rok 2015/16</w:t>
      </w:r>
      <w:r w:rsidRPr="00D96711">
        <w:rPr>
          <w:b/>
          <w:sz w:val="28"/>
          <w:szCs w:val="28"/>
          <w:u w:val="single"/>
        </w:rPr>
        <w:t>¨</w:t>
      </w:r>
    </w:p>
    <w:p w:rsidR="0053316B" w:rsidRDefault="0053316B" w:rsidP="0053316B">
      <w:pPr>
        <w:pStyle w:val="Bezmezer"/>
      </w:pPr>
      <w:r>
        <w:t xml:space="preserve">1.    Fenomén byrokracie;  /prof. </w:t>
      </w:r>
      <w:proofErr w:type="spellStart"/>
      <w:r>
        <w:t>Gerloch</w:t>
      </w:r>
      <w:proofErr w:type="spellEnd"/>
      <w:r>
        <w:t>/</w:t>
      </w:r>
    </w:p>
    <w:p w:rsidR="0053316B" w:rsidRDefault="0053316B" w:rsidP="0053316B">
      <w:pPr>
        <w:pStyle w:val="Bezmezer"/>
      </w:pPr>
      <w:r>
        <w:t>2.    Ú</w:t>
      </w:r>
      <w:r w:rsidR="005A5920">
        <w:t xml:space="preserve">stavní </w:t>
      </w:r>
      <w:proofErr w:type="gramStart"/>
      <w:r w:rsidR="005A5920">
        <w:t xml:space="preserve">systém </w:t>
      </w:r>
      <w:r w:rsidR="001844A9">
        <w:t xml:space="preserve"> České</w:t>
      </w:r>
      <w:proofErr w:type="gramEnd"/>
      <w:r w:rsidR="001844A9">
        <w:t xml:space="preserve"> republiky </w:t>
      </w:r>
      <w:r>
        <w:t xml:space="preserve">a predikce jeho vývoje; /prof. </w:t>
      </w:r>
      <w:proofErr w:type="spellStart"/>
      <w:r>
        <w:t>Gerloch</w:t>
      </w:r>
      <w:proofErr w:type="spellEnd"/>
      <w:r>
        <w:t>/</w:t>
      </w:r>
    </w:p>
    <w:p w:rsidR="0053316B" w:rsidRDefault="0053316B" w:rsidP="0053316B">
      <w:pPr>
        <w:pStyle w:val="Bezmezer"/>
      </w:pPr>
      <w:r>
        <w:t>3.    Zákon o Ústavním soudu Č</w:t>
      </w:r>
      <w:r w:rsidR="005A5920">
        <w:t>eské republiky</w:t>
      </w:r>
      <w:r>
        <w:t xml:space="preserve">: de lege </w:t>
      </w:r>
      <w:r w:rsidR="0075455A">
        <w:t>l</w:t>
      </w:r>
      <w:r>
        <w:t xml:space="preserve">ata a de lege </w:t>
      </w:r>
      <w:proofErr w:type="spellStart"/>
      <w:r>
        <w:t>ferenda</w:t>
      </w:r>
      <w:proofErr w:type="spellEnd"/>
      <w:r>
        <w:t xml:space="preserve">; /prof. </w:t>
      </w:r>
      <w:proofErr w:type="spellStart"/>
      <w:r>
        <w:t>Gerloch</w:t>
      </w:r>
      <w:proofErr w:type="spellEnd"/>
      <w:r>
        <w:t>/</w:t>
      </w:r>
    </w:p>
    <w:p w:rsidR="0053316B" w:rsidRDefault="0053316B" w:rsidP="0053316B">
      <w:pPr>
        <w:pStyle w:val="Bezmezer"/>
      </w:pPr>
      <w:r>
        <w:t>4.    Ochrana ústavnosti  - teoretické modely a jejich naplňování; /pr</w:t>
      </w:r>
      <w:r w:rsidR="001844A9">
        <w:t>o</w:t>
      </w:r>
      <w:r>
        <w:t xml:space="preserve">f. </w:t>
      </w:r>
      <w:proofErr w:type="spellStart"/>
      <w:r>
        <w:t>Gerloch</w:t>
      </w:r>
      <w:proofErr w:type="spellEnd"/>
      <w:r>
        <w:t>/</w:t>
      </w:r>
    </w:p>
    <w:p w:rsidR="0053316B" w:rsidRDefault="0053316B" w:rsidP="0053316B">
      <w:pPr>
        <w:pStyle w:val="Bezmezer"/>
      </w:pPr>
      <w:r>
        <w:t xml:space="preserve">5.    Difuze veřejné moci v pozdně moderní společnosti (příčiny a důsledky); /prof. </w:t>
      </w:r>
      <w:proofErr w:type="spellStart"/>
      <w:r>
        <w:t>Gerloch</w:t>
      </w:r>
      <w:proofErr w:type="spellEnd"/>
      <w:r>
        <w:t>/</w:t>
      </w:r>
    </w:p>
    <w:p w:rsidR="0053316B" w:rsidRDefault="0053316B" w:rsidP="0053316B">
      <w:pPr>
        <w:pStyle w:val="Bezmezer"/>
      </w:pPr>
      <w:r>
        <w:t>6.    Důsledky přímé volby prezidenta republiky pro ústavní systém Č</w:t>
      </w:r>
      <w:r w:rsidR="005A5920">
        <w:t>eské republiky</w:t>
      </w:r>
      <w:r>
        <w:t xml:space="preserve">; /prof. </w:t>
      </w:r>
      <w:proofErr w:type="spellStart"/>
      <w:r>
        <w:t>Gerloch</w:t>
      </w:r>
      <w:proofErr w:type="spellEnd"/>
      <w:r>
        <w:t>/</w:t>
      </w:r>
    </w:p>
    <w:p w:rsidR="0053316B" w:rsidRDefault="0053316B" w:rsidP="0053316B">
      <w:pPr>
        <w:pStyle w:val="Bezmezer"/>
      </w:pPr>
      <w:r>
        <w:t>7.    Mezinárodní smlouvy v právním řádu Č</w:t>
      </w:r>
      <w:r w:rsidR="005A5920">
        <w:t>eské republiky</w:t>
      </w:r>
      <w:r w:rsidR="004432E1">
        <w:t xml:space="preserve">; /prof. </w:t>
      </w:r>
      <w:proofErr w:type="spellStart"/>
      <w:r w:rsidR="004432E1">
        <w:t>Gerloch</w:t>
      </w:r>
      <w:proofErr w:type="spellEnd"/>
      <w:r w:rsidR="004432E1">
        <w:t>/</w:t>
      </w:r>
    </w:p>
    <w:p w:rsidR="004432E1" w:rsidRDefault="004432E1" w:rsidP="0053316B">
      <w:pPr>
        <w:pStyle w:val="Bezmezer"/>
      </w:pPr>
      <w:r>
        <w:t xml:space="preserve">8.    </w:t>
      </w:r>
      <w:r w:rsidR="005A5920">
        <w:t xml:space="preserve">Návrh </w:t>
      </w:r>
      <w:proofErr w:type="gramStart"/>
      <w:r w:rsidR="005A5920">
        <w:t xml:space="preserve">změn </w:t>
      </w:r>
      <w:r>
        <w:t xml:space="preserve"> jednacích</w:t>
      </w:r>
      <w:proofErr w:type="gramEnd"/>
      <w:r>
        <w:t xml:space="preserve"> řádů Poslanecké sněmovny a  Sen</w:t>
      </w:r>
      <w:r w:rsidR="005A5920">
        <w:t>átu od  roku 1996</w:t>
      </w:r>
      <w:r>
        <w:t xml:space="preserve">; </w:t>
      </w:r>
      <w:r w:rsidR="005A5920">
        <w:t xml:space="preserve">/doc. </w:t>
      </w:r>
      <w:proofErr w:type="spellStart"/>
      <w:r w:rsidR="005A5920">
        <w:t>Pithart</w:t>
      </w:r>
      <w:proofErr w:type="spellEnd"/>
      <w:r w:rsidR="005A5920">
        <w:t>/</w:t>
      </w:r>
    </w:p>
    <w:p w:rsidR="004432E1" w:rsidRDefault="004432E1" w:rsidP="0053316B">
      <w:pPr>
        <w:pStyle w:val="Bezmezer"/>
      </w:pPr>
      <w:r>
        <w:t>9.    Českoslovenští a čeští prezidenti a jejich vztah k ústavám. Dynamika rolí mezi expanzí</w:t>
      </w:r>
    </w:p>
    <w:p w:rsidR="004432E1" w:rsidRDefault="004432E1" w:rsidP="0053316B">
      <w:pPr>
        <w:pStyle w:val="Bezmezer"/>
      </w:pPr>
      <w:r>
        <w:t xml:space="preserve">     </w:t>
      </w:r>
      <w:r w:rsidR="006438BC">
        <w:t xml:space="preserve">  a sebeomezením;  /doc. Pithart/</w:t>
      </w:r>
    </w:p>
    <w:p w:rsidR="004432E1" w:rsidRDefault="004432E1" w:rsidP="0053316B">
      <w:pPr>
        <w:pStyle w:val="Bezmezer"/>
      </w:pPr>
      <w:r>
        <w:t xml:space="preserve">10.  </w:t>
      </w:r>
      <w:r w:rsidR="001D0F47">
        <w:t>Dvoukomorové systémy;  /doc. Kysela/</w:t>
      </w:r>
    </w:p>
    <w:p w:rsidR="001D0F47" w:rsidRDefault="001D0F47" w:rsidP="0053316B">
      <w:pPr>
        <w:pStyle w:val="Bezmezer"/>
      </w:pPr>
      <w:r>
        <w:t xml:space="preserve">11.  Politické režimy jako výraz střetu statických a dynamických komponentů ústavních </w:t>
      </w:r>
    </w:p>
    <w:p w:rsidR="001D0F47" w:rsidRDefault="001D0F47" w:rsidP="0053316B">
      <w:pPr>
        <w:pStyle w:val="Bezmezer"/>
      </w:pPr>
      <w:r>
        <w:t xml:space="preserve">        a politických systémů; /doc. Kysela/</w:t>
      </w:r>
    </w:p>
    <w:p w:rsidR="001D0F47" w:rsidRDefault="001D0F47" w:rsidP="0053316B">
      <w:pPr>
        <w:pStyle w:val="Bezmezer"/>
      </w:pPr>
      <w:r>
        <w:t>12.  Ústavní teorie v období výmarské republiky; /doc. Kysela/</w:t>
      </w:r>
    </w:p>
    <w:p w:rsidR="001D0F47" w:rsidRDefault="001D0F47" w:rsidP="0053316B">
      <w:pPr>
        <w:pStyle w:val="Bezmezer"/>
      </w:pPr>
      <w:r>
        <w:t>13.  Role soudní moci v politických systémech; /doc. Kysela/</w:t>
      </w:r>
    </w:p>
    <w:p w:rsidR="001D0F47" w:rsidRDefault="001D0F47" w:rsidP="0053316B">
      <w:pPr>
        <w:pStyle w:val="Bezmezer"/>
      </w:pPr>
      <w:r>
        <w:t>14.  Teorie omezené vlády; /doc. Kysela/</w:t>
      </w:r>
    </w:p>
    <w:p w:rsidR="001D0F47" w:rsidRDefault="001D0F47" w:rsidP="0053316B">
      <w:pPr>
        <w:pStyle w:val="Bezmezer"/>
      </w:pPr>
      <w:r>
        <w:t xml:space="preserve">15.  Přímá demokracie v 21. </w:t>
      </w:r>
      <w:proofErr w:type="gramStart"/>
      <w:r>
        <w:t>století:  výzvy</w:t>
      </w:r>
      <w:proofErr w:type="gramEnd"/>
      <w:r>
        <w:t xml:space="preserve"> a úskalí; /doc. Kysela/</w:t>
      </w:r>
    </w:p>
    <w:p w:rsidR="001D0F47" w:rsidRDefault="00FE33B5" w:rsidP="0053316B">
      <w:pPr>
        <w:pStyle w:val="Bezmezer"/>
      </w:pPr>
      <w:r>
        <w:t>16.  Instituty přímé demokracie v</w:t>
      </w:r>
      <w:r w:rsidR="005A5920">
        <w:t> </w:t>
      </w:r>
      <w:r>
        <w:t>Č</w:t>
      </w:r>
      <w:r w:rsidR="005A5920">
        <w:t>eské republice</w:t>
      </w:r>
      <w:r>
        <w:t xml:space="preserve"> (ústavní a právní implikace)</w:t>
      </w:r>
      <w:r w:rsidR="00997C32">
        <w:t>;</w:t>
      </w:r>
      <w:r>
        <w:t xml:space="preserve"> /doc. </w:t>
      </w:r>
      <w:proofErr w:type="spellStart"/>
      <w:r>
        <w:t>Reschová</w:t>
      </w:r>
      <w:proofErr w:type="spellEnd"/>
      <w:r>
        <w:t>)</w:t>
      </w:r>
    </w:p>
    <w:p w:rsidR="00FE33B5" w:rsidRDefault="00FE33B5" w:rsidP="0053316B">
      <w:pPr>
        <w:pStyle w:val="Bezmezer"/>
      </w:pPr>
      <w:r>
        <w:t>17.  Referenda o evropských záležitostech (koncept, vývoj a využití)</w:t>
      </w:r>
      <w:r w:rsidR="00997C32">
        <w:t>;</w:t>
      </w:r>
      <w:r>
        <w:t xml:space="preserve"> /doc. Reschová/</w:t>
      </w:r>
    </w:p>
    <w:p w:rsidR="00732792" w:rsidRDefault="00732792" w:rsidP="00997C32">
      <w:pPr>
        <w:spacing w:after="0" w:line="240" w:lineRule="auto"/>
        <w:jc w:val="both"/>
      </w:pPr>
      <w:r>
        <w:t>18. Dynamika v </w:t>
      </w:r>
      <w:proofErr w:type="spellStart"/>
      <w:r>
        <w:t>konstitucionalizaci</w:t>
      </w:r>
      <w:proofErr w:type="spellEnd"/>
      <w:r>
        <w:t xml:space="preserve"> vládnutí v EU; /doc. </w:t>
      </w:r>
      <w:proofErr w:type="spellStart"/>
      <w:r>
        <w:t>Reschová</w:t>
      </w:r>
      <w:proofErr w:type="spellEnd"/>
      <w:r>
        <w:t>/</w:t>
      </w:r>
    </w:p>
    <w:p w:rsidR="00732792" w:rsidRDefault="00732792" w:rsidP="00997C32">
      <w:pPr>
        <w:spacing w:after="0" w:line="240" w:lineRule="auto"/>
        <w:jc w:val="both"/>
      </w:pPr>
      <w:r>
        <w:t xml:space="preserve">19. Integrační rozhodnutí v judikatuře ústavních </w:t>
      </w:r>
      <w:proofErr w:type="gramStart"/>
      <w:r>
        <w:t>soudů ; /doc.</w:t>
      </w:r>
      <w:proofErr w:type="gramEnd"/>
      <w:r>
        <w:t xml:space="preserve"> </w:t>
      </w:r>
      <w:proofErr w:type="spellStart"/>
      <w:r>
        <w:t>Reschová</w:t>
      </w:r>
      <w:proofErr w:type="spellEnd"/>
      <w:r>
        <w:t>/</w:t>
      </w:r>
    </w:p>
    <w:p w:rsidR="00997C32" w:rsidRDefault="00732792" w:rsidP="00997C32">
      <w:pPr>
        <w:spacing w:after="0" w:line="240" w:lineRule="auto"/>
        <w:jc w:val="both"/>
      </w:pPr>
      <w:r>
        <w:t>20</w:t>
      </w:r>
      <w:r w:rsidR="00997C32">
        <w:t xml:space="preserve">.  </w:t>
      </w:r>
      <w:proofErr w:type="spellStart"/>
      <w:r w:rsidR="00997C32">
        <w:t>Pravomoce</w:t>
      </w:r>
      <w:proofErr w:type="spellEnd"/>
      <w:r w:rsidR="00997C32">
        <w:t>, akty a odpovědnost hlavy státu v</w:t>
      </w:r>
      <w:r w:rsidR="00500ED7">
        <w:t> </w:t>
      </w:r>
      <w:r w:rsidR="00997C32">
        <w:t>Č</w:t>
      </w:r>
      <w:r w:rsidR="00500ED7">
        <w:t>eské republice</w:t>
      </w:r>
      <w:r w:rsidR="00997C32">
        <w:t>; /prof.</w:t>
      </w:r>
      <w:r w:rsidR="005E09CF">
        <w:t xml:space="preserve"> </w:t>
      </w:r>
      <w:r w:rsidR="00997C32">
        <w:t>Pavlíček/</w:t>
      </w:r>
    </w:p>
    <w:p w:rsidR="00997C32" w:rsidRDefault="00732792" w:rsidP="00997C32">
      <w:pPr>
        <w:pStyle w:val="Bezmezer"/>
      </w:pPr>
      <w:r>
        <w:t>21</w:t>
      </w:r>
      <w:r w:rsidR="005A5920">
        <w:t>.  Eu</w:t>
      </w:r>
      <w:r w:rsidR="00997C32">
        <w:t>ro</w:t>
      </w:r>
      <w:r w:rsidR="002230E3">
        <w:t>peizace ústavního práva České republiky</w:t>
      </w:r>
      <w:r w:rsidR="00997C32">
        <w:t>; /prof.</w:t>
      </w:r>
      <w:r w:rsidR="005E09CF">
        <w:t xml:space="preserve"> </w:t>
      </w:r>
      <w:r w:rsidR="00997C32">
        <w:t>Pavlíček/</w:t>
      </w:r>
    </w:p>
    <w:p w:rsidR="00997C32" w:rsidRDefault="00732792" w:rsidP="00997C32">
      <w:pPr>
        <w:pStyle w:val="Bezmezer"/>
      </w:pPr>
      <w:r>
        <w:t>22</w:t>
      </w:r>
      <w:r w:rsidR="00997C32">
        <w:t xml:space="preserve">. </w:t>
      </w:r>
      <w:r w:rsidR="005E09CF">
        <w:t>Vymezení kategorie ústavního pořádku v teorii a judikatuře; /prof. Pavlíček/</w:t>
      </w:r>
    </w:p>
    <w:p w:rsidR="00997C32" w:rsidRPr="00997C32" w:rsidRDefault="00732792" w:rsidP="00997C32">
      <w:pPr>
        <w:pStyle w:val="Bezmezer"/>
      </w:pPr>
      <w:r>
        <w:t>23</w:t>
      </w:r>
      <w:r w:rsidR="005E09CF">
        <w:t>. Odpovědnost a imunita ústavních činitelů v</w:t>
      </w:r>
      <w:r w:rsidR="005A5920">
        <w:t> </w:t>
      </w:r>
      <w:r w:rsidR="005E09CF">
        <w:t>Č</w:t>
      </w:r>
      <w:r w:rsidR="005A5920">
        <w:t>eské republice</w:t>
      </w:r>
      <w:r w:rsidR="005E09CF">
        <w:t>; /prof. Pavlíček/</w:t>
      </w:r>
      <w:r w:rsidR="00997C32">
        <w:t xml:space="preserve">       </w:t>
      </w:r>
    </w:p>
    <w:p w:rsidR="00997C32" w:rsidRPr="00997C32" w:rsidRDefault="00732792" w:rsidP="00997C32">
      <w:pPr>
        <w:pStyle w:val="Bezmezer"/>
      </w:pPr>
      <w:r>
        <w:t>24</w:t>
      </w:r>
      <w:r w:rsidR="005E09CF">
        <w:t>. Česká republika jako laický</w:t>
      </w:r>
      <w:r w:rsidR="00B12A8A">
        <w:t xml:space="preserve"> </w:t>
      </w:r>
      <w:r w:rsidR="005E09CF">
        <w:t>stát</w:t>
      </w:r>
      <w:r w:rsidR="00B12A8A">
        <w:t>; /prof. Pavlíček</w:t>
      </w:r>
    </w:p>
    <w:p w:rsidR="00997C32" w:rsidRPr="00997C32" w:rsidRDefault="00732792" w:rsidP="00997C32">
      <w:pPr>
        <w:pStyle w:val="Bezmezer"/>
      </w:pPr>
      <w:r>
        <w:t>25</w:t>
      </w:r>
      <w:r w:rsidR="005E09CF">
        <w:t xml:space="preserve">. </w:t>
      </w:r>
      <w:r w:rsidR="00B12A8A">
        <w:t>Právo na vzdělání v České republice; /prof. Pavlíček/</w:t>
      </w:r>
    </w:p>
    <w:p w:rsidR="00997C32" w:rsidRPr="00997C32" w:rsidRDefault="00B12A8A" w:rsidP="00997C32">
      <w:pPr>
        <w:pStyle w:val="Bezmezer"/>
      </w:pPr>
      <w:r>
        <w:t>2</w:t>
      </w:r>
      <w:r w:rsidR="00732792">
        <w:t>6</w:t>
      </w:r>
      <w:r>
        <w:t>. Právo na ochranu zdraví a zdravotní péči v České republice; /prof. Pavlíček/</w:t>
      </w:r>
    </w:p>
    <w:p w:rsidR="00997C32" w:rsidRDefault="00732792" w:rsidP="00997C32">
      <w:pPr>
        <w:pStyle w:val="Bezmezer"/>
      </w:pPr>
      <w:r>
        <w:t>27</w:t>
      </w:r>
      <w:r w:rsidR="000704CD">
        <w:t>. Princip rovnosti v ústavním právu ČR – vývoj a současné pojetí; /doc. Hofmannová/</w:t>
      </w:r>
      <w:r w:rsidR="00997C32" w:rsidRPr="00997C32">
        <w:t xml:space="preserve">     </w:t>
      </w:r>
    </w:p>
    <w:p w:rsidR="000704CD" w:rsidRDefault="00732792" w:rsidP="00997C32">
      <w:pPr>
        <w:pStyle w:val="Bezmezer"/>
      </w:pPr>
      <w:r>
        <w:t>28</w:t>
      </w:r>
      <w:r w:rsidR="000704CD">
        <w:t>. Ochrana rodinného života v judikatuře Ústavního soudu ČR a ESLP; /doc. Hofmannová/</w:t>
      </w:r>
    </w:p>
    <w:p w:rsidR="000704CD" w:rsidRDefault="00732792" w:rsidP="00997C32">
      <w:pPr>
        <w:pStyle w:val="Bezmezer"/>
      </w:pPr>
      <w:r>
        <w:t>29</w:t>
      </w:r>
      <w:r w:rsidR="000704CD">
        <w:t>. Právo na život v komparativním pohledu; /doc. Hofmannová/</w:t>
      </w:r>
    </w:p>
    <w:p w:rsidR="000704CD" w:rsidRDefault="00732792" w:rsidP="00997C32">
      <w:pPr>
        <w:pStyle w:val="Bezmezer"/>
      </w:pPr>
      <w:r>
        <w:t>30</w:t>
      </w:r>
      <w:bookmarkStart w:id="0" w:name="_GoBack"/>
      <w:bookmarkEnd w:id="0"/>
      <w:r w:rsidR="000704CD">
        <w:t xml:space="preserve">. </w:t>
      </w:r>
      <w:proofErr w:type="gramStart"/>
      <w:r w:rsidR="000704CD">
        <w:t>Vybrané  ústavněprávní</w:t>
      </w:r>
      <w:proofErr w:type="gramEnd"/>
      <w:r w:rsidR="000704CD">
        <w:t xml:space="preserve"> doktríny v rozhodovací činnosti Ústavního soudu ČR /doc. Hofmannová/</w:t>
      </w:r>
    </w:p>
    <w:p w:rsidR="000704CD" w:rsidRDefault="000704CD" w:rsidP="00997C32">
      <w:pPr>
        <w:pStyle w:val="Bezmezer"/>
      </w:pPr>
    </w:p>
    <w:p w:rsidR="00B12A8A" w:rsidRDefault="001844A9" w:rsidP="00997C32">
      <w:pPr>
        <w:pStyle w:val="Bezmezer"/>
      </w:pPr>
      <w:r>
        <w:t>Pozn.:  Po dohodě s potencionálním školitelem je se souhlasem garanta oboru možné</w:t>
      </w:r>
    </w:p>
    <w:p w:rsidR="001844A9" w:rsidRDefault="001844A9" w:rsidP="00997C32">
      <w:pPr>
        <w:pStyle w:val="Bezmezer"/>
      </w:pPr>
      <w:r>
        <w:t xml:space="preserve">             též individuální téma disertace.</w:t>
      </w:r>
    </w:p>
    <w:p w:rsidR="001844A9" w:rsidRDefault="001844A9" w:rsidP="00997C32">
      <w:pPr>
        <w:pStyle w:val="Bezmezer"/>
      </w:pPr>
      <w:r>
        <w:t xml:space="preserve">        </w:t>
      </w:r>
    </w:p>
    <w:p w:rsidR="00B12A8A" w:rsidRDefault="00B12A8A" w:rsidP="00997C32">
      <w:pPr>
        <w:pStyle w:val="Bezmezer"/>
      </w:pPr>
    </w:p>
    <w:p w:rsidR="00B12A8A" w:rsidRDefault="00B12A8A" w:rsidP="00997C32">
      <w:pPr>
        <w:pStyle w:val="Bezmezer"/>
      </w:pPr>
    </w:p>
    <w:p w:rsidR="00997C32" w:rsidRPr="00997C32" w:rsidRDefault="00B12A8A" w:rsidP="00C61E0C">
      <w:pPr>
        <w:pStyle w:val="Bezmezer"/>
      </w:pPr>
      <w:r>
        <w:t xml:space="preserve">                                                                                                      </w:t>
      </w:r>
    </w:p>
    <w:p w:rsidR="0053316B" w:rsidRPr="00997C32" w:rsidRDefault="0053316B" w:rsidP="00997C32">
      <w:pPr>
        <w:pStyle w:val="Bezmezer"/>
      </w:pPr>
    </w:p>
    <w:p w:rsidR="00D96711" w:rsidRDefault="00D96711" w:rsidP="00D96711">
      <w:pPr>
        <w:pStyle w:val="Bezmezer"/>
      </w:pPr>
      <w:r>
        <w:t xml:space="preserve">                                                              Prof. JUDr. Aleš </w:t>
      </w:r>
      <w:proofErr w:type="spellStart"/>
      <w:r>
        <w:t>Gerloch</w:t>
      </w:r>
      <w:proofErr w:type="spellEnd"/>
      <w:r>
        <w:t>, CSc.</w:t>
      </w:r>
    </w:p>
    <w:p w:rsidR="00D96711" w:rsidRPr="00997C32" w:rsidRDefault="00D96711" w:rsidP="00D96711">
      <w:pPr>
        <w:pStyle w:val="Bezmezer"/>
      </w:pPr>
      <w:r>
        <w:t xml:space="preserve">                                                            vedoucí katedry ústavního práva</w:t>
      </w:r>
    </w:p>
    <w:sectPr w:rsidR="00D96711" w:rsidRPr="0099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E2373"/>
    <w:multiLevelType w:val="hybridMultilevel"/>
    <w:tmpl w:val="72EAE1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6B"/>
    <w:rsid w:val="000704CD"/>
    <w:rsid w:val="001844A9"/>
    <w:rsid w:val="001D0F47"/>
    <w:rsid w:val="002230E3"/>
    <w:rsid w:val="002E632F"/>
    <w:rsid w:val="004432E1"/>
    <w:rsid w:val="004C1273"/>
    <w:rsid w:val="00500ED7"/>
    <w:rsid w:val="0053316B"/>
    <w:rsid w:val="005A5920"/>
    <w:rsid w:val="005E09CF"/>
    <w:rsid w:val="006438BC"/>
    <w:rsid w:val="00732792"/>
    <w:rsid w:val="0075455A"/>
    <w:rsid w:val="00873137"/>
    <w:rsid w:val="00997C32"/>
    <w:rsid w:val="009C7A6C"/>
    <w:rsid w:val="00B12A8A"/>
    <w:rsid w:val="00B3679E"/>
    <w:rsid w:val="00C61E0C"/>
    <w:rsid w:val="00D96711"/>
    <w:rsid w:val="00F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31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31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Klofandova</dc:creator>
  <cp:lastModifiedBy>Ivanka Klofandova</cp:lastModifiedBy>
  <cp:revision>4</cp:revision>
  <cp:lastPrinted>2014-12-17T15:12:00Z</cp:lastPrinted>
  <dcterms:created xsi:type="dcterms:W3CDTF">2014-12-16T12:14:00Z</dcterms:created>
  <dcterms:modified xsi:type="dcterms:W3CDTF">2014-12-17T15:28:00Z</dcterms:modified>
</cp:coreProperties>
</file>