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6F" w:rsidRPr="00147ED2" w:rsidRDefault="00D6596F" w:rsidP="00D6596F">
      <w:pPr>
        <w:spacing w:after="0"/>
        <w:jc w:val="both"/>
        <w:rPr>
          <w:rFonts w:ascii="Times New Roman" w:hAnsi="Times New Roman" w:cs="Times New Roman"/>
          <w:sz w:val="24"/>
          <w:szCs w:val="24"/>
        </w:rPr>
      </w:pPr>
      <w:r w:rsidRPr="00147ED2">
        <w:rPr>
          <w:rFonts w:ascii="Times New Roman" w:hAnsi="Times New Roman" w:cs="Times New Roman"/>
          <w:sz w:val="24"/>
          <w:szCs w:val="24"/>
        </w:rPr>
        <w:t>Zpráva o činnosti za rok 2013</w:t>
      </w:r>
    </w:p>
    <w:p w:rsidR="00D6596F" w:rsidRPr="00147ED2"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V roce 2013 působilo vedení fakulty ve slože</w:t>
      </w:r>
      <w:r>
        <w:rPr>
          <w:rFonts w:ascii="Times New Roman" w:hAnsi="Times New Roman" w:cs="Times New Roman"/>
          <w:sz w:val="24"/>
          <w:szCs w:val="24"/>
        </w:rPr>
        <w:t>ní: prof. JUDr. Aleš Gerloch, CS</w:t>
      </w:r>
      <w:r w:rsidRPr="00147ED2">
        <w:rPr>
          <w:rFonts w:ascii="Times New Roman" w:hAnsi="Times New Roman" w:cs="Times New Roman"/>
          <w:sz w:val="24"/>
          <w:szCs w:val="24"/>
        </w:rPr>
        <w:t>c., děkan, proděkani prof. JUDr. Milan Damohorský, DrSc., pro zahraniční záležitosti,</w:t>
      </w:r>
      <w:r>
        <w:rPr>
          <w:rFonts w:ascii="Times New Roman" w:hAnsi="Times New Roman" w:cs="Times New Roman"/>
          <w:sz w:val="24"/>
          <w:szCs w:val="24"/>
        </w:rPr>
        <w:t xml:space="preserve"> prof. JUDr. Jan Dvořák, CS</w:t>
      </w:r>
      <w:r w:rsidRPr="00147ED2">
        <w:rPr>
          <w:rFonts w:ascii="Times New Roman" w:hAnsi="Times New Roman" w:cs="Times New Roman"/>
          <w:sz w:val="24"/>
          <w:szCs w:val="24"/>
        </w:rPr>
        <w:t>c. pro doktorský studijní program a rigorózní řízení, JUDr. Tomáš Horáček, Ph.D. pro magisterský studijní program, prof. JUDr. Jan Kuklík, DrSc., pro rozvoj fakulty, prof. JUDr. Hana Marková, CSc., pro celoživotní vzdělávání, doc. JUDr. Věra Štangová, CSc., pro vnější vztahy a pro práci s absolventy, prof. JUDr. Pavel Šturma, DrSc., pro vědu, výzkum a edi</w:t>
      </w:r>
      <w:r>
        <w:rPr>
          <w:rFonts w:ascii="Times New Roman" w:hAnsi="Times New Roman" w:cs="Times New Roman"/>
          <w:sz w:val="24"/>
          <w:szCs w:val="24"/>
        </w:rPr>
        <w:t xml:space="preserve">ční činnost a </w:t>
      </w:r>
      <w:r w:rsidRPr="00147ED2">
        <w:rPr>
          <w:rFonts w:ascii="Times New Roman" w:hAnsi="Times New Roman" w:cs="Times New Roman"/>
          <w:sz w:val="24"/>
          <w:szCs w:val="24"/>
        </w:rPr>
        <w:t>JUDr. Jiří Hřebejk</w:t>
      </w:r>
      <w:r>
        <w:rPr>
          <w:rFonts w:ascii="Times New Roman" w:hAnsi="Times New Roman" w:cs="Times New Roman"/>
          <w:sz w:val="24"/>
          <w:szCs w:val="24"/>
        </w:rPr>
        <w:t>,</w:t>
      </w:r>
      <w:r w:rsidRPr="00147ED2">
        <w:rPr>
          <w:rFonts w:ascii="Times New Roman" w:hAnsi="Times New Roman" w:cs="Times New Roman"/>
          <w:sz w:val="24"/>
          <w:szCs w:val="24"/>
        </w:rPr>
        <w:t xml:space="preserve"> tajemník fakulty. </w:t>
      </w:r>
    </w:p>
    <w:p w:rsidR="00D6596F" w:rsidRPr="00147ED2"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Pr>
          <w:rFonts w:ascii="Times New Roman" w:hAnsi="Times New Roman" w:cs="Times New Roman"/>
          <w:sz w:val="24"/>
          <w:szCs w:val="24"/>
        </w:rPr>
        <w:t>Dne 17. ř</w:t>
      </w:r>
      <w:r w:rsidRPr="00147ED2">
        <w:rPr>
          <w:rFonts w:ascii="Times New Roman" w:hAnsi="Times New Roman" w:cs="Times New Roman"/>
          <w:sz w:val="24"/>
          <w:szCs w:val="24"/>
        </w:rPr>
        <w:t>íjna 2013 se uskutečnily volby kandidáta na děkana pro období let 2014-2018. Na funkci kandidovali prof. JUDr. Jan Kuklík</w:t>
      </w:r>
      <w:r>
        <w:rPr>
          <w:rFonts w:ascii="Times New Roman" w:hAnsi="Times New Roman" w:cs="Times New Roman"/>
          <w:sz w:val="24"/>
          <w:szCs w:val="24"/>
        </w:rPr>
        <w:t xml:space="preserve">, DrSc., a JUDr. Tomáš Richter, Ph.D., </w:t>
      </w:r>
      <w:proofErr w:type="gramStart"/>
      <w:r>
        <w:rPr>
          <w:rFonts w:ascii="Times New Roman" w:hAnsi="Times New Roman" w:cs="Times New Roman"/>
          <w:sz w:val="24"/>
          <w:szCs w:val="24"/>
        </w:rPr>
        <w:t>LL.M.</w:t>
      </w:r>
      <w:proofErr w:type="gramEnd"/>
      <w:r w:rsidRPr="00147ED2">
        <w:rPr>
          <w:rFonts w:ascii="Times New Roman" w:hAnsi="Times New Roman" w:cs="Times New Roman"/>
          <w:sz w:val="24"/>
          <w:szCs w:val="24"/>
        </w:rPr>
        <w:t xml:space="preserve">  Akademický senát zvolil kandidátem na děkana prof. Jana Kuklíka</w:t>
      </w:r>
      <w:r>
        <w:rPr>
          <w:rFonts w:ascii="Times New Roman" w:hAnsi="Times New Roman" w:cs="Times New Roman"/>
          <w:sz w:val="24"/>
          <w:szCs w:val="24"/>
        </w:rPr>
        <w:t>, DrSc.</w:t>
      </w:r>
    </w:p>
    <w:p w:rsidR="00D6596F" w:rsidRPr="00147ED2"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w:t>
      </w:r>
    </w:p>
    <w:p w:rsidR="00D6596F"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Předsedou akademického senátu byl i v uplynulém roce 2013</w:t>
      </w:r>
      <w:r>
        <w:rPr>
          <w:rFonts w:ascii="Times New Roman" w:hAnsi="Times New Roman" w:cs="Times New Roman"/>
          <w:sz w:val="24"/>
          <w:szCs w:val="24"/>
        </w:rPr>
        <w:t xml:space="preserve"> </w:t>
      </w:r>
      <w:r w:rsidRPr="00147ED2">
        <w:rPr>
          <w:rFonts w:ascii="Times New Roman" w:hAnsi="Times New Roman" w:cs="Times New Roman"/>
          <w:sz w:val="24"/>
          <w:szCs w:val="24"/>
        </w:rPr>
        <w:t>JUDr. Ing. Josef Staša, CSc. s tím, že v listopadu 2013 se uskutečnily volby nového akademického senátu.</w:t>
      </w:r>
      <w:r>
        <w:rPr>
          <w:rFonts w:ascii="Times New Roman" w:hAnsi="Times New Roman" w:cs="Times New Roman"/>
          <w:sz w:val="24"/>
          <w:szCs w:val="24"/>
        </w:rPr>
        <w:t xml:space="preserve">  Personální složení </w:t>
      </w:r>
      <w:r w:rsidRPr="00147ED2">
        <w:rPr>
          <w:rFonts w:ascii="Times New Roman" w:hAnsi="Times New Roman" w:cs="Times New Roman"/>
          <w:sz w:val="24"/>
          <w:szCs w:val="24"/>
        </w:rPr>
        <w:t>akademického senátu, vědecké rady a jednotlivých kateder a ústavů pro rok 2013</w:t>
      </w:r>
      <w:r>
        <w:rPr>
          <w:rFonts w:ascii="Times New Roman" w:hAnsi="Times New Roman" w:cs="Times New Roman"/>
          <w:sz w:val="24"/>
          <w:szCs w:val="24"/>
        </w:rPr>
        <w:t xml:space="preserve"> je uvedeno v části VIII. </w:t>
      </w:r>
      <w:r w:rsidRPr="00147ED2">
        <w:rPr>
          <w:rFonts w:ascii="Times New Roman" w:hAnsi="Times New Roman" w:cs="Times New Roman"/>
          <w:sz w:val="24"/>
          <w:szCs w:val="24"/>
        </w:rPr>
        <w:t xml:space="preserve">této zprávy. </w:t>
      </w:r>
    </w:p>
    <w:p w:rsidR="00D6596F" w:rsidRPr="00147ED2" w:rsidRDefault="00D6596F" w:rsidP="00D6596F">
      <w:pPr>
        <w:spacing w:after="0"/>
        <w:ind w:firstLine="708"/>
        <w:jc w:val="both"/>
        <w:rPr>
          <w:rFonts w:ascii="Times New Roman" w:hAnsi="Times New Roman" w:cs="Times New Roman"/>
          <w:sz w:val="24"/>
          <w:szCs w:val="24"/>
        </w:rPr>
      </w:pP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Fakulta uskutečňovala svoji činnost v oblasti studia (část I.), vědy a výzkumu (část II.), zahraničních a vnějších vztahů (část III. a IV.) a v hospodářské oblasti (část V.). Výše uvedené aktivity zajišťovala fakulta prostřednictvím svých odborných kateder, ústavů a výzkumných center a také prostřednictvím specializovaných pracovišť jako je Knihovna (část VI.) a Pracov</w:t>
      </w:r>
      <w:r>
        <w:rPr>
          <w:rFonts w:ascii="Times New Roman" w:hAnsi="Times New Roman" w:cs="Times New Roman"/>
          <w:sz w:val="24"/>
          <w:szCs w:val="24"/>
        </w:rPr>
        <w:t xml:space="preserve">iště počítačové techniky (část </w:t>
      </w:r>
      <w:r w:rsidRPr="00147ED2">
        <w:rPr>
          <w:rFonts w:ascii="Times New Roman" w:hAnsi="Times New Roman" w:cs="Times New Roman"/>
          <w:sz w:val="24"/>
          <w:szCs w:val="24"/>
        </w:rPr>
        <w:t xml:space="preserve">VII.). Zpráva obsahuje i základní informace o personálním </w:t>
      </w:r>
      <w:r>
        <w:rPr>
          <w:rFonts w:ascii="Times New Roman" w:hAnsi="Times New Roman" w:cs="Times New Roman"/>
          <w:sz w:val="24"/>
          <w:szCs w:val="24"/>
        </w:rPr>
        <w:t xml:space="preserve">složení fakulty (část VIII.) a </w:t>
      </w:r>
      <w:r w:rsidRPr="00147ED2">
        <w:rPr>
          <w:rFonts w:ascii="Times New Roman" w:hAnsi="Times New Roman" w:cs="Times New Roman"/>
          <w:sz w:val="24"/>
          <w:szCs w:val="24"/>
        </w:rPr>
        <w:t>přílohy k příslušným částem.</w:t>
      </w: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Tato zpráva zachycuje podrobněji v jednotlivých svých částech nejvýznamnější aktivity fakulty. Celá řada dalších činností je však zajišťována i na úrovni kateder a ústavů.  Předkládaná</w:t>
      </w:r>
      <w:r>
        <w:rPr>
          <w:rFonts w:ascii="Times New Roman" w:hAnsi="Times New Roman" w:cs="Times New Roman"/>
          <w:sz w:val="24"/>
          <w:szCs w:val="24"/>
        </w:rPr>
        <w:t xml:space="preserve"> zpráva je poslední zprávou</w:t>
      </w:r>
      <w:r w:rsidRPr="00147ED2">
        <w:rPr>
          <w:rFonts w:ascii="Times New Roman" w:hAnsi="Times New Roman" w:cs="Times New Roman"/>
          <w:sz w:val="24"/>
          <w:szCs w:val="24"/>
        </w:rPr>
        <w:t xml:space="preserve"> </w:t>
      </w:r>
      <w:r>
        <w:rPr>
          <w:rFonts w:ascii="Times New Roman" w:hAnsi="Times New Roman" w:cs="Times New Roman"/>
          <w:sz w:val="24"/>
          <w:szCs w:val="24"/>
        </w:rPr>
        <w:t xml:space="preserve">za poslední rok </w:t>
      </w:r>
      <w:r w:rsidRPr="00147ED2">
        <w:rPr>
          <w:rFonts w:ascii="Times New Roman" w:hAnsi="Times New Roman" w:cs="Times New Roman"/>
          <w:sz w:val="24"/>
          <w:szCs w:val="24"/>
        </w:rPr>
        <w:t>druhého funkčního období</w:t>
      </w:r>
      <w:r>
        <w:rPr>
          <w:rFonts w:ascii="Times New Roman" w:hAnsi="Times New Roman" w:cs="Times New Roman"/>
          <w:sz w:val="24"/>
          <w:szCs w:val="24"/>
        </w:rPr>
        <w:t xml:space="preserve"> děkana prof. JUDr. Aleše Gerlocha, CSc.</w:t>
      </w:r>
      <w:r w:rsidRPr="00147ED2">
        <w:rPr>
          <w:rFonts w:ascii="Times New Roman" w:hAnsi="Times New Roman" w:cs="Times New Roman"/>
          <w:sz w:val="24"/>
          <w:szCs w:val="24"/>
        </w:rPr>
        <w:t xml:space="preserve"> Spolu se zprávami za uplynulé roky tak tvoří ucelený přehled o plnění c</w:t>
      </w:r>
      <w:r>
        <w:rPr>
          <w:rFonts w:ascii="Times New Roman" w:hAnsi="Times New Roman" w:cs="Times New Roman"/>
          <w:sz w:val="24"/>
          <w:szCs w:val="24"/>
        </w:rPr>
        <w:t>ílů, s kterými se děkan Gerloch v roce 2006 funkce</w:t>
      </w:r>
      <w:r w:rsidRPr="00147ED2">
        <w:rPr>
          <w:rFonts w:ascii="Times New Roman" w:hAnsi="Times New Roman" w:cs="Times New Roman"/>
          <w:sz w:val="24"/>
          <w:szCs w:val="24"/>
        </w:rPr>
        <w:t xml:space="preserve"> ujal. Bez každodenní práce učitelů, vědeckých pracovníků a zaměstnanců fakulty by ale nebylo možné stanovené c</w:t>
      </w:r>
      <w:r>
        <w:rPr>
          <w:rFonts w:ascii="Times New Roman" w:hAnsi="Times New Roman" w:cs="Times New Roman"/>
          <w:sz w:val="24"/>
          <w:szCs w:val="24"/>
        </w:rPr>
        <w:t>í</w:t>
      </w:r>
      <w:r w:rsidR="0018558C">
        <w:rPr>
          <w:rFonts w:ascii="Times New Roman" w:hAnsi="Times New Roman" w:cs="Times New Roman"/>
          <w:sz w:val="24"/>
          <w:szCs w:val="24"/>
        </w:rPr>
        <w:t>le naplnit, za to jim patří uzn</w:t>
      </w:r>
      <w:r>
        <w:rPr>
          <w:rFonts w:ascii="Times New Roman" w:hAnsi="Times New Roman" w:cs="Times New Roman"/>
          <w:sz w:val="24"/>
          <w:szCs w:val="24"/>
        </w:rPr>
        <w:t>ání a poděkování.</w:t>
      </w:r>
    </w:p>
    <w:p w:rsidR="00D6596F" w:rsidRPr="00147ED2"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Prof. JUDr. Jan Kuklík, DrSc.</w:t>
      </w:r>
    </w:p>
    <w:p w:rsidR="00D6596F" w:rsidRPr="00147ED2" w:rsidRDefault="00D6596F" w:rsidP="00D6596F">
      <w:pPr>
        <w:spacing w:after="0"/>
        <w:ind w:left="4956" w:firstLine="708"/>
        <w:jc w:val="both"/>
        <w:rPr>
          <w:rFonts w:ascii="Times New Roman" w:hAnsi="Times New Roman" w:cs="Times New Roman"/>
          <w:sz w:val="24"/>
          <w:szCs w:val="24"/>
        </w:rPr>
      </w:pPr>
      <w:r w:rsidRPr="00147ED2">
        <w:rPr>
          <w:rFonts w:ascii="Times New Roman" w:hAnsi="Times New Roman" w:cs="Times New Roman"/>
          <w:sz w:val="24"/>
          <w:szCs w:val="24"/>
        </w:rPr>
        <w:t>děkan</w:t>
      </w: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b/>
          <w:sz w:val="28"/>
          <w:szCs w:val="28"/>
        </w:rPr>
      </w:pPr>
      <w:r w:rsidRPr="00147ED2">
        <w:rPr>
          <w:rFonts w:ascii="Times New Roman" w:hAnsi="Times New Roman" w:cs="Times New Roman"/>
          <w:b/>
          <w:sz w:val="28"/>
          <w:szCs w:val="28"/>
        </w:rPr>
        <w:t>Část I. Studium</w:t>
      </w: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spacing w:after="0"/>
        <w:jc w:val="both"/>
        <w:rPr>
          <w:rFonts w:ascii="Times New Roman" w:hAnsi="Times New Roman" w:cs="Times New Roman"/>
          <w:b/>
          <w:sz w:val="24"/>
          <w:szCs w:val="24"/>
        </w:rPr>
      </w:pPr>
      <w:proofErr w:type="gramStart"/>
      <w:r w:rsidRPr="00147ED2">
        <w:rPr>
          <w:rFonts w:ascii="Times New Roman" w:hAnsi="Times New Roman" w:cs="Times New Roman"/>
          <w:b/>
          <w:sz w:val="24"/>
          <w:szCs w:val="24"/>
        </w:rPr>
        <w:t>I.1.</w:t>
      </w:r>
      <w:proofErr w:type="gramEnd"/>
      <w:r w:rsidRPr="00147ED2">
        <w:rPr>
          <w:rFonts w:ascii="Times New Roman" w:hAnsi="Times New Roman" w:cs="Times New Roman"/>
          <w:b/>
          <w:sz w:val="24"/>
          <w:szCs w:val="24"/>
        </w:rPr>
        <w:t xml:space="preserve"> Magisterský studijní program</w:t>
      </w:r>
    </w:p>
    <w:p w:rsidR="00D6596F" w:rsidRPr="00147ED2" w:rsidRDefault="00D6596F" w:rsidP="00D6596F">
      <w:pPr>
        <w:spacing w:after="0"/>
        <w:jc w:val="both"/>
        <w:rPr>
          <w:rFonts w:ascii="Times New Roman" w:hAnsi="Times New Roman" w:cs="Times New Roman"/>
          <w:sz w:val="24"/>
          <w:szCs w:val="24"/>
        </w:rPr>
      </w:pP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147ED2">
        <w:rPr>
          <w:rFonts w:ascii="Times New Roman" w:hAnsi="Times New Roman" w:cs="Times New Roman"/>
          <w:b/>
          <w:sz w:val="24"/>
          <w:szCs w:val="24"/>
        </w:rPr>
        <w:t xml:space="preserve"> </w:t>
      </w:r>
      <w:proofErr w:type="gramStart"/>
      <w:r w:rsidRPr="00147ED2">
        <w:rPr>
          <w:rFonts w:ascii="Times New Roman" w:hAnsi="Times New Roman" w:cs="Times New Roman"/>
          <w:b/>
          <w:sz w:val="24"/>
          <w:szCs w:val="24"/>
        </w:rPr>
        <w:t>I.1.1</w:t>
      </w:r>
      <w:proofErr w:type="gramEnd"/>
      <w:r w:rsidRPr="00147ED2">
        <w:rPr>
          <w:rFonts w:ascii="Times New Roman" w:hAnsi="Times New Roman" w:cs="Times New Roman"/>
          <w:b/>
          <w:sz w:val="24"/>
          <w:szCs w:val="24"/>
        </w:rPr>
        <w:t>. Přijímací řízení do magisterského studijního programu</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both"/>
        <w:rPr>
          <w:rFonts w:ascii="Times New Roman" w:hAnsi="Times New Roman" w:cs="Times New Roman"/>
          <w:sz w:val="24"/>
          <w:szCs w:val="24"/>
        </w:rPr>
      </w:pPr>
      <w:r w:rsidRPr="00147ED2">
        <w:rPr>
          <w:rFonts w:ascii="Times New Roman" w:hAnsi="Times New Roman" w:cs="Times New Roman"/>
          <w:sz w:val="24"/>
          <w:szCs w:val="24"/>
        </w:rPr>
        <w:t>Akademi</w:t>
      </w:r>
      <w:r>
        <w:rPr>
          <w:rFonts w:ascii="Times New Roman" w:hAnsi="Times New Roman" w:cs="Times New Roman"/>
          <w:sz w:val="24"/>
          <w:szCs w:val="24"/>
        </w:rPr>
        <w:t xml:space="preserve">cký senát Právnické fakulty UK </w:t>
      </w:r>
      <w:r w:rsidRPr="00147ED2">
        <w:rPr>
          <w:rFonts w:ascii="Times New Roman" w:hAnsi="Times New Roman" w:cs="Times New Roman"/>
          <w:sz w:val="24"/>
          <w:szCs w:val="24"/>
        </w:rPr>
        <w:t>(dále též „AS PF UK“) schválil na návrh děkana další podmínky pro přijetí ke studiu a koncepci přijímací zkoušky do magisterského studijního programu právo a právní věda pro akademický rok 2013/2014  na svém zasedání dne 28. 6. 2012.</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r w:rsidRPr="00147ED2">
        <w:rPr>
          <w:rFonts w:ascii="Times New Roman" w:eastAsia="SimSun" w:hAnsi="Times New Roman" w:cs="Times New Roman"/>
          <w:sz w:val="24"/>
          <w:szCs w:val="24"/>
          <w:lang w:eastAsia="zh-CN"/>
        </w:rPr>
        <w:t>V přijímacím řízení pro akademický rok 2013/20</w:t>
      </w:r>
      <w:r>
        <w:rPr>
          <w:rFonts w:ascii="Times New Roman" w:eastAsia="SimSun" w:hAnsi="Times New Roman" w:cs="Times New Roman"/>
          <w:sz w:val="24"/>
          <w:szCs w:val="24"/>
          <w:lang w:eastAsia="zh-CN"/>
        </w:rPr>
        <w:t>14 pro magisterský studijní program</w:t>
      </w:r>
      <w:r w:rsidRPr="00147ED2">
        <w:rPr>
          <w:rFonts w:ascii="Times New Roman" w:eastAsia="SimSun" w:hAnsi="Times New Roman" w:cs="Times New Roman"/>
          <w:sz w:val="24"/>
          <w:szCs w:val="24"/>
          <w:lang w:eastAsia="zh-CN"/>
        </w:rPr>
        <w:t xml:space="preserve"> byly na základě usnesení AS PF UK ze dne 28.</w:t>
      </w:r>
      <w:r w:rsidRPr="00147ED2">
        <w:rPr>
          <w:rFonts w:ascii="Times New Roman" w:hAnsi="Times New Roman" w:cs="Times New Roman"/>
          <w:sz w:val="24"/>
          <w:szCs w:val="24"/>
        </w:rPr>
        <w:t xml:space="preserve"> června 2012 (viz příloha č. 1) </w:t>
      </w:r>
      <w:r w:rsidRPr="00147ED2">
        <w:rPr>
          <w:rFonts w:ascii="Times New Roman" w:eastAsia="SimSun" w:hAnsi="Times New Roman" w:cs="Times New Roman"/>
          <w:sz w:val="24"/>
          <w:szCs w:val="24"/>
          <w:lang w:eastAsia="zh-CN"/>
        </w:rPr>
        <w:t>zohledněny výsledky Národn</w:t>
      </w:r>
      <w:r>
        <w:rPr>
          <w:rFonts w:ascii="Times New Roman" w:eastAsia="SimSun" w:hAnsi="Times New Roman" w:cs="Times New Roman"/>
          <w:sz w:val="24"/>
          <w:szCs w:val="24"/>
          <w:lang w:eastAsia="zh-CN"/>
        </w:rPr>
        <w:t xml:space="preserve">ích srovnávacích zkoušek (NSZ) </w:t>
      </w:r>
      <w:r w:rsidRPr="00147ED2">
        <w:rPr>
          <w:rFonts w:ascii="Times New Roman" w:eastAsia="SimSun" w:hAnsi="Times New Roman" w:cs="Times New Roman"/>
          <w:sz w:val="24"/>
          <w:szCs w:val="24"/>
          <w:lang w:eastAsia="zh-CN"/>
        </w:rPr>
        <w:t xml:space="preserve">organizovaných společností </w:t>
      </w:r>
      <w:hyperlink r:id="rId8" w:history="1">
        <w:r w:rsidRPr="00147ED2">
          <w:rPr>
            <w:rStyle w:val="Hypertextovodkaz"/>
            <w:rFonts w:eastAsia="SimSun"/>
            <w:sz w:val="24"/>
            <w:szCs w:val="24"/>
            <w:lang w:eastAsia="zh-CN"/>
          </w:rPr>
          <w:t>www.scio.cz</w:t>
        </w:r>
      </w:hyperlink>
      <w:r>
        <w:rPr>
          <w:rFonts w:ascii="Times New Roman" w:eastAsia="SimSun" w:hAnsi="Times New Roman" w:cs="Times New Roman"/>
          <w:sz w:val="24"/>
          <w:szCs w:val="24"/>
          <w:lang w:eastAsia="zh-CN"/>
        </w:rPr>
        <w:t xml:space="preserve"> ve dvou částech:</w:t>
      </w:r>
      <w:r w:rsidRPr="00147ED2">
        <w:rPr>
          <w:rFonts w:ascii="Times New Roman" w:eastAsia="SimSun" w:hAnsi="Times New Roman" w:cs="Times New Roman"/>
          <w:sz w:val="24"/>
          <w:szCs w:val="24"/>
          <w:lang w:eastAsia="zh-CN"/>
        </w:rPr>
        <w:t xml:space="preserve"> Obecné studijní předpoklady – rozšířená varianta (OSP- R) a Základy společenských věd (ZSV).  </w:t>
      </w:r>
      <w:r w:rsidRPr="00147ED2">
        <w:rPr>
          <w:rFonts w:ascii="Times New Roman" w:hAnsi="Times New Roman" w:cs="Times New Roman"/>
          <w:sz w:val="24"/>
          <w:szCs w:val="24"/>
        </w:rPr>
        <w:t xml:space="preserve">Celkový výsledek pro účely rozhodnutí děkana o přijetí uchazeče se počítal jakou součet převážených (harmonizovaných) percentilů dosažených v obou testech. Fakulta při hodnocení uchazeče zohledňovala pouze nejlepší dosažený výsledek z několika možných termínů NSZ konaných od prosince 2012 do začátku června 2013. </w:t>
      </w:r>
      <w:r w:rsidRPr="00147ED2">
        <w:rPr>
          <w:rFonts w:ascii="Times New Roman" w:eastAsia="SimSun" w:hAnsi="Times New Roman" w:cs="Times New Roman"/>
          <w:sz w:val="24"/>
          <w:szCs w:val="24"/>
          <w:lang w:eastAsia="zh-CN"/>
        </w:rPr>
        <w:t xml:space="preserve"> Výsledek testu OSP-R byl přepočten koeficientem </w:t>
      </w:r>
      <w:smartTag w:uri="urn:schemas-microsoft-com:office:smarttags" w:element="metricconverter">
        <w:smartTagPr>
          <w:attr w:name="ProductID" w:val="1,25 a"/>
        </w:smartTagPr>
        <w:r w:rsidRPr="00147ED2">
          <w:rPr>
            <w:rFonts w:ascii="Times New Roman" w:eastAsia="SimSun" w:hAnsi="Times New Roman" w:cs="Times New Roman"/>
            <w:sz w:val="24"/>
            <w:szCs w:val="24"/>
            <w:lang w:eastAsia="zh-CN"/>
          </w:rPr>
          <w:t>1,25 a</w:t>
        </w:r>
      </w:smartTag>
      <w:r w:rsidRPr="00147ED2">
        <w:rPr>
          <w:rFonts w:ascii="Times New Roman" w:eastAsia="SimSun" w:hAnsi="Times New Roman" w:cs="Times New Roman"/>
          <w:sz w:val="24"/>
          <w:szCs w:val="24"/>
          <w:lang w:eastAsia="zh-CN"/>
        </w:rPr>
        <w:t xml:space="preserve"> výsledek testu ZSV byl přepočten koeficientem 0,75.</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cs="Times New Roman"/>
          <w:sz w:val="24"/>
          <w:szCs w:val="24"/>
        </w:rPr>
      </w:pPr>
      <w:r w:rsidRPr="00147ED2">
        <w:rPr>
          <w:rFonts w:ascii="Times New Roman" w:eastAsia="SimSun" w:hAnsi="Times New Roman" w:cs="Times New Roman"/>
          <w:sz w:val="24"/>
          <w:szCs w:val="24"/>
          <w:lang w:eastAsia="zh-CN"/>
        </w:rPr>
        <w:t xml:space="preserve">K přepočtenému výsledku NSZ byly připočteny bonifikační body za státní maturitu s vyznamenáním a za státní nebo mezinárodně uznávanou zkoušku od úrovně B 2 podle Evropského referenčního rámce.  Také za jinou než státní maturitu s vyznamenáním, tj. za maturitu </w:t>
      </w:r>
      <w:r>
        <w:rPr>
          <w:rFonts w:ascii="Times New Roman" w:eastAsia="SimSun" w:hAnsi="Times New Roman" w:cs="Times New Roman"/>
          <w:sz w:val="24"/>
          <w:szCs w:val="24"/>
          <w:lang w:eastAsia="zh-CN"/>
        </w:rPr>
        <w:t xml:space="preserve">složenou v předchozích letech, </w:t>
      </w:r>
      <w:r w:rsidRPr="00147ED2">
        <w:rPr>
          <w:rFonts w:ascii="Times New Roman" w:eastAsia="SimSun" w:hAnsi="Times New Roman" w:cs="Times New Roman"/>
          <w:sz w:val="24"/>
          <w:szCs w:val="24"/>
          <w:lang w:eastAsia="zh-CN"/>
        </w:rPr>
        <w:t>bylo připočteno 5 bodů</w:t>
      </w:r>
      <w:r w:rsidRPr="00147ED2">
        <w:rPr>
          <w:rFonts w:ascii="Times New Roman" w:hAnsi="Times New Roman" w:cs="Times New Roman"/>
          <w:sz w:val="24"/>
          <w:szCs w:val="24"/>
        </w:rPr>
        <w:t>.</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r w:rsidRPr="00147ED2">
        <w:rPr>
          <w:rFonts w:ascii="Times New Roman" w:hAnsi="Times New Roman" w:cs="Times New Roman"/>
          <w:sz w:val="24"/>
          <w:szCs w:val="24"/>
        </w:rPr>
        <w:t>Za prospěch s vyznamenáním byl považován celkový průměr známek ze všech předmětů maturitní zkoušky do hodnoty 1,50 včetně.</w:t>
      </w:r>
      <w:r w:rsidRPr="00147ED2">
        <w:rPr>
          <w:rFonts w:ascii="Times New Roman" w:eastAsia="SimSun" w:hAnsi="Times New Roman" w:cs="Times New Roman"/>
          <w:sz w:val="24"/>
          <w:szCs w:val="24"/>
          <w:lang w:eastAsia="zh-CN"/>
        </w:rPr>
        <w:t xml:space="preserve">  V bonifikacích za cizí jazyk přiznávala fakulta za jednu jazykovou zkoušku 5 bodů.  K výsledku NSZ bylo možné připočítat bonifikaci až za dvě jazykové zkoušky ze dvou různých jazyků po 5 bodech (tj. celkem 10 bodů).</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AS PF UK zároveň schválil počet studentů, kteří mají být v přijímac</w:t>
      </w:r>
      <w:r>
        <w:rPr>
          <w:rFonts w:ascii="Times New Roman" w:hAnsi="Times New Roman" w:cs="Times New Roman"/>
          <w:sz w:val="24"/>
          <w:szCs w:val="24"/>
        </w:rPr>
        <w:t xml:space="preserve">ím řízení přijati: 650 + x (1. - </w:t>
      </w:r>
      <w:r w:rsidRPr="00147ED2">
        <w:rPr>
          <w:rFonts w:ascii="Times New Roman" w:hAnsi="Times New Roman" w:cs="Times New Roman"/>
          <w:sz w:val="24"/>
          <w:szCs w:val="24"/>
        </w:rPr>
        <w:t>650 uchazeč podle pořadí dle součtu dosažených bodů v testu, u maturitní zkoušky a zkoušky z cizího jazyka a každý další, který dosáhne stejného počtu bodů ja</w:t>
      </w:r>
      <w:r>
        <w:rPr>
          <w:rFonts w:ascii="Times New Roman" w:hAnsi="Times New Roman" w:cs="Times New Roman"/>
          <w:sz w:val="24"/>
          <w:szCs w:val="24"/>
        </w:rPr>
        <w:t xml:space="preserve">ko uchazeč v celkovém pořadí). Došlo </w:t>
      </w:r>
      <w:r w:rsidRPr="00147ED2">
        <w:rPr>
          <w:rFonts w:ascii="Times New Roman" w:hAnsi="Times New Roman" w:cs="Times New Roman"/>
          <w:sz w:val="24"/>
          <w:szCs w:val="24"/>
        </w:rPr>
        <w:t>k dalšímu snížení počtu přijímaných studentů.</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Podle opatření rektora UK č. 4/2012, „Harmonogram přijímacího řízení pro akademický rok 2013/2014“ bylo možné podat přihlášky ke studiu do 28. 2. 2013. K tomuto datu bylo podáno 3 513 přihlášek. Uchazeči měli m</w:t>
      </w:r>
      <w:r>
        <w:rPr>
          <w:rFonts w:ascii="Times New Roman" w:hAnsi="Times New Roman" w:cs="Times New Roman"/>
          <w:sz w:val="24"/>
          <w:szCs w:val="24"/>
        </w:rPr>
        <w:t xml:space="preserve">ožnost podat buď elektronickou </w:t>
      </w:r>
      <w:r w:rsidRPr="00147ED2">
        <w:rPr>
          <w:rFonts w:ascii="Times New Roman" w:hAnsi="Times New Roman" w:cs="Times New Roman"/>
          <w:sz w:val="24"/>
          <w:szCs w:val="24"/>
        </w:rPr>
        <w:t>přihlá</w:t>
      </w:r>
      <w:r>
        <w:rPr>
          <w:rFonts w:ascii="Times New Roman" w:hAnsi="Times New Roman" w:cs="Times New Roman"/>
          <w:sz w:val="24"/>
          <w:szCs w:val="24"/>
        </w:rPr>
        <w:t xml:space="preserve">šku, nebo přihlášku, která byla ke </w:t>
      </w:r>
      <w:r w:rsidRPr="00147ED2">
        <w:rPr>
          <w:rFonts w:ascii="Times New Roman" w:hAnsi="Times New Roman" w:cs="Times New Roman"/>
          <w:sz w:val="24"/>
          <w:szCs w:val="24"/>
        </w:rPr>
        <w:t xml:space="preserve">koupi v pokladně na Právnické fakultě UK. Výrazná většina, celkem 3 361, jich bylo podáno elektronickou formou.  </w:t>
      </w: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147ED2">
        <w:rPr>
          <w:rFonts w:ascii="Times New Roman" w:hAnsi="Times New Roman" w:cs="Times New Roman"/>
          <w:sz w:val="24"/>
          <w:szCs w:val="24"/>
        </w:rPr>
        <w:lastRenderedPageBreak/>
        <w:tab/>
        <w:t>V březnu 2013 vydal děkan opatření k</w:t>
      </w:r>
      <w:r>
        <w:rPr>
          <w:rFonts w:ascii="Times New Roman" w:hAnsi="Times New Roman" w:cs="Times New Roman"/>
          <w:sz w:val="24"/>
          <w:szCs w:val="24"/>
        </w:rPr>
        <w:t xml:space="preserve"> provedení přijímacích zkoušek </w:t>
      </w:r>
      <w:r w:rsidRPr="00147ED2">
        <w:rPr>
          <w:rFonts w:ascii="Times New Roman" w:hAnsi="Times New Roman" w:cs="Times New Roman"/>
          <w:sz w:val="24"/>
          <w:szCs w:val="24"/>
        </w:rPr>
        <w:t>obsahující další informace o organizaci přijímacího řízení. Toto opatření děkana bylo každému uchazeči adres</w:t>
      </w:r>
      <w:r>
        <w:rPr>
          <w:rFonts w:ascii="Times New Roman" w:hAnsi="Times New Roman" w:cs="Times New Roman"/>
          <w:sz w:val="24"/>
          <w:szCs w:val="24"/>
        </w:rPr>
        <w:t xml:space="preserve">ně zasláno začátkem dubna 2013 a </w:t>
      </w:r>
      <w:r w:rsidRPr="00147ED2">
        <w:rPr>
          <w:rFonts w:ascii="Times New Roman" w:hAnsi="Times New Roman" w:cs="Times New Roman"/>
          <w:sz w:val="24"/>
          <w:szCs w:val="24"/>
        </w:rPr>
        <w:t>zveřejněno i na webových stránkách Právnické fakulty UK.</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r w:rsidRPr="00147ED2">
        <w:rPr>
          <w:rFonts w:ascii="Times New Roman" w:eastAsia="SimSun" w:hAnsi="Times New Roman" w:cs="Times New Roman"/>
          <w:sz w:val="24"/>
          <w:szCs w:val="24"/>
          <w:lang w:eastAsia="zh-CN"/>
        </w:rPr>
        <w:t>Ústní přijímací zkouška pro uchazeče, kteří by se z vážných a objektivních zdravotních důvodů nemohli zúčastnit Národních srovnávacích zkoušek (invalidita, přiznání ZP, ZTP, resp. ZTP/P podle vyhl. Č. 182/1991 Sb.), se týkala 1 uchazeče</w:t>
      </w:r>
      <w:r>
        <w:rPr>
          <w:rFonts w:ascii="Times New Roman" w:eastAsia="SimSun" w:hAnsi="Times New Roman" w:cs="Times New Roman"/>
          <w:sz w:val="24"/>
          <w:szCs w:val="24"/>
          <w:lang w:eastAsia="zh-CN"/>
        </w:rPr>
        <w:t xml:space="preserve">, </w:t>
      </w:r>
      <w:r w:rsidRPr="00147ED2">
        <w:rPr>
          <w:rFonts w:ascii="Times New Roman" w:eastAsia="SimSun" w:hAnsi="Times New Roman" w:cs="Times New Roman"/>
          <w:sz w:val="24"/>
          <w:szCs w:val="24"/>
          <w:lang w:eastAsia="zh-CN"/>
        </w:rPr>
        <w:t>u kterého děkan PF UK dne 17. června 2013 rozhodl o nepřijetí ke studiu.</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eastAsia="SimSun" w:hAnsi="Times New Roman" w:cs="Times New Roman"/>
          <w:sz w:val="24"/>
          <w:szCs w:val="24"/>
          <w:lang w:eastAsia="zh-CN"/>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147ED2">
        <w:rPr>
          <w:rFonts w:ascii="Times New Roman" w:hAnsi="Times New Roman" w:cs="Times New Roman"/>
          <w:sz w:val="24"/>
          <w:szCs w:val="24"/>
        </w:rPr>
        <w:tab/>
        <w:t xml:space="preserve">Přijímací komise stanovila dne 17. června 2013 podle usnesení AS PF UK minimální počet dosažených bodů k přijetí na </w:t>
      </w:r>
      <w:r w:rsidRPr="00147ED2">
        <w:rPr>
          <w:rFonts w:ascii="Times New Roman" w:eastAsia="SimSun" w:hAnsi="Times New Roman" w:cs="Times New Roman"/>
          <w:sz w:val="24"/>
          <w:szCs w:val="24"/>
          <w:lang w:eastAsia="zh-CN"/>
        </w:rPr>
        <w:t>172,1 bodu</w:t>
      </w:r>
      <w:r w:rsidRPr="00147ED2">
        <w:rPr>
          <w:rFonts w:ascii="Times New Roman" w:hAnsi="Times New Roman" w:cs="Times New Roman"/>
          <w:sz w:val="24"/>
          <w:szCs w:val="24"/>
        </w:rPr>
        <w:t xml:space="preserve"> a doporučila děkanovi k přijetí 653 uchazečů, kteří dosáhli tohoto a lepšího bodového ohodnocení. Dále přijímací komise </w:t>
      </w:r>
      <w:r>
        <w:rPr>
          <w:rFonts w:ascii="Times New Roman" w:hAnsi="Times New Roman" w:cs="Times New Roman"/>
          <w:sz w:val="24"/>
          <w:szCs w:val="24"/>
        </w:rPr>
        <w:t xml:space="preserve">doporučila děkanovi k  přijetí 138 </w:t>
      </w:r>
      <w:r w:rsidRPr="00147ED2">
        <w:rPr>
          <w:rFonts w:ascii="Times New Roman" w:hAnsi="Times New Roman" w:cs="Times New Roman"/>
          <w:sz w:val="24"/>
          <w:szCs w:val="24"/>
        </w:rPr>
        <w:t>uchazečů, absolventů kurzu celoživotního vzdělávání, kteří splnili podmínky kurzu CŽV. Děkan předložené návrhy akceptoval a vydal příslušná rozhodnutí.  Uchazeči z kurzu CŽV byli na základě žádosti zařazeni do 2. ro</w:t>
      </w:r>
      <w:r>
        <w:rPr>
          <w:rFonts w:ascii="Times New Roman" w:hAnsi="Times New Roman" w:cs="Times New Roman"/>
          <w:sz w:val="24"/>
          <w:szCs w:val="24"/>
        </w:rPr>
        <w:t xml:space="preserve">čníku. Kromě toho děkan přijal </w:t>
      </w:r>
      <w:r w:rsidRPr="00147ED2">
        <w:rPr>
          <w:rFonts w:ascii="Times New Roman" w:hAnsi="Times New Roman" w:cs="Times New Roman"/>
          <w:sz w:val="24"/>
          <w:szCs w:val="24"/>
        </w:rPr>
        <w:t>7</w:t>
      </w:r>
      <w:r>
        <w:rPr>
          <w:rFonts w:ascii="Times New Roman" w:hAnsi="Times New Roman" w:cs="Times New Roman"/>
          <w:sz w:val="24"/>
          <w:szCs w:val="24"/>
        </w:rPr>
        <w:t xml:space="preserve"> uchazečů, kterým podle</w:t>
      </w:r>
      <w:r w:rsidRPr="00147ED2">
        <w:rPr>
          <w:rFonts w:ascii="Times New Roman" w:hAnsi="Times New Roman" w:cs="Times New Roman"/>
          <w:sz w:val="24"/>
          <w:szCs w:val="24"/>
        </w:rPr>
        <w:t xml:space="preserve"> stanovených </w:t>
      </w:r>
      <w:r>
        <w:rPr>
          <w:rFonts w:ascii="Times New Roman" w:hAnsi="Times New Roman" w:cs="Times New Roman"/>
          <w:sz w:val="24"/>
          <w:szCs w:val="24"/>
        </w:rPr>
        <w:t xml:space="preserve">pravidel </w:t>
      </w:r>
      <w:r w:rsidRPr="00147ED2">
        <w:rPr>
          <w:rFonts w:ascii="Times New Roman" w:hAnsi="Times New Roman" w:cs="Times New Roman"/>
          <w:sz w:val="24"/>
          <w:szCs w:val="24"/>
        </w:rPr>
        <w:t xml:space="preserve">prominul konání přijímací zkoušky, </w:t>
      </w:r>
      <w:r>
        <w:rPr>
          <w:rFonts w:ascii="Times New Roman" w:hAnsi="Times New Roman" w:cs="Times New Roman"/>
          <w:sz w:val="24"/>
          <w:szCs w:val="24"/>
        </w:rPr>
        <w:t xml:space="preserve">neboť již studovali na fakultě a 29 </w:t>
      </w:r>
      <w:r w:rsidRPr="00147ED2">
        <w:rPr>
          <w:rFonts w:ascii="Times New Roman" w:hAnsi="Times New Roman" w:cs="Times New Roman"/>
          <w:sz w:val="24"/>
          <w:szCs w:val="24"/>
        </w:rPr>
        <w:t>uchazečů bylo přijato přestupem</w:t>
      </w:r>
      <w:r>
        <w:rPr>
          <w:rFonts w:ascii="Times New Roman" w:hAnsi="Times New Roman" w:cs="Times New Roman"/>
          <w:sz w:val="24"/>
          <w:szCs w:val="24"/>
        </w:rPr>
        <w:t xml:space="preserve"> z jiné vysoké školy.</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both"/>
        <w:rPr>
          <w:rFonts w:ascii="Times New Roman" w:hAnsi="Times New Roman" w:cs="Times New Roman"/>
          <w:sz w:val="24"/>
          <w:szCs w:val="24"/>
        </w:rPr>
      </w:pPr>
      <w:r w:rsidRPr="00147ED2">
        <w:rPr>
          <w:rFonts w:ascii="Times New Roman" w:hAnsi="Times New Roman" w:cs="Times New Roman"/>
          <w:sz w:val="24"/>
          <w:szCs w:val="24"/>
        </w:rPr>
        <w:t>Písemně vyhotovená rozhodnutí o přijetí resp. nepřijetí byla v první polovině července 2013 rozeslána uchazečům. Proti rozhodnutí děkana o nepřijetí k prezenčnímu magisterskému studiu na Právnickou fakultu UK podalo žádost o přezkum podle § 50 odst. 7 zákona o vysokých školác</w:t>
      </w:r>
      <w:r>
        <w:rPr>
          <w:rFonts w:ascii="Times New Roman" w:hAnsi="Times New Roman" w:cs="Times New Roman"/>
          <w:sz w:val="24"/>
          <w:szCs w:val="24"/>
        </w:rPr>
        <w:t>h 132 uchazečů. Rektor vyhověl 3 žádostem o přezkum (</w:t>
      </w:r>
      <w:r w:rsidRPr="00147ED2">
        <w:rPr>
          <w:rFonts w:ascii="Times New Roman" w:hAnsi="Times New Roman" w:cs="Times New Roman"/>
          <w:sz w:val="24"/>
          <w:szCs w:val="24"/>
        </w:rPr>
        <w:t>v případech přestupu z jiné vysoké školy), kteří tak byli přijati dodatečně na základě přezkumného  řízení.  Všechna ostatní rozhodnutí děkana rektor UK potvrdil.</w:t>
      </w:r>
    </w:p>
    <w:p w:rsidR="00D6596F" w:rsidRPr="00147ED2"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4"/>
          <w:szCs w:val="24"/>
        </w:rPr>
      </w:pPr>
      <w:r w:rsidRPr="00E45F8C">
        <w:rPr>
          <w:rFonts w:ascii="Times New Roman" w:hAnsi="Times New Roman" w:cs="Times New Roman"/>
          <w:b/>
          <w:sz w:val="24"/>
          <w:szCs w:val="24"/>
        </w:rPr>
        <w:t>I.</w:t>
      </w:r>
      <w:r>
        <w:rPr>
          <w:rFonts w:ascii="Times New Roman" w:hAnsi="Times New Roman" w:cs="Times New Roman"/>
          <w:b/>
          <w:sz w:val="24"/>
          <w:szCs w:val="24"/>
        </w:rPr>
        <w:t>1.</w:t>
      </w:r>
      <w:r w:rsidRPr="00E45F8C">
        <w:rPr>
          <w:rFonts w:ascii="Times New Roman" w:hAnsi="Times New Roman" w:cs="Times New Roman"/>
          <w:b/>
          <w:sz w:val="24"/>
          <w:szCs w:val="24"/>
        </w:rPr>
        <w:t>2.</w:t>
      </w:r>
      <w:r>
        <w:rPr>
          <w:rFonts w:ascii="Times New Roman" w:hAnsi="Times New Roman" w:cs="Times New Roman"/>
          <w:b/>
          <w:sz w:val="24"/>
          <w:szCs w:val="24"/>
        </w:rPr>
        <w:t xml:space="preserve"> </w:t>
      </w:r>
      <w:r w:rsidRPr="00E45F8C">
        <w:rPr>
          <w:rFonts w:ascii="Times New Roman" w:hAnsi="Times New Roman" w:cs="Times New Roman"/>
          <w:b/>
          <w:sz w:val="24"/>
          <w:szCs w:val="24"/>
        </w:rPr>
        <w:t>Průběh a organizace magisterského studia</w:t>
      </w:r>
    </w:p>
    <w:p w:rsidR="00D6596F" w:rsidRPr="00E45F8C" w:rsidRDefault="00D6596F" w:rsidP="00D6596F">
      <w:pPr>
        <w:spacing w:after="0"/>
        <w:jc w:val="both"/>
        <w:rPr>
          <w:rFonts w:ascii="Times New Roman" w:hAnsi="Times New Roman" w:cs="Times New Roman"/>
          <w:b/>
          <w:sz w:val="24"/>
          <w:szCs w:val="24"/>
        </w:rPr>
      </w:pPr>
    </w:p>
    <w:p w:rsidR="00D6596F" w:rsidRDefault="00D6596F" w:rsidP="00D6596F">
      <w:pPr>
        <w:spacing w:after="0"/>
        <w:jc w:val="both"/>
        <w:rPr>
          <w:rFonts w:ascii="Times New Roman" w:hAnsi="Times New Roman" w:cs="Times New Roman"/>
          <w:sz w:val="24"/>
          <w:szCs w:val="24"/>
        </w:rPr>
      </w:pPr>
      <w:r w:rsidRPr="00147ED2">
        <w:rPr>
          <w:rFonts w:ascii="Times New Roman" w:hAnsi="Times New Roman" w:cs="Times New Roman"/>
          <w:sz w:val="24"/>
          <w:szCs w:val="24"/>
        </w:rPr>
        <w:tab/>
        <w:t>V roce 2013 pokračovalo v magisterském studijním programu naplňování reakreditovaného magisterského studijního programu. Změny se promítly i do přijetí nových</w:t>
      </w:r>
      <w:r>
        <w:rPr>
          <w:rFonts w:ascii="Times New Roman" w:hAnsi="Times New Roman" w:cs="Times New Roman"/>
          <w:sz w:val="24"/>
          <w:szCs w:val="24"/>
        </w:rPr>
        <w:t xml:space="preserve"> Pravidel organizace studia, která</w:t>
      </w:r>
      <w:r w:rsidRPr="00147ED2">
        <w:rPr>
          <w:rFonts w:ascii="Times New Roman" w:hAnsi="Times New Roman" w:cs="Times New Roman"/>
          <w:sz w:val="24"/>
          <w:szCs w:val="24"/>
        </w:rPr>
        <w:t xml:space="preserve"> na základě návrhu děkana fakulty projednalo nejprve výjezdní zasedání kolegia děkana, vedoucích kateder a akademického senátu 25.</w:t>
      </w:r>
      <w:r>
        <w:rPr>
          <w:rFonts w:ascii="Times New Roman" w:hAnsi="Times New Roman" w:cs="Times New Roman"/>
          <w:sz w:val="24"/>
          <w:szCs w:val="24"/>
        </w:rPr>
        <w:t> </w:t>
      </w:r>
      <w:r w:rsidRPr="00147ED2">
        <w:rPr>
          <w:rFonts w:ascii="Times New Roman" w:hAnsi="Times New Roman" w:cs="Times New Roman"/>
          <w:sz w:val="24"/>
          <w:szCs w:val="24"/>
        </w:rPr>
        <w:t xml:space="preserve">února 2013 a poté </w:t>
      </w:r>
      <w:r>
        <w:rPr>
          <w:rFonts w:ascii="Times New Roman" w:hAnsi="Times New Roman" w:cs="Times New Roman"/>
          <w:sz w:val="24"/>
          <w:szCs w:val="24"/>
        </w:rPr>
        <w:t>schválil AS PF UK dne 4. k</w:t>
      </w:r>
      <w:r w:rsidRPr="00147ED2">
        <w:rPr>
          <w:rFonts w:ascii="Times New Roman" w:hAnsi="Times New Roman" w:cs="Times New Roman"/>
          <w:sz w:val="24"/>
          <w:szCs w:val="24"/>
        </w:rPr>
        <w:t xml:space="preserve">větna 2013. </w:t>
      </w:r>
    </w:p>
    <w:p w:rsidR="00D6596F" w:rsidRPr="00147ED2"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Zásadně se nezměnil počet studentů v jednotlivých ročnících, který je pro rok 2013 uveden v příloze č. 2. Pokračoval však v dlouhodobém záměru fakulty stanovený cíl postupného snižování počtu přijímaných studentů, který je předpokladem pro zvyšování kvality studia, individuálnějšího přístupu ke studentům i k posílení prvků interaktivních forem výuky.</w:t>
      </w:r>
    </w:p>
    <w:p w:rsidR="00D6596F" w:rsidRPr="00147ED2" w:rsidRDefault="00D6596F" w:rsidP="00D6596F">
      <w:pPr>
        <w:spacing w:after="0"/>
        <w:ind w:firstLine="708"/>
        <w:jc w:val="both"/>
        <w:rPr>
          <w:rFonts w:ascii="Times New Roman" w:hAnsi="Times New Roman" w:cs="Times New Roman"/>
          <w:sz w:val="24"/>
          <w:szCs w:val="24"/>
        </w:rPr>
      </w:pPr>
    </w:p>
    <w:p w:rsidR="00D6596F" w:rsidRPr="00147ED2" w:rsidRDefault="00D6596F" w:rsidP="00D6596F">
      <w:pPr>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 xml:space="preserve">V roce 2013 úspěšně absolvovalo fakultu celkem 520 studentů magisterského studijního programu.  Seznam absolventů je uveden v příloze č. 3. </w:t>
      </w:r>
    </w:p>
    <w:p w:rsidR="00D6596F" w:rsidRDefault="00D6596F" w:rsidP="00D6596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47ED2">
        <w:rPr>
          <w:rFonts w:ascii="Times New Roman" w:hAnsi="Times New Roman" w:cs="Times New Roman"/>
          <w:sz w:val="24"/>
          <w:szCs w:val="24"/>
        </w:rPr>
        <w:t xml:space="preserve">V roce 2013 nebylo se studenty magisterského studijního programu na Právnické fakultě </w:t>
      </w:r>
      <w:r>
        <w:rPr>
          <w:rFonts w:ascii="Times New Roman" w:hAnsi="Times New Roman" w:cs="Times New Roman"/>
          <w:sz w:val="24"/>
          <w:szCs w:val="24"/>
        </w:rPr>
        <w:t xml:space="preserve">UK </w:t>
      </w:r>
      <w:r w:rsidRPr="00147ED2">
        <w:rPr>
          <w:rFonts w:ascii="Times New Roman" w:hAnsi="Times New Roman" w:cs="Times New Roman"/>
          <w:sz w:val="24"/>
          <w:szCs w:val="24"/>
        </w:rPr>
        <w:t>vedeno žádné disciplinární řízení.</w:t>
      </w:r>
    </w:p>
    <w:p w:rsidR="00D6596F" w:rsidRPr="00147ED2" w:rsidRDefault="00D6596F" w:rsidP="00D6596F">
      <w:pPr>
        <w:spacing w:after="0"/>
        <w:ind w:firstLine="708"/>
        <w:jc w:val="both"/>
        <w:rPr>
          <w:rFonts w:ascii="Times New Roman" w:hAnsi="Times New Roman" w:cs="Times New Roman"/>
          <w:sz w:val="24"/>
          <w:szCs w:val="24"/>
        </w:rPr>
      </w:pPr>
    </w:p>
    <w:p w:rsidR="00D6596F" w:rsidRDefault="00D6596F" w:rsidP="00D6596F">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47ED2">
        <w:rPr>
          <w:rFonts w:ascii="Times New Roman" w:hAnsi="Times New Roman" w:cs="Times New Roman"/>
          <w:sz w:val="24"/>
          <w:szCs w:val="24"/>
        </w:rPr>
        <w:t>V roce 2013</w:t>
      </w:r>
      <w:r>
        <w:rPr>
          <w:rFonts w:ascii="Times New Roman" w:hAnsi="Times New Roman" w:cs="Times New Roman"/>
          <w:sz w:val="24"/>
          <w:szCs w:val="24"/>
        </w:rPr>
        <w:t xml:space="preserve"> </w:t>
      </w:r>
      <w:r w:rsidRPr="00147ED2">
        <w:rPr>
          <w:rFonts w:ascii="Times New Roman" w:hAnsi="Times New Roman" w:cs="Times New Roman"/>
          <w:sz w:val="24"/>
          <w:szCs w:val="24"/>
        </w:rPr>
        <w:t>evidovala fakulta 72 žádostí o vyjádření podle § 89 zákona o vysokých školách (uznání zahraničního vysokoškolského vzdělání a kvalifikace - "nostrifikace"). 17 žádosti doporučila ke kladnému rozhodnutí, 47 nedoporučila a k 8 se nemohla meritorně vyjádřit (žádost se týkala programu, který nemá fakulta akreditován).</w:t>
      </w:r>
    </w:p>
    <w:p w:rsidR="00D6596F" w:rsidRPr="00147ED2" w:rsidRDefault="00D6596F" w:rsidP="00D6596F">
      <w:pPr>
        <w:pStyle w:val="FormtovanvHTML"/>
        <w:spacing w:line="276" w:lineRule="auto"/>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147ED2">
        <w:rPr>
          <w:rFonts w:ascii="Times New Roman" w:hAnsi="Times New Roman" w:cs="Times New Roman"/>
          <w:sz w:val="24"/>
          <w:szCs w:val="24"/>
        </w:rPr>
        <w:tab/>
        <w:t>Součástí studijního úseku magisterskéh</w:t>
      </w:r>
      <w:r>
        <w:rPr>
          <w:rFonts w:ascii="Times New Roman" w:hAnsi="Times New Roman" w:cs="Times New Roman"/>
          <w:sz w:val="24"/>
          <w:szCs w:val="24"/>
        </w:rPr>
        <w:t xml:space="preserve">o studijního programu je také </w:t>
      </w:r>
      <w:r w:rsidRPr="00147ED2">
        <w:rPr>
          <w:rFonts w:ascii="Times New Roman" w:hAnsi="Times New Roman" w:cs="Times New Roman"/>
          <w:sz w:val="24"/>
          <w:szCs w:val="24"/>
        </w:rPr>
        <w:t>zajištění výběru poplatků za studium stanovených v souladu se zákonem o vysokých školách (§ 58), a to za studium delší než standardní doba studia, navýšená o jeden rok a za studiu</w:t>
      </w:r>
      <w:r>
        <w:rPr>
          <w:rFonts w:ascii="Times New Roman" w:hAnsi="Times New Roman" w:cs="Times New Roman"/>
          <w:sz w:val="24"/>
          <w:szCs w:val="24"/>
        </w:rPr>
        <w:t xml:space="preserve">m v dalším studijním programu. </w:t>
      </w:r>
      <w:r w:rsidRPr="00147ED2">
        <w:rPr>
          <w:rFonts w:ascii="Times New Roman" w:hAnsi="Times New Roman" w:cs="Times New Roman"/>
          <w:sz w:val="24"/>
          <w:szCs w:val="24"/>
        </w:rPr>
        <w:t>V roce 2013</w:t>
      </w:r>
      <w:r>
        <w:rPr>
          <w:rFonts w:ascii="Times New Roman" w:hAnsi="Times New Roman" w:cs="Times New Roman"/>
          <w:sz w:val="24"/>
          <w:szCs w:val="24"/>
        </w:rPr>
        <w:t xml:space="preserve"> byl poplatek vyměřen </w:t>
      </w:r>
      <w:r w:rsidRPr="00147ED2">
        <w:rPr>
          <w:rFonts w:ascii="Times New Roman" w:hAnsi="Times New Roman" w:cs="Times New Roman"/>
          <w:sz w:val="24"/>
          <w:szCs w:val="24"/>
        </w:rPr>
        <w:t>1336 studentům, z toho 1136 studentům byl vyměřen poplatek za delší studium a 173 studentům byl vyměřen poplatek za další studium. Ze</w:t>
      </w:r>
      <w:r>
        <w:rPr>
          <w:rFonts w:ascii="Times New Roman" w:hAnsi="Times New Roman" w:cs="Times New Roman"/>
          <w:sz w:val="24"/>
          <w:szCs w:val="24"/>
        </w:rPr>
        <w:t xml:space="preserve"> </w:t>
      </w:r>
      <w:r w:rsidRPr="00147ED2">
        <w:rPr>
          <w:rFonts w:ascii="Times New Roman" w:hAnsi="Times New Roman" w:cs="Times New Roman"/>
          <w:sz w:val="24"/>
          <w:szCs w:val="24"/>
        </w:rPr>
        <w:t xml:space="preserve">457 žádostí o prominutí poplatku, rektor vyhověl 446 </w:t>
      </w:r>
      <w:r>
        <w:rPr>
          <w:rFonts w:ascii="Times New Roman" w:hAnsi="Times New Roman" w:cs="Times New Roman"/>
          <w:sz w:val="24"/>
          <w:szCs w:val="24"/>
        </w:rPr>
        <w:t>žádostem.</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Z prostředků stipendijního fondu bylo rozhodnutím děkana vyplaceno stipendium za vynikající studijní výsledky (dosažené v akademickém roce 2012/20</w:t>
      </w:r>
      <w:r>
        <w:rPr>
          <w:rFonts w:ascii="Times New Roman" w:hAnsi="Times New Roman" w:cs="Times New Roman"/>
          <w:sz w:val="24"/>
          <w:szCs w:val="24"/>
        </w:rPr>
        <w:t xml:space="preserve">13) ve výši </w:t>
      </w:r>
      <w:r w:rsidRPr="00147ED2">
        <w:rPr>
          <w:rFonts w:ascii="Times New Roman" w:hAnsi="Times New Roman" w:cs="Times New Roman"/>
          <w:sz w:val="24"/>
          <w:szCs w:val="24"/>
        </w:rPr>
        <w:t>17 000 Kč</w:t>
      </w:r>
      <w:r>
        <w:rPr>
          <w:rFonts w:ascii="Times New Roman" w:hAnsi="Times New Roman" w:cs="Times New Roman"/>
          <w:sz w:val="24"/>
          <w:szCs w:val="24"/>
        </w:rPr>
        <w:t xml:space="preserve"> </w:t>
      </w:r>
      <w:r w:rsidRPr="00147ED2">
        <w:rPr>
          <w:rFonts w:ascii="Times New Roman" w:hAnsi="Times New Roman" w:cs="Times New Roman"/>
          <w:sz w:val="24"/>
          <w:szCs w:val="24"/>
        </w:rPr>
        <w:t>celkem 324</w:t>
      </w:r>
      <w:r>
        <w:rPr>
          <w:rFonts w:ascii="Times New Roman" w:hAnsi="Times New Roman" w:cs="Times New Roman"/>
          <w:sz w:val="24"/>
          <w:szCs w:val="24"/>
        </w:rPr>
        <w:t xml:space="preserve"> studentům.</w:t>
      </w:r>
    </w:p>
    <w:p w:rsidR="00D6596F" w:rsidRPr="00147ED2"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 xml:space="preserve">Stipendium se přiznává deseti procentům nejlepších studentů a počítá se zvlášť pro kreditní a zvlášť pro nekreditní systém studia. Kromě toho byla z prostředků fondu vyplacena mimořádná stipendia pomocným vědeckým silám a studentům účastnícím se mezinárodních soutěží Moot court a studentské vědecké činnosti.  </w:t>
      </w: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Pr="00D348DA"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b/>
          <w:sz w:val="24"/>
          <w:szCs w:val="24"/>
        </w:rPr>
      </w:pPr>
      <w:r w:rsidRPr="00D348DA">
        <w:rPr>
          <w:rFonts w:ascii="Times New Roman" w:hAnsi="Times New Roman" w:cs="Times New Roman"/>
          <w:b/>
          <w:sz w:val="24"/>
          <w:szCs w:val="24"/>
        </w:rPr>
        <w:t>I.2. Doktorský studijní program</w:t>
      </w:r>
    </w:p>
    <w:p w:rsidR="00D6596F" w:rsidRPr="00D348DA"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D348DA">
        <w:rPr>
          <w:rFonts w:ascii="Times New Roman" w:hAnsi="Times New Roman" w:cs="Times New Roman"/>
          <w:sz w:val="24"/>
          <w:szCs w:val="24"/>
        </w:rPr>
        <w:t xml:space="preserve">V doktorském studijním programu, </w:t>
      </w:r>
      <w:r>
        <w:rPr>
          <w:rFonts w:ascii="Times New Roman" w:hAnsi="Times New Roman" w:cs="Times New Roman"/>
          <w:sz w:val="24"/>
          <w:szCs w:val="24"/>
        </w:rPr>
        <w:t xml:space="preserve">který </w:t>
      </w:r>
      <w:r w:rsidRPr="00D348DA">
        <w:rPr>
          <w:rFonts w:ascii="Times New Roman" w:hAnsi="Times New Roman" w:cs="Times New Roman"/>
          <w:sz w:val="24"/>
          <w:szCs w:val="24"/>
        </w:rPr>
        <w:t>je zaměřen na vědecké bádání a samostatnou tvůrčí práci v oblasti výzkumu nebo vývoje, se již plně projevil přechod výuky na novou akreditaci.  Doktorskému studiu byla věnována i nově koncipovaná část III. Pravidel pro organizaci studia. Doktorský st</w:t>
      </w:r>
      <w:r>
        <w:rPr>
          <w:rFonts w:ascii="Times New Roman" w:hAnsi="Times New Roman" w:cs="Times New Roman"/>
          <w:sz w:val="24"/>
          <w:szCs w:val="24"/>
        </w:rPr>
        <w:t xml:space="preserve">udijní program je uskutečňován </w:t>
      </w:r>
      <w:r w:rsidRPr="00D348DA">
        <w:rPr>
          <w:rFonts w:ascii="Times New Roman" w:hAnsi="Times New Roman" w:cs="Times New Roman"/>
          <w:sz w:val="24"/>
          <w:szCs w:val="24"/>
        </w:rPr>
        <w:t>jak v prezenční, tak i kombinmované formě studia. Seznam interních doktorandů je uveden v příloze č. 4.</w:t>
      </w:r>
    </w:p>
    <w:p w:rsidR="00D6596F"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D6596F" w:rsidRPr="00D348DA"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147ED2">
        <w:rPr>
          <w:rFonts w:ascii="Times New Roman" w:hAnsi="Times New Roman" w:cs="Times New Roman"/>
          <w:b/>
          <w:sz w:val="24"/>
          <w:szCs w:val="24"/>
        </w:rPr>
        <w:t>I.2.1. Přijímací řízení</w:t>
      </w: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Akademický senát </w:t>
      </w:r>
      <w:r w:rsidRPr="00147ED2">
        <w:rPr>
          <w:rFonts w:ascii="Times New Roman" w:hAnsi="Times New Roman" w:cs="Times New Roman"/>
          <w:sz w:val="24"/>
          <w:szCs w:val="24"/>
        </w:rPr>
        <w:t>fakulty stanovil podmínky pro přijímací zkoušky do doktorského studijního programu svým usnesením ze dne 12</w:t>
      </w:r>
      <w:r w:rsidRPr="00147ED2">
        <w:rPr>
          <w:rFonts w:ascii="Times New Roman" w:hAnsi="Times New Roman" w:cs="Times New Roman"/>
          <w:i/>
          <w:sz w:val="24"/>
          <w:szCs w:val="24"/>
        </w:rPr>
        <w:t xml:space="preserve">. </w:t>
      </w:r>
      <w:r w:rsidRPr="00147ED2">
        <w:rPr>
          <w:rFonts w:ascii="Times New Roman" w:hAnsi="Times New Roman" w:cs="Times New Roman"/>
          <w:sz w:val="24"/>
          <w:szCs w:val="24"/>
        </w:rPr>
        <w:t>prosince 2012. Do termínu pro odevzdávání přihlášek do doktorského studijního programu pro akademický r</w:t>
      </w:r>
      <w:r>
        <w:rPr>
          <w:rFonts w:ascii="Times New Roman" w:hAnsi="Times New Roman" w:cs="Times New Roman"/>
          <w:sz w:val="24"/>
          <w:szCs w:val="24"/>
        </w:rPr>
        <w:t xml:space="preserve">ok 2013/2014, tj. do 30. dubna </w:t>
      </w:r>
      <w:r w:rsidRPr="00147ED2">
        <w:rPr>
          <w:rFonts w:ascii="Times New Roman" w:hAnsi="Times New Roman" w:cs="Times New Roman"/>
          <w:sz w:val="24"/>
          <w:szCs w:val="24"/>
        </w:rPr>
        <w:t>2013 regi</w:t>
      </w:r>
      <w:r>
        <w:rPr>
          <w:rFonts w:ascii="Times New Roman" w:hAnsi="Times New Roman" w:cs="Times New Roman"/>
          <w:sz w:val="24"/>
          <w:szCs w:val="24"/>
        </w:rPr>
        <w:t>strovala fakulta 143 přihlášek.</w:t>
      </w: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 xml:space="preserve">V bližších podmínkách pro přijímací řízení byl zároveň od uchazečů požadován jako součást přihlášky podrobný profesní životopis, jehož součástí měla být informace o profesní činnosti (praxi) a seznam případné publikační činnosti. Dále uchazeč předkládal projekt své budoucí písemné práce, předem projednaný se zástupcem příslušného studijního oboru. </w:t>
      </w: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lastRenderedPageBreak/>
        <w:t>U uchazečů, kteří žádali o přijetí do prezenční formy studia, byl k žádosti vyžádán podmíněný souhlas vedoucího katedry, na níž by uchazeč chtěl prezenční studium absolvovat. Uchazeči podávali přihlášku do jednoho ze 13 oborů.</w:t>
      </w: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Při přijímací zkoušce (pohovoru) komise zjišťovaly znalosti uchazečů (byly prověřovány znalosti v rozsahu státní zkoušky, resp. zkoušky se širšími souvislostmi a další studijní předpoklady a schopnosti uchazeče – účast na vědeckých konferencích, publikační činnost, právní praxe, účast a výsledky ve studentské vědecké a odborné činnosti, zaměření a projekt disertační práce podepsaný možným budoucím školitelem). V jednotlivých studijních oborech komise navrhly děkanovi přijetí nebo nepřijetí uchazečů.</w:t>
      </w: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 xml:space="preserve">Řádný termín přijímací zkoušky byl stanoven na 12. 6. 2013, náhradní termín na 20. 6. 2013. </w:t>
      </w: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jc w:val="both"/>
        <w:rPr>
          <w:rFonts w:ascii="Times New Roman" w:hAnsi="Times New Roman" w:cs="Times New Roman"/>
          <w:sz w:val="24"/>
          <w:szCs w:val="24"/>
        </w:rPr>
      </w:pPr>
      <w:r w:rsidRPr="00147ED2">
        <w:rPr>
          <w:rFonts w:ascii="Times New Roman" w:hAnsi="Times New Roman" w:cs="Times New Roman"/>
          <w:sz w:val="24"/>
          <w:szCs w:val="24"/>
        </w:rPr>
        <w:t>Podle jednotlivých studijních oborů (obory občanské právo a finanční právo a finanční věda měly vzhledem k množství uchazečů více zkušebních komisí) bylo rozložení uchazečů následující:</w:t>
      </w:r>
    </w:p>
    <w:p w:rsidR="00D6596F" w:rsidRPr="00147ED2" w:rsidRDefault="00D6596F" w:rsidP="00D6596F">
      <w:pPr>
        <w:autoSpaceDE w:val="0"/>
        <w:autoSpaceDN w:val="0"/>
        <w:adjustRightInd w:val="0"/>
        <w:spacing w:after="0"/>
        <w:ind w:firstLine="708"/>
        <w:jc w:val="both"/>
        <w:rPr>
          <w:rFonts w:ascii="Times New Roman" w:hAnsi="Times New Roman" w:cs="Times New Roman"/>
          <w:sz w:val="24"/>
          <w:szCs w:val="24"/>
        </w:rPr>
      </w:pPr>
    </w:p>
    <w:p w:rsidR="00D6596F" w:rsidRPr="00D348DA" w:rsidRDefault="00D6596F" w:rsidP="00D6596F">
      <w:pPr>
        <w:autoSpaceDE w:val="0"/>
        <w:autoSpaceDN w:val="0"/>
        <w:adjustRightInd w:val="0"/>
        <w:spacing w:after="0"/>
        <w:jc w:val="both"/>
        <w:rPr>
          <w:rFonts w:ascii="Times New Roman" w:hAnsi="Times New Roman" w:cs="Times New Roman"/>
          <w:sz w:val="24"/>
          <w:szCs w:val="24"/>
        </w:rPr>
      </w:pPr>
    </w:p>
    <w:tbl>
      <w:tblPr>
        <w:tblW w:w="0" w:type="auto"/>
        <w:tblInd w:w="-110" w:type="dxa"/>
        <w:tblLayout w:type="fixed"/>
        <w:tblCellMar>
          <w:left w:w="70" w:type="dxa"/>
          <w:right w:w="70" w:type="dxa"/>
        </w:tblCellMar>
        <w:tblLook w:val="0000" w:firstRow="0" w:lastRow="0" w:firstColumn="0" w:lastColumn="0" w:noHBand="0" w:noVBand="0"/>
      </w:tblPr>
      <w:tblGrid>
        <w:gridCol w:w="2880"/>
        <w:gridCol w:w="1080"/>
        <w:gridCol w:w="1440"/>
        <w:gridCol w:w="1620"/>
        <w:gridCol w:w="1800"/>
      </w:tblGrid>
      <w:tr w:rsidR="00D6596F" w:rsidRPr="00D348DA" w:rsidTr="005E0131">
        <w:trPr>
          <w:trHeight w:val="51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bCs/>
                <w:sz w:val="24"/>
                <w:szCs w:val="24"/>
              </w:rPr>
            </w:pPr>
            <w:r w:rsidRPr="00D348DA">
              <w:rPr>
                <w:rFonts w:ascii="Times New Roman" w:hAnsi="Times New Roman" w:cs="Times New Roman"/>
                <w:bCs/>
                <w:sz w:val="24"/>
                <w:szCs w:val="24"/>
              </w:rPr>
              <w:t>Studijní obor</w:t>
            </w:r>
          </w:p>
        </w:tc>
        <w:tc>
          <w:tcPr>
            <w:tcW w:w="1080" w:type="dxa"/>
            <w:tcBorders>
              <w:top w:val="single" w:sz="8" w:space="0" w:color="auto"/>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bCs/>
                <w:sz w:val="24"/>
                <w:szCs w:val="24"/>
              </w:rPr>
            </w:pPr>
            <w:r w:rsidRPr="00D348DA">
              <w:rPr>
                <w:rFonts w:ascii="Times New Roman" w:hAnsi="Times New Roman" w:cs="Times New Roman"/>
                <w:bCs/>
                <w:sz w:val="24"/>
                <w:szCs w:val="24"/>
              </w:rPr>
              <w:t>Pozváno</w:t>
            </w:r>
          </w:p>
        </w:tc>
        <w:tc>
          <w:tcPr>
            <w:tcW w:w="1440" w:type="dxa"/>
            <w:tcBorders>
              <w:top w:val="single" w:sz="8" w:space="0" w:color="auto"/>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bCs/>
                <w:sz w:val="24"/>
                <w:szCs w:val="24"/>
              </w:rPr>
            </w:pPr>
            <w:r w:rsidRPr="00D348DA">
              <w:rPr>
                <w:rFonts w:ascii="Times New Roman" w:hAnsi="Times New Roman" w:cs="Times New Roman"/>
                <w:bCs/>
                <w:sz w:val="24"/>
                <w:szCs w:val="24"/>
              </w:rPr>
              <w:t>Dostavili se</w:t>
            </w:r>
          </w:p>
        </w:tc>
        <w:tc>
          <w:tcPr>
            <w:tcW w:w="1620" w:type="dxa"/>
            <w:tcBorders>
              <w:top w:val="single" w:sz="8" w:space="0" w:color="auto"/>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bCs/>
                <w:sz w:val="24"/>
                <w:szCs w:val="24"/>
              </w:rPr>
            </w:pPr>
            <w:r w:rsidRPr="00D348DA">
              <w:rPr>
                <w:rFonts w:ascii="Times New Roman" w:hAnsi="Times New Roman" w:cs="Times New Roman"/>
                <w:bCs/>
                <w:sz w:val="24"/>
                <w:szCs w:val="24"/>
              </w:rPr>
              <w:t>Doporučeni</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bCs/>
                <w:sz w:val="24"/>
                <w:szCs w:val="24"/>
              </w:rPr>
            </w:pPr>
            <w:r w:rsidRPr="00D348DA">
              <w:rPr>
                <w:rFonts w:ascii="Times New Roman" w:hAnsi="Times New Roman" w:cs="Times New Roman"/>
                <w:bCs/>
                <w:sz w:val="24"/>
                <w:szCs w:val="24"/>
              </w:rPr>
              <w:t>Nedoporučeni</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Občanské právo I.</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16</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5</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Občanské právo II.</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Právní dějiny a římské právo</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Obchodní právo</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Mezinárodní právo soukromé a právo mezinárodního obchodu</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Pracovní právo a právo sociálního zabezpečení</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11</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10</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10</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Teorie, filozofie a sociologie práva</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Evropské právo</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12</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11</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3</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Trestní právo, kriminologie a kriminalistika</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15</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15</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Ústavní právo a státověda</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5</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5</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3</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Finanční právo a finanční věda I.</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lastRenderedPageBreak/>
              <w:t>Finanční právo a finanční věda II.</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Mezinárodní právo</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12</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11</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Správní právo a správní věda</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0</w:t>
            </w:r>
          </w:p>
        </w:tc>
      </w:tr>
      <w:tr w:rsidR="00D6596F" w:rsidRPr="00D348DA" w:rsidTr="005E0131">
        <w:trPr>
          <w:trHeight w:val="567"/>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Právo životního prostředí</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w:t>
            </w:r>
          </w:p>
        </w:tc>
      </w:tr>
      <w:tr w:rsidR="00D6596F" w:rsidRPr="00D348DA" w:rsidTr="005E0131">
        <w:trPr>
          <w:trHeight w:val="330"/>
        </w:trPr>
        <w:tc>
          <w:tcPr>
            <w:tcW w:w="2880" w:type="dxa"/>
            <w:tcBorders>
              <w:top w:val="nil"/>
              <w:left w:val="nil"/>
              <w:bottom w:val="nil"/>
              <w:right w:val="nil"/>
            </w:tcBorders>
            <w:shd w:val="clear" w:color="auto" w:fill="auto"/>
            <w:noWrap/>
            <w:vAlign w:val="center"/>
          </w:tcPr>
          <w:p w:rsidR="00D6596F" w:rsidRPr="00D348DA" w:rsidRDefault="00D6596F" w:rsidP="005E0131">
            <w:pPr>
              <w:spacing w:after="0"/>
              <w:jc w:val="both"/>
              <w:rPr>
                <w:rFonts w:ascii="Times New Roman" w:hAnsi="Times New Roman" w:cs="Times New Roman"/>
                <w:sz w:val="24"/>
                <w:szCs w:val="24"/>
              </w:rPr>
            </w:pPr>
          </w:p>
        </w:tc>
        <w:tc>
          <w:tcPr>
            <w:tcW w:w="1080" w:type="dxa"/>
            <w:tcBorders>
              <w:top w:val="nil"/>
              <w:left w:val="nil"/>
              <w:bottom w:val="nil"/>
              <w:right w:val="nil"/>
            </w:tcBorders>
            <w:shd w:val="clear" w:color="auto" w:fill="auto"/>
            <w:noWrap/>
            <w:vAlign w:val="center"/>
          </w:tcPr>
          <w:p w:rsidR="00D6596F" w:rsidRPr="00D348DA" w:rsidRDefault="00D6596F" w:rsidP="005E0131">
            <w:pPr>
              <w:spacing w:after="0"/>
              <w:jc w:val="both"/>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center"/>
          </w:tcPr>
          <w:p w:rsidR="00D6596F" w:rsidRPr="00D348DA" w:rsidRDefault="00D6596F" w:rsidP="005E0131">
            <w:pPr>
              <w:spacing w:after="0"/>
              <w:jc w:val="both"/>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center"/>
          </w:tcPr>
          <w:p w:rsidR="00D6596F" w:rsidRPr="00D348DA" w:rsidRDefault="00D6596F" w:rsidP="005E0131">
            <w:pPr>
              <w:spacing w:after="0"/>
              <w:jc w:val="both"/>
              <w:rPr>
                <w:rFonts w:ascii="Times New Roman" w:hAnsi="Times New Roman" w:cs="Times New Roman"/>
                <w:sz w:val="24"/>
                <w:szCs w:val="24"/>
              </w:rPr>
            </w:pPr>
          </w:p>
        </w:tc>
        <w:tc>
          <w:tcPr>
            <w:tcW w:w="1800" w:type="dxa"/>
            <w:tcBorders>
              <w:top w:val="nil"/>
              <w:left w:val="single" w:sz="8" w:space="0" w:color="auto"/>
              <w:bottom w:val="nil"/>
              <w:right w:val="single" w:sz="8" w:space="0" w:color="auto"/>
            </w:tcBorders>
            <w:shd w:val="clear" w:color="auto" w:fill="auto"/>
            <w:noWrap/>
            <w:vAlign w:val="center"/>
          </w:tcPr>
          <w:p w:rsidR="00D6596F" w:rsidRPr="00D348DA" w:rsidRDefault="00D6596F" w:rsidP="005E0131">
            <w:pPr>
              <w:spacing w:after="0"/>
              <w:jc w:val="both"/>
              <w:rPr>
                <w:rFonts w:ascii="Times New Roman" w:hAnsi="Times New Roman" w:cs="Times New Roman"/>
                <w:sz w:val="24"/>
                <w:szCs w:val="24"/>
              </w:rPr>
            </w:pPr>
          </w:p>
        </w:tc>
      </w:tr>
      <w:tr w:rsidR="00D6596F" w:rsidRPr="00D348DA" w:rsidTr="005E0131">
        <w:trPr>
          <w:trHeight w:val="48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Tzn.a) řádný termín</w:t>
            </w:r>
          </w:p>
        </w:tc>
        <w:tc>
          <w:tcPr>
            <w:tcW w:w="1080" w:type="dxa"/>
            <w:tcBorders>
              <w:top w:val="single" w:sz="8" w:space="0" w:color="auto"/>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131</w:t>
            </w:r>
          </w:p>
        </w:tc>
        <w:tc>
          <w:tcPr>
            <w:tcW w:w="1440" w:type="dxa"/>
            <w:tcBorders>
              <w:top w:val="single" w:sz="8" w:space="0" w:color="auto"/>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125</w:t>
            </w:r>
          </w:p>
        </w:tc>
        <w:tc>
          <w:tcPr>
            <w:tcW w:w="1620" w:type="dxa"/>
            <w:tcBorders>
              <w:top w:val="single" w:sz="8" w:space="0" w:color="auto"/>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91</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34</w:t>
            </w:r>
          </w:p>
        </w:tc>
      </w:tr>
      <w:tr w:rsidR="00D6596F" w:rsidRPr="00D348DA" w:rsidTr="005E0131">
        <w:trPr>
          <w:trHeight w:val="690"/>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 xml:space="preserve">       b) termín náhradní  </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w:t>
            </w: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w:t>
            </w:r>
          </w:p>
        </w:tc>
      </w:tr>
      <w:tr w:rsidR="00D6596F" w:rsidRPr="00D348DA" w:rsidTr="005E0131">
        <w:trPr>
          <w:trHeight w:val="690"/>
        </w:trPr>
        <w:tc>
          <w:tcPr>
            <w:tcW w:w="288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Celkem</w:t>
            </w:r>
          </w:p>
        </w:tc>
        <w:tc>
          <w:tcPr>
            <w:tcW w:w="108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145</w:t>
            </w:r>
          </w:p>
        </w:tc>
        <w:tc>
          <w:tcPr>
            <w:tcW w:w="1440" w:type="dxa"/>
            <w:tcBorders>
              <w:top w:val="nil"/>
              <w:left w:val="nil"/>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p>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139</w:t>
            </w:r>
          </w:p>
          <w:p w:rsidR="00D6596F" w:rsidRPr="00D348DA" w:rsidRDefault="00D6596F" w:rsidP="005E0131">
            <w:pPr>
              <w:spacing w:after="0"/>
              <w:jc w:val="both"/>
              <w:rPr>
                <w:rFonts w:ascii="Times New Roman" w:hAnsi="Times New Roman" w:cs="Times New Roman"/>
                <w:sz w:val="24"/>
                <w:szCs w:val="24"/>
              </w:rPr>
            </w:pPr>
          </w:p>
        </w:tc>
        <w:tc>
          <w:tcPr>
            <w:tcW w:w="1620" w:type="dxa"/>
            <w:tcBorders>
              <w:top w:val="nil"/>
              <w:left w:val="nil"/>
              <w:bottom w:val="single" w:sz="8" w:space="0" w:color="auto"/>
              <w:right w:val="nil"/>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97</w:t>
            </w:r>
          </w:p>
        </w:tc>
        <w:tc>
          <w:tcPr>
            <w:tcW w:w="1800" w:type="dxa"/>
            <w:tcBorders>
              <w:top w:val="nil"/>
              <w:left w:val="single" w:sz="8" w:space="0" w:color="auto"/>
              <w:bottom w:val="single" w:sz="8" w:space="0" w:color="auto"/>
              <w:right w:val="single" w:sz="8" w:space="0" w:color="auto"/>
            </w:tcBorders>
            <w:shd w:val="clear" w:color="auto" w:fill="auto"/>
            <w:vAlign w:val="center"/>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42</w:t>
            </w:r>
          </w:p>
        </w:tc>
      </w:tr>
      <w:tr w:rsidR="00D6596F" w:rsidRPr="00D348DA" w:rsidTr="005E0131">
        <w:trPr>
          <w:trHeight w:val="375"/>
        </w:trPr>
        <w:tc>
          <w:tcPr>
            <w:tcW w:w="2880" w:type="dxa"/>
            <w:tcBorders>
              <w:top w:val="nil"/>
              <w:left w:val="nil"/>
              <w:bottom w:val="nil"/>
              <w:right w:val="nil"/>
            </w:tcBorders>
            <w:shd w:val="clear" w:color="auto" w:fill="auto"/>
          </w:tcPr>
          <w:p w:rsidR="00D6596F" w:rsidRPr="00D348DA" w:rsidRDefault="00D6596F" w:rsidP="005E0131">
            <w:pPr>
              <w:spacing w:after="0"/>
              <w:jc w:val="both"/>
              <w:rPr>
                <w:rFonts w:ascii="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rsidR="00D6596F" w:rsidRPr="00D348DA" w:rsidRDefault="00D6596F" w:rsidP="005E0131">
            <w:pPr>
              <w:spacing w:after="0"/>
              <w:jc w:val="both"/>
              <w:rPr>
                <w:rFonts w:ascii="Times New Roman" w:hAnsi="Times New Roman" w:cs="Times New Roman"/>
                <w:sz w:val="24"/>
                <w:szCs w:val="24"/>
              </w:rPr>
            </w:pPr>
          </w:p>
        </w:tc>
        <w:tc>
          <w:tcPr>
            <w:tcW w:w="1440" w:type="dxa"/>
            <w:tcBorders>
              <w:top w:val="nil"/>
              <w:left w:val="nil"/>
              <w:bottom w:val="nil"/>
              <w:right w:val="nil"/>
            </w:tcBorders>
            <w:shd w:val="clear" w:color="auto" w:fill="auto"/>
          </w:tcPr>
          <w:p w:rsidR="00D6596F" w:rsidRPr="00D348DA" w:rsidRDefault="00D6596F" w:rsidP="005E0131">
            <w:pPr>
              <w:spacing w:after="0"/>
              <w:jc w:val="both"/>
              <w:rPr>
                <w:rFonts w:ascii="Times New Roman" w:hAnsi="Times New Roman" w:cs="Times New Roman"/>
                <w:sz w:val="24"/>
                <w:szCs w:val="24"/>
              </w:rPr>
            </w:pPr>
          </w:p>
        </w:tc>
        <w:tc>
          <w:tcPr>
            <w:tcW w:w="1620" w:type="dxa"/>
            <w:tcBorders>
              <w:top w:val="nil"/>
              <w:left w:val="nil"/>
              <w:bottom w:val="nil"/>
              <w:right w:val="nil"/>
            </w:tcBorders>
            <w:shd w:val="clear" w:color="auto" w:fill="auto"/>
          </w:tcPr>
          <w:p w:rsidR="00D6596F" w:rsidRPr="00D348DA" w:rsidRDefault="00D6596F" w:rsidP="005E0131">
            <w:pPr>
              <w:spacing w:after="0"/>
              <w:jc w:val="both"/>
              <w:rPr>
                <w:rFonts w:ascii="Times New Roman" w:hAnsi="Times New Roman" w:cs="Times New Roman"/>
                <w:sz w:val="24"/>
                <w:szCs w:val="24"/>
              </w:rPr>
            </w:pPr>
          </w:p>
        </w:tc>
        <w:tc>
          <w:tcPr>
            <w:tcW w:w="1800" w:type="dxa"/>
            <w:tcBorders>
              <w:top w:val="nil"/>
              <w:left w:val="nil"/>
              <w:bottom w:val="nil"/>
              <w:right w:val="nil"/>
            </w:tcBorders>
            <w:shd w:val="clear" w:color="auto" w:fill="auto"/>
          </w:tcPr>
          <w:p w:rsidR="00D6596F" w:rsidRPr="00D348DA" w:rsidRDefault="00D6596F" w:rsidP="005E0131">
            <w:pPr>
              <w:spacing w:after="0"/>
              <w:jc w:val="both"/>
              <w:rPr>
                <w:rFonts w:ascii="Times New Roman" w:hAnsi="Times New Roman" w:cs="Times New Roman"/>
                <w:sz w:val="24"/>
                <w:szCs w:val="24"/>
              </w:rPr>
            </w:pPr>
          </w:p>
        </w:tc>
      </w:tr>
    </w:tbl>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Z počtu 143 přihlášených bylo 85 studentů přijato, jedna uchazečka byla přijata ke studiu v cizím jazyce. Do prezenční formy studia bylo přijato celkem 9 doktorandů, 9 uchazečů požádalo o přezkum rozhodnutí o nepřijetí. Rektor UK ani jedné žádosti o přezkum nevyhověl. </w:t>
      </w:r>
    </w:p>
    <w:p w:rsidR="00D6596F" w:rsidRPr="00D348DA" w:rsidRDefault="00D6596F" w:rsidP="00D6596F">
      <w:pPr>
        <w:autoSpaceDE w:val="0"/>
        <w:autoSpaceDN w:val="0"/>
        <w:adjustRightInd w:val="0"/>
        <w:spacing w:after="0"/>
        <w:jc w:val="both"/>
        <w:rPr>
          <w:rFonts w:ascii="Times New Roman" w:hAnsi="Times New Roman" w:cs="Times New Roman"/>
          <w:sz w:val="24"/>
          <w:szCs w:val="24"/>
        </w:rPr>
      </w:pPr>
    </w:p>
    <w:p w:rsidR="00D6596F" w:rsidRPr="00D348DA" w:rsidRDefault="00D6596F" w:rsidP="00D6596F">
      <w:pPr>
        <w:autoSpaceDE w:val="0"/>
        <w:autoSpaceDN w:val="0"/>
        <w:adjustRightInd w:val="0"/>
        <w:spacing w:after="0"/>
        <w:jc w:val="both"/>
        <w:rPr>
          <w:rFonts w:ascii="Times New Roman" w:hAnsi="Times New Roman" w:cs="Times New Roman"/>
          <w:sz w:val="24"/>
          <w:szCs w:val="24"/>
        </w:rPr>
      </w:pPr>
    </w:p>
    <w:p w:rsidR="00D6596F" w:rsidRDefault="00D6596F" w:rsidP="00D6596F">
      <w:pPr>
        <w:autoSpaceDE w:val="0"/>
        <w:autoSpaceDN w:val="0"/>
        <w:adjustRightInd w:val="0"/>
        <w:spacing w:after="0"/>
        <w:jc w:val="both"/>
        <w:rPr>
          <w:rFonts w:ascii="Times New Roman" w:hAnsi="Times New Roman" w:cs="Times New Roman"/>
          <w:b/>
          <w:sz w:val="24"/>
          <w:szCs w:val="24"/>
        </w:rPr>
      </w:pPr>
      <w:r w:rsidRPr="00806E73">
        <w:rPr>
          <w:rFonts w:ascii="Times New Roman" w:hAnsi="Times New Roman" w:cs="Times New Roman"/>
          <w:b/>
          <w:sz w:val="24"/>
          <w:szCs w:val="24"/>
        </w:rPr>
        <w:t>I.2.2. Průběh studia</w:t>
      </w:r>
    </w:p>
    <w:p w:rsidR="00D6596F" w:rsidRPr="00806E73" w:rsidRDefault="00D6596F" w:rsidP="00D6596F">
      <w:pPr>
        <w:autoSpaceDE w:val="0"/>
        <w:autoSpaceDN w:val="0"/>
        <w:adjustRightInd w:val="0"/>
        <w:spacing w:after="0"/>
        <w:jc w:val="both"/>
        <w:rPr>
          <w:rFonts w:ascii="Times New Roman" w:hAnsi="Times New Roman" w:cs="Times New Roman"/>
          <w:b/>
          <w:sz w:val="24"/>
          <w:szCs w:val="24"/>
        </w:rPr>
      </w:pPr>
    </w:p>
    <w:p w:rsidR="00D6596F" w:rsidRPr="00D348DA" w:rsidRDefault="00D6596F" w:rsidP="00D6596F">
      <w:pPr>
        <w:pStyle w:val="Normlnweb"/>
        <w:spacing w:before="0" w:beforeAutospacing="0" w:after="0" w:afterAutospacing="0" w:line="276" w:lineRule="auto"/>
        <w:ind w:firstLine="708"/>
      </w:pPr>
      <w:r w:rsidRPr="00D348DA">
        <w:t>V roce 2013 pokračovala snaha naplnit úkoly, které stanovil pro doktorské studium aktualizo</w:t>
      </w:r>
      <w:r>
        <w:t xml:space="preserve">vaný Dlouhodobý záměr fakulty. </w:t>
      </w:r>
      <w:r w:rsidRPr="00D348DA">
        <w:t>Program garantovala třiadvacetičlenná oborová rada doktorského studijního programu Teoretické právní vědy. Náplní práce oborové rady je zejména kontrola průběhu studia a řešení studijních záležitostí. V závěru roku 2013 předložil děkan fakulty rektorovi návrhy na jmenování garantů jednotlivých akreditovaných studijních oborů. Oborová rada na svém zasedání konaném dne 1. listopadu 2013 hodnotila 376 doktorandů studujících ve třinácti akreditovaných studijních oborech:</w:t>
      </w:r>
    </w:p>
    <w:p w:rsidR="00D6596F" w:rsidRPr="00D348DA" w:rsidRDefault="00D6596F" w:rsidP="00D6596F">
      <w:pPr>
        <w:pStyle w:val="Zkladntext"/>
        <w:numPr>
          <w:ilvl w:val="0"/>
          <w:numId w:val="2"/>
        </w:numPr>
        <w:spacing w:line="276" w:lineRule="auto"/>
        <w:rPr>
          <w:sz w:val="24"/>
          <w:szCs w:val="24"/>
        </w:rPr>
      </w:pPr>
      <w:r w:rsidRPr="00D348DA">
        <w:rPr>
          <w:sz w:val="24"/>
          <w:szCs w:val="24"/>
        </w:rPr>
        <w:t>právní dějiny a římské právo (23 studentů: 16 kombinovaná a 7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obchodní právo (30 studentů: 28 kombinovaná a 2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mezinárodní právo soukromé a právo mezinárodního obchodu (28 studentů: 26 kombinovaná a 2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pracovní právo a právo sociálního zabezpečení (20 studentů: 19 kombinovaná a 1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teorie, filozofie a sociologie práva (22 studentů: 18 kombinovaná a 4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evropské právo (21 studentů: 20 kombinovaná a 1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trestní právo, kriminologie a kriminalistika (31 studentů: 24 kombinovaná a 7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ústavní právo a státověda (17 studentů: 15 kombinovaná a 2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lastRenderedPageBreak/>
        <w:t>finanční právo a finanční věda (27 studentů: 26 kombinovaná a 1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mezinárodní právo (29 studentů: 28 kombinovaná a 1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občanské právo (vč. civilní proces, rodinné právo, právo k nehmotným statkům) (102 studentů: 102 kombinovaná a 0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správní právo a správní věda (14 studentů: 13 kombinovaná a 1 prezenční forma)</w:t>
      </w:r>
    </w:p>
    <w:p w:rsidR="00D6596F" w:rsidRPr="00D348DA" w:rsidRDefault="00D6596F" w:rsidP="00D6596F">
      <w:pPr>
        <w:pStyle w:val="Zkladntext"/>
        <w:numPr>
          <w:ilvl w:val="0"/>
          <w:numId w:val="2"/>
        </w:numPr>
        <w:spacing w:line="276" w:lineRule="auto"/>
        <w:rPr>
          <w:sz w:val="24"/>
          <w:szCs w:val="24"/>
        </w:rPr>
      </w:pPr>
      <w:r w:rsidRPr="00D348DA">
        <w:rPr>
          <w:sz w:val="24"/>
          <w:szCs w:val="24"/>
        </w:rPr>
        <w:t xml:space="preserve">právo životního prostředí (12 studentů: 11 kombinovaná a 1 prezenční forma) </w:t>
      </w:r>
    </w:p>
    <w:p w:rsidR="00D6596F" w:rsidRPr="00D348DA" w:rsidRDefault="00D6596F" w:rsidP="00D6596F">
      <w:pPr>
        <w:pStyle w:val="Zkladntext"/>
        <w:spacing w:line="276" w:lineRule="auto"/>
        <w:rPr>
          <w:sz w:val="24"/>
          <w:szCs w:val="24"/>
        </w:rPr>
      </w:pPr>
    </w:p>
    <w:p w:rsidR="00D6596F" w:rsidRDefault="00D6596F" w:rsidP="00D6596F">
      <w:pPr>
        <w:pStyle w:val="Zkladntext"/>
        <w:spacing w:line="276" w:lineRule="auto"/>
        <w:ind w:firstLine="708"/>
        <w:rPr>
          <w:sz w:val="24"/>
          <w:szCs w:val="24"/>
        </w:rPr>
      </w:pPr>
      <w:r w:rsidRPr="00D348DA">
        <w:rPr>
          <w:sz w:val="24"/>
          <w:szCs w:val="24"/>
        </w:rPr>
        <w:t>Hodnoceno bylo 30 studentů v prezenční formě studia a 346 studentů v kombinované formě studia. Dvacet devět studujících v prezenční formě studia splnilo individuální studijní plán, jeden student nesplnil některé části studijního plánu. Studenti studující v kombinované formě studia vykazovali poněkud menší úspěšnost</w:t>
      </w:r>
      <w:r w:rsidRPr="00D348DA">
        <w:rPr>
          <w:sz w:val="24"/>
          <w:szCs w:val="24"/>
          <w:lang w:eastAsia="ja-JP"/>
        </w:rPr>
        <w:t>;</w:t>
      </w:r>
      <w:r w:rsidRPr="00D348DA">
        <w:rPr>
          <w:rFonts w:eastAsia="SimSun"/>
          <w:sz w:val="24"/>
          <w:szCs w:val="24"/>
          <w:lang w:eastAsia="zh-CN"/>
        </w:rPr>
        <w:t xml:space="preserve"> </w:t>
      </w:r>
      <w:r w:rsidRPr="00D348DA">
        <w:rPr>
          <w:sz w:val="24"/>
          <w:szCs w:val="24"/>
        </w:rPr>
        <w:t>individuální studijní plán splnilo 238 studentů, 116 studentů splnilo částečně. 11 studentů nesplnilo individuální studijní plán a bylo jim ukončeno studium.</w:t>
      </w:r>
    </w:p>
    <w:p w:rsidR="00D6596F" w:rsidRPr="00D348DA"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r w:rsidRPr="00D348DA">
        <w:rPr>
          <w:sz w:val="24"/>
          <w:szCs w:val="24"/>
        </w:rPr>
        <w:t>K pravidelnému ročnímu hodnocení studentů nebylo školiteli odevzdáno 11 hodnotících formulářů, především proto, že příslušní doktorandi se ško</w:t>
      </w:r>
      <w:r>
        <w:rPr>
          <w:sz w:val="24"/>
          <w:szCs w:val="24"/>
        </w:rPr>
        <w:t>liteli i přes výzvy nekomunikovali.</w:t>
      </w:r>
    </w:p>
    <w:p w:rsidR="00D6596F" w:rsidRPr="00D348DA"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r w:rsidRPr="00D348DA">
        <w:rPr>
          <w:sz w:val="24"/>
          <w:szCs w:val="24"/>
        </w:rPr>
        <w:t>V rámci zvýšení úrovně studia předložili v přijímacím řízení uchazeči projekt v rozsahu 7-8 stran, který projednali se svým budoucím školitelem. Záměrem těchto snah je, aby byly disertační práce zaměřeny na grantové úkoly a výzkumné záměry fakulty. Řada studentů doktorského studia publikuje v právnických periodikách a účastní se v kolektivech autorů vědeckých publikací. Doktorandi ve svých studijních plánech pravidelně uvádějí zahraniční pobyty a stáže. Tyto aktivity dokládají rostoucí význam začleňování studentů doktorského studia do oblasti mezinárodního vědeckého a pedagogického působení, které je nejčastěji reprezentováno pobyty na zahraničních univerzitách a vědeckých pracovištích. Pro zkvalitnění studia bylo i v roce 2013 provedeno hodnocení doktorského studia studenty.</w:t>
      </w:r>
    </w:p>
    <w:p w:rsidR="00D6596F" w:rsidRPr="00D348DA" w:rsidRDefault="00D6596F" w:rsidP="00D6596F">
      <w:pPr>
        <w:pStyle w:val="Zkladntext"/>
        <w:spacing w:line="276" w:lineRule="auto"/>
        <w:ind w:firstLine="708"/>
        <w:rPr>
          <w:sz w:val="24"/>
          <w:szCs w:val="24"/>
        </w:rPr>
      </w:pPr>
    </w:p>
    <w:p w:rsidR="00D6596F" w:rsidRPr="00D348DA" w:rsidRDefault="00D6596F" w:rsidP="00D6596F">
      <w:pPr>
        <w:pStyle w:val="Zkladntext"/>
        <w:spacing w:line="276" w:lineRule="auto"/>
        <w:ind w:firstLine="708"/>
        <w:rPr>
          <w:sz w:val="24"/>
          <w:szCs w:val="24"/>
        </w:rPr>
      </w:pPr>
      <w:r w:rsidRPr="00D348DA">
        <w:rPr>
          <w:sz w:val="24"/>
          <w:szCs w:val="24"/>
        </w:rPr>
        <w:t>V roce 2013 působilo na fakultě v doktorském studijním programu na základě dohod o provedení práce 43 externistů jako oponenti (členové komisí pro obhajoby a přednášející v 1. ročníku) a 18 externistů jako členové komisí státních doktorských zkoušek.  V akademickém roce 2012/2013 vyplácela fakulta doktorandské stipendium 39 studentům v prezenční formě studia.</w:t>
      </w:r>
    </w:p>
    <w:p w:rsidR="00D6596F" w:rsidRPr="00D348DA" w:rsidRDefault="00D6596F" w:rsidP="00D6596F">
      <w:pPr>
        <w:pStyle w:val="Normlnweb"/>
        <w:spacing w:before="0" w:beforeAutospacing="0" w:after="0" w:afterAutospacing="0" w:line="276" w:lineRule="auto"/>
        <w:ind w:firstLine="708"/>
      </w:pPr>
    </w:p>
    <w:p w:rsidR="00D6596F" w:rsidRPr="00D348DA" w:rsidRDefault="00D6596F" w:rsidP="00D6596F">
      <w:pPr>
        <w:pStyle w:val="Normlnweb"/>
        <w:spacing w:before="0" w:beforeAutospacing="0" w:after="0" w:afterAutospacing="0" w:line="276" w:lineRule="auto"/>
        <w:ind w:firstLine="708"/>
      </w:pPr>
      <w:r w:rsidRPr="00D348DA">
        <w:t>Další statistické údaje jsou uvedeny v příloze č. 5, v příloze č. 6 je uveden seznam obhájených doktorských disertačních prací.</w:t>
      </w: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p>
    <w:p w:rsidR="00D6596F" w:rsidRPr="00C81AE3"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b/>
          <w:sz w:val="24"/>
          <w:szCs w:val="24"/>
        </w:rPr>
      </w:pPr>
      <w:r w:rsidRPr="00C81AE3">
        <w:rPr>
          <w:rFonts w:ascii="Times New Roman" w:hAnsi="Times New Roman" w:cs="Times New Roman"/>
          <w:b/>
          <w:sz w:val="24"/>
          <w:szCs w:val="24"/>
        </w:rPr>
        <w:t xml:space="preserve">I.3. Celoživotní vzdělávání </w:t>
      </w: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Aktivity spojené s celoživotním vzděláváním navazují jak na magisterský, tak i doktorský studijní program. Jsou též významným zdrojem doplňkových finančních prostředků pro fakultu. </w:t>
      </w:r>
    </w:p>
    <w:p w:rsidR="00D6596F" w:rsidRDefault="00D6596F" w:rsidP="00D6596F">
      <w:pPr>
        <w:spacing w:after="0"/>
        <w:jc w:val="both"/>
        <w:rPr>
          <w:rFonts w:ascii="Times New Roman" w:eastAsia="Times New Roman" w:hAnsi="Times New Roman" w:cs="Times New Roman"/>
          <w:b/>
          <w:color w:val="000000"/>
          <w:sz w:val="24"/>
          <w:szCs w:val="24"/>
        </w:rPr>
      </w:pPr>
      <w:r w:rsidRPr="00C81AE3">
        <w:rPr>
          <w:rFonts w:ascii="Times New Roman" w:eastAsia="Times New Roman" w:hAnsi="Times New Roman" w:cs="Times New Roman"/>
          <w:b/>
          <w:color w:val="000000"/>
          <w:sz w:val="24"/>
          <w:szCs w:val="24"/>
        </w:rPr>
        <w:lastRenderedPageBreak/>
        <w:t>I. 3. 1. Kurz celoživotního vzdělávání podle § 60 zákona o vysokých školách</w:t>
      </w:r>
    </w:p>
    <w:p w:rsidR="00D6596F" w:rsidRPr="00C81AE3" w:rsidRDefault="00D6596F" w:rsidP="00D6596F">
      <w:pPr>
        <w:spacing w:after="0"/>
        <w:ind w:firstLine="708"/>
        <w:jc w:val="both"/>
        <w:rPr>
          <w:rFonts w:ascii="Times New Roman" w:eastAsia="Times New Roman" w:hAnsi="Times New Roman" w:cs="Times New Roman"/>
          <w:b/>
          <w:color w:val="000000"/>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Také v roce 2013 byl neúspěšným uchazečům o studium nabídnut kurz celoživotního vzdělávání podle § 60 zákona o vysokých školách. Kurz se otevírá pouze pro neúspěšné účastníky řá</w:t>
      </w:r>
      <w:r>
        <w:rPr>
          <w:rFonts w:ascii="Times New Roman" w:hAnsi="Times New Roman" w:cs="Times New Roman"/>
          <w:sz w:val="24"/>
          <w:szCs w:val="24"/>
        </w:rPr>
        <w:t>dného přijímacího řízení na naši</w:t>
      </w:r>
      <w:r w:rsidRPr="00D348DA">
        <w:rPr>
          <w:rFonts w:ascii="Times New Roman" w:hAnsi="Times New Roman" w:cs="Times New Roman"/>
          <w:sz w:val="24"/>
          <w:szCs w:val="24"/>
        </w:rPr>
        <w:t xml:space="preserve"> fakultu pro příslušný akademický rok, probíhá mimo výuku řádného magisterského studijního programu ve čtvrtek odpoledne, v pátek a v sobotu. Svým obsahem i studijními povinnostmi je v zásadě identický s prvním ročníkem prezenčního magisterského studia. Účastníkům kurzu uzavřená smlouva garantuje přijetí s prominutím přijímací zkoušky, jestliže řádně a úplně absolvují kurz a splní do stanoveného data všechny předepsané studijní povinnosti. </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 akademický rok 2012/2013 </w:t>
      </w:r>
      <w:r w:rsidRPr="00D348DA">
        <w:rPr>
          <w:rFonts w:ascii="Times New Roman" w:hAnsi="Times New Roman" w:cs="Times New Roman"/>
          <w:sz w:val="24"/>
          <w:szCs w:val="24"/>
        </w:rPr>
        <w:t xml:space="preserve">bylo do kurzu přijato 225 uchazečů. </w:t>
      </w:r>
      <w:r>
        <w:rPr>
          <w:rFonts w:ascii="Times New Roman" w:hAnsi="Times New Roman" w:cs="Times New Roman"/>
          <w:sz w:val="24"/>
          <w:szCs w:val="24"/>
        </w:rPr>
        <w:t>Z toho c</w:t>
      </w:r>
      <w:r w:rsidRPr="00D348DA">
        <w:rPr>
          <w:rFonts w:ascii="Times New Roman" w:hAnsi="Times New Roman" w:cs="Times New Roman"/>
          <w:sz w:val="24"/>
          <w:szCs w:val="24"/>
        </w:rPr>
        <w:t>elkem</w:t>
      </w:r>
      <w:r>
        <w:rPr>
          <w:rFonts w:ascii="Times New Roman" w:hAnsi="Times New Roman" w:cs="Times New Roman"/>
          <w:sz w:val="24"/>
          <w:szCs w:val="24"/>
        </w:rPr>
        <w:t xml:space="preserve"> 139</w:t>
      </w:r>
      <w:r w:rsidRPr="00D348DA">
        <w:rPr>
          <w:rFonts w:ascii="Times New Roman" w:hAnsi="Times New Roman" w:cs="Times New Roman"/>
          <w:sz w:val="24"/>
          <w:szCs w:val="24"/>
        </w:rPr>
        <w:t xml:space="preserve"> jeho absolventů bylo přijato ke studiu</w:t>
      </w:r>
      <w:r>
        <w:rPr>
          <w:rFonts w:ascii="Times New Roman" w:hAnsi="Times New Roman" w:cs="Times New Roman"/>
          <w:sz w:val="24"/>
          <w:szCs w:val="24"/>
        </w:rPr>
        <w:t xml:space="preserve"> na zákla</w:t>
      </w:r>
      <w:r w:rsidR="00D95A28">
        <w:rPr>
          <w:rFonts w:ascii="Times New Roman" w:hAnsi="Times New Roman" w:cs="Times New Roman"/>
          <w:sz w:val="24"/>
          <w:szCs w:val="24"/>
        </w:rPr>
        <w:t>dě výsledků kurzu a 5 absolventů</w:t>
      </w:r>
      <w:r>
        <w:rPr>
          <w:rFonts w:ascii="Times New Roman" w:hAnsi="Times New Roman" w:cs="Times New Roman"/>
          <w:sz w:val="24"/>
          <w:szCs w:val="24"/>
        </w:rPr>
        <w:t xml:space="preserve"> p</w:t>
      </w:r>
      <w:r w:rsidRPr="00D348DA">
        <w:rPr>
          <w:rFonts w:ascii="Times New Roman" w:hAnsi="Times New Roman" w:cs="Times New Roman"/>
          <w:sz w:val="24"/>
          <w:szCs w:val="24"/>
        </w:rPr>
        <w:t>o dosažení bodové hranice stanovené pro přijetí</w:t>
      </w:r>
      <w:r>
        <w:rPr>
          <w:rFonts w:ascii="Times New Roman" w:hAnsi="Times New Roman" w:cs="Times New Roman"/>
          <w:sz w:val="24"/>
          <w:szCs w:val="24"/>
        </w:rPr>
        <w:t xml:space="preserve"> v rámci přijímacího řízení</w:t>
      </w:r>
      <w:r w:rsidRPr="00D348DA">
        <w:rPr>
          <w:rFonts w:ascii="Times New Roman" w:hAnsi="Times New Roman" w:cs="Times New Roman"/>
          <w:sz w:val="24"/>
          <w:szCs w:val="24"/>
        </w:rPr>
        <w:t>. Poměr mezi uchazeči a úspěšně přijatými za poslední tři roky ukazuje graf uvedený v příloze č. 7</w:t>
      </w:r>
    </w:p>
    <w:p w:rsidR="00D6596F" w:rsidRDefault="00D6596F" w:rsidP="00D6596F">
      <w:pPr>
        <w:spacing w:after="0"/>
        <w:ind w:firstLine="708"/>
        <w:jc w:val="both"/>
        <w:rPr>
          <w:rFonts w:ascii="Times New Roman" w:hAnsi="Times New Roman" w:cs="Times New Roman"/>
          <w:sz w:val="24"/>
          <w:szCs w:val="24"/>
        </w:rPr>
      </w:pPr>
    </w:p>
    <w:p w:rsidR="00D6596F" w:rsidRPr="00C81AE3" w:rsidRDefault="00D6596F" w:rsidP="00D6596F">
      <w:pPr>
        <w:spacing w:after="0"/>
        <w:ind w:firstLine="708"/>
        <w:jc w:val="both"/>
        <w:rPr>
          <w:rFonts w:ascii="Times New Roman" w:hAnsi="Times New Roman" w:cs="Times New Roman"/>
          <w:sz w:val="24"/>
          <w:szCs w:val="24"/>
        </w:rPr>
      </w:pPr>
    </w:p>
    <w:p w:rsidR="00D6596F" w:rsidRPr="00C81AE3" w:rsidRDefault="00D6596F" w:rsidP="00D6596F">
      <w:pPr>
        <w:pStyle w:val="Nadpis4"/>
        <w:widowControl w:val="0"/>
        <w:numPr>
          <w:ilvl w:val="3"/>
          <w:numId w:val="5"/>
        </w:numPr>
        <w:suppressAutoHyphens/>
        <w:spacing w:before="0"/>
        <w:jc w:val="both"/>
        <w:rPr>
          <w:rFonts w:ascii="Times New Roman" w:eastAsia="SimSun" w:hAnsi="Times New Roman" w:cs="Times New Roman"/>
          <w:color w:val="4F81BD"/>
          <w:sz w:val="24"/>
          <w:szCs w:val="24"/>
        </w:rPr>
      </w:pPr>
      <w:r w:rsidRPr="00C81AE3">
        <w:rPr>
          <w:rFonts w:ascii="Times New Roman" w:eastAsia="Times New Roman" w:hAnsi="Times New Roman" w:cs="Times New Roman"/>
          <w:i w:val="0"/>
          <w:iCs w:val="0"/>
          <w:color w:val="000000"/>
          <w:sz w:val="24"/>
          <w:szCs w:val="24"/>
        </w:rPr>
        <w:t>I. 3. 2. JURIDIKUM – Ústav pro další vzdělávání právníků</w:t>
      </w:r>
    </w:p>
    <w:p w:rsidR="00D6596F" w:rsidRPr="00D348DA" w:rsidRDefault="00D6596F" w:rsidP="00D6596F">
      <w:pPr>
        <w:pStyle w:val="Zkladntext"/>
        <w:spacing w:line="276" w:lineRule="auto"/>
        <w:rPr>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Během roku 2013 probíhalo na fakultě 17 specializovaných kurzů organizovaných Ústavem pro další vzdělávání právníků JURIDIKUM</w:t>
      </w:r>
      <w:r>
        <w:rPr>
          <w:rFonts w:ascii="Times New Roman" w:hAnsi="Times New Roman" w:cs="Times New Roman"/>
          <w:sz w:val="24"/>
          <w:szCs w:val="24"/>
        </w:rPr>
        <w:t xml:space="preserve">, kterých se zúčastnilo celkem </w:t>
      </w:r>
      <w:r w:rsidRPr="00D348DA">
        <w:rPr>
          <w:rFonts w:ascii="Times New Roman" w:hAnsi="Times New Roman" w:cs="Times New Roman"/>
          <w:sz w:val="24"/>
          <w:szCs w:val="24"/>
        </w:rPr>
        <w:t>706 posluchačů, z toho 481 žen.</w:t>
      </w:r>
      <w:r w:rsidRPr="00D348DA">
        <w:rPr>
          <w:rFonts w:ascii="Times New Roman" w:hAnsi="Times New Roman" w:cs="Times New Roman"/>
          <w:bCs/>
          <w:sz w:val="24"/>
          <w:szCs w:val="24"/>
        </w:rPr>
        <w:t xml:space="preserve"> </w:t>
      </w:r>
      <w:r>
        <w:rPr>
          <w:rFonts w:ascii="Times New Roman" w:hAnsi="Times New Roman" w:cs="Times New Roman"/>
          <w:bCs/>
          <w:sz w:val="24"/>
          <w:szCs w:val="24"/>
        </w:rPr>
        <w:t xml:space="preserve">Jednalo se o </w:t>
      </w:r>
      <w:r w:rsidRPr="00D348DA">
        <w:rPr>
          <w:rFonts w:ascii="Times New Roman" w:hAnsi="Times New Roman" w:cs="Times New Roman"/>
          <w:bCs/>
          <w:sz w:val="24"/>
          <w:szCs w:val="24"/>
        </w:rPr>
        <w:t>5 kurzů pokračujících z roku 2012 a 12 nově zahájených kurzů.</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 roce 2013 pokračovala úspěšná spolupráce Právnické fakulty s Českou správou sociálního zabezpečení - v říjnu 2013 byl ukončen jedenáctý a zahájen dvanáctý běh kurzu pro pracovníky orgánů správ sociálního zabezpečení. Absolventům těchto běhů jsou předána osvědčení v prostárch Karolina, což se stalo i v tomto roce.</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Velmi úspěšné a žádané jsou kurzy zajišťované pracovnicemi katedry jazyků, které jsou do značné míry ojedinělou možností studia cizojazyčné právnické terminologie v ČR. Jde např. o kurzy Právnická angličtina, Essentials of Legal Writing, Přípravný kurz ILEC atd. </w:t>
      </w:r>
    </w:p>
    <w:p w:rsidR="00D6596F" w:rsidRDefault="00D6596F" w:rsidP="00D6596F">
      <w:pPr>
        <w:spacing w:after="0"/>
        <w:jc w:val="both"/>
        <w:rPr>
          <w:rFonts w:ascii="Times New Roman" w:hAnsi="Times New Roman" w:cs="Times New Roman"/>
          <w:sz w:val="24"/>
          <w:szCs w:val="24"/>
        </w:rPr>
      </w:pPr>
      <w:r w:rsidRPr="00D348DA">
        <w:rPr>
          <w:rFonts w:ascii="Times New Roman" w:hAnsi="Times New Roman" w:cs="Times New Roman"/>
          <w:sz w:val="24"/>
          <w:szCs w:val="24"/>
        </w:rPr>
        <w:t>V činnosti JURIDIKA je nutno ocenit především práci odborných garantů kurzů, kteří se obětavě podílejí na jejich organizaci a přispívají k jejich úspěšnému průběhu. Pozornost je, a do budoucna musí i nadále být, věnována propagaci kurzů. Kromě tradiční informační brožury se k této činnosti využívají zejména webové stránky fakulty a osvědčuje se i přímé oslovování potencionálních zájemců. Cílem je nejen vytvoření široké nabídky kurzů, ale hlavně udržení jejich vysoké kvality. Jedná se rovněž o významný zdroj příjmů pro fakultní rozpočet a zejména o vhodnou formu prezentace Právnické fakulty u nejširší právnické veřejnosti.</w:t>
      </w: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Na pořádání specializovaných kurzů se podílí všechny odborné katedry fakulty. Kromě učitelů fakulty zajišťují některé přednášky i přední odborníci z praxe. Na základě vyhodnocování zkušeností z jednotlivých kurzů a kontaktů s praxí jsou ve spolupráci </w:t>
      </w:r>
      <w:r w:rsidRPr="00D348DA">
        <w:rPr>
          <w:rFonts w:ascii="Times New Roman" w:hAnsi="Times New Roman" w:cs="Times New Roman"/>
          <w:sz w:val="24"/>
          <w:szCs w:val="24"/>
        </w:rPr>
        <w:lastRenderedPageBreak/>
        <w:t xml:space="preserve">s katedrami a jednotlivými učiteli hledána nová aktuální témata reagující jak na dynamický legislativní vývoj, tak na problémy vznikající při aplikaci právní úpravy v praxi. To se projevilo např. při přípravě dvousemestrálního kurzu zaměřeného na novou problematiku občanského zákoníku, o který projevilo zájem více něž 100 osob. Počet zájemců, jejichž zájem bylo možné uspokojit, byl limitován velikostí místnosti. O tento </w:t>
      </w:r>
      <w:r>
        <w:rPr>
          <w:rFonts w:ascii="Times New Roman" w:hAnsi="Times New Roman" w:cs="Times New Roman"/>
          <w:sz w:val="24"/>
          <w:szCs w:val="24"/>
        </w:rPr>
        <w:t xml:space="preserve">kurs je velký zájem i nadále a </w:t>
      </w:r>
      <w:r w:rsidRPr="00D348DA">
        <w:rPr>
          <w:rFonts w:ascii="Times New Roman" w:hAnsi="Times New Roman" w:cs="Times New Roman"/>
          <w:sz w:val="24"/>
          <w:szCs w:val="24"/>
        </w:rPr>
        <w:t>velká řada zájemců, zůstává v pozici náhradníků pro případné otevření dalšího běhu kurzu.</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Seznam kurzů </w:t>
      </w:r>
      <w:r w:rsidRPr="00D348DA">
        <w:rPr>
          <w:rFonts w:ascii="Times New Roman" w:hAnsi="Times New Roman" w:cs="Times New Roman"/>
          <w:sz w:val="24"/>
          <w:szCs w:val="24"/>
        </w:rPr>
        <w:t>je uveden v příloze č.  8.</w:t>
      </w:r>
    </w:p>
    <w:p w:rsidR="00D6596F" w:rsidRPr="00D348DA" w:rsidRDefault="00D6596F" w:rsidP="00D6596F">
      <w:pPr>
        <w:spacing w:after="0"/>
        <w:jc w:val="both"/>
        <w:rPr>
          <w:rFonts w:ascii="Times New Roman" w:eastAsia="SimSun" w:hAnsi="Times New Roman" w:cs="Times New Roman"/>
          <w:kern w:val="2"/>
          <w:sz w:val="24"/>
          <w:szCs w:val="24"/>
          <w:lang w:eastAsia="hi-IN" w:bidi="hi-IN"/>
        </w:rPr>
      </w:pPr>
    </w:p>
    <w:p w:rsidR="00D6596F" w:rsidRPr="00CC714A" w:rsidRDefault="00D6596F" w:rsidP="00D6596F">
      <w:pPr>
        <w:spacing w:after="0"/>
        <w:jc w:val="both"/>
        <w:rPr>
          <w:rFonts w:ascii="Times New Roman" w:hAnsi="Times New Roman" w:cs="Times New Roman"/>
          <w:b/>
          <w:sz w:val="24"/>
          <w:szCs w:val="24"/>
        </w:rPr>
      </w:pPr>
      <w:r w:rsidRPr="00CC714A">
        <w:rPr>
          <w:rFonts w:ascii="Times New Roman" w:eastAsia="Times New Roman" w:hAnsi="Times New Roman" w:cs="Times New Roman"/>
          <w:b/>
          <w:sz w:val="24"/>
          <w:szCs w:val="24"/>
          <w:lang w:eastAsia="cs-CZ"/>
        </w:rPr>
        <w:t>I.3.3. Univerzita třetího věku</w:t>
      </w: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Na fakultě se pro zájemce o právní problematiku z řad seniorů uskutečňuje výuka v rámci Univerzity třetího věku v oboru právo. Studium bylo zpočátku tříleté, od akademického roku 2009/2010 je jednoroční, ale výuka je intenzivnější. Podmínky k přijetí do studia jsou maturitní zkouška a důchodový věk. </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Počet účastníků kurzu Univerzity třetího věku má stoupající tendenci. O studium je ve veřejnosti stále větší zájem. Pokud jde o nárůst počtu účastníků - v akad. roku 2010/2011 bylo do kurzu Univerzity třetího věku přihlášeno 54 posluchačů. V akademickém roce 2011/2012 to již bylo 75 posluchačů, což představuje ve srovnání s během předchozím nárůst téměř o 40%. V tomto počtu je zahrnuto i 14 posluchačů, kteří se do kurzu zapsali opětovně. Pro akademický rok 2012/2013 se do kurzu Univerzity třetího věku přihlásilo opět více posluchačů - 93 posluchačů, z toho 66 žen a 27 mužů. Opakovaně se přihlásilo 24 posluchačů. V letním semestru akademického roku 2012/2013 kurz navštěvovalo celkem 94 posluchačů, zatímco v dalším běhu kurzu, jehož první polovina proběhla v zimním semestru akademického roku 2013/2014, bylo do kurzu přihlášeno již 130 posluchačů. Jde zatím o početně nejsilnější jednoroční běh tohoto kurzu (ve srovnání s kurzem v roce 2010/2011 se zvýšil počet účastníků o 150 %).</w:t>
      </w: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r w:rsidRPr="00D348DA">
        <w:rPr>
          <w:rFonts w:ascii="Times New Roman" w:hAnsi="Times New Roman" w:cs="Times New Roman"/>
          <w:sz w:val="24"/>
          <w:szCs w:val="24"/>
        </w:rPr>
        <w:t>Přehled o počtu účastníků kurzu U3V v roce 2013</w:t>
      </w:r>
    </w:p>
    <w:p w:rsidR="00D6596F" w:rsidRPr="00D348DA" w:rsidRDefault="00D6596F" w:rsidP="00D6596F">
      <w:pPr>
        <w:spacing w:after="0"/>
        <w:jc w:val="both"/>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3717"/>
        <w:gridCol w:w="2616"/>
        <w:gridCol w:w="1409"/>
        <w:gridCol w:w="1203"/>
      </w:tblGrid>
      <w:tr w:rsidR="00D6596F" w:rsidRPr="00D348DA" w:rsidTr="005E0131">
        <w:tc>
          <w:tcPr>
            <w:tcW w:w="37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napToGrid w:val="0"/>
              <w:spacing w:after="0"/>
              <w:jc w:val="both"/>
              <w:rPr>
                <w:rFonts w:ascii="Times New Roman" w:hAnsi="Times New Roman" w:cs="Times New Roman"/>
                <w:sz w:val="24"/>
                <w:szCs w:val="24"/>
              </w:rPr>
            </w:pPr>
          </w:p>
        </w:tc>
        <w:tc>
          <w:tcPr>
            <w:tcW w:w="261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Počet účastníků celkem</w:t>
            </w:r>
          </w:p>
        </w:tc>
        <w:tc>
          <w:tcPr>
            <w:tcW w:w="1409"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Počet mužů</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Počet žen</w:t>
            </w:r>
          </w:p>
        </w:tc>
      </w:tr>
      <w:tr w:rsidR="00D6596F" w:rsidRPr="00D348DA" w:rsidTr="005E0131">
        <w:tc>
          <w:tcPr>
            <w:tcW w:w="37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Letní semestr akad. roku 2012/13</w:t>
            </w:r>
          </w:p>
        </w:tc>
        <w:tc>
          <w:tcPr>
            <w:tcW w:w="261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94</w:t>
            </w:r>
          </w:p>
        </w:tc>
        <w:tc>
          <w:tcPr>
            <w:tcW w:w="1409"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64</w:t>
            </w:r>
          </w:p>
        </w:tc>
      </w:tr>
      <w:tr w:rsidR="00D6596F" w:rsidRPr="00D348DA" w:rsidTr="005E0131">
        <w:tc>
          <w:tcPr>
            <w:tcW w:w="37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Zimní semestr akad. roku 2013/14</w:t>
            </w:r>
          </w:p>
        </w:tc>
        <w:tc>
          <w:tcPr>
            <w:tcW w:w="261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130</w:t>
            </w:r>
          </w:p>
        </w:tc>
        <w:tc>
          <w:tcPr>
            <w:tcW w:w="1409"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49</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81</w:t>
            </w:r>
          </w:p>
        </w:tc>
      </w:tr>
      <w:tr w:rsidR="00D6596F" w:rsidRPr="00D348DA" w:rsidTr="005E0131">
        <w:tc>
          <w:tcPr>
            <w:tcW w:w="37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Celkem v roce 2013</w:t>
            </w:r>
          </w:p>
        </w:tc>
        <w:tc>
          <w:tcPr>
            <w:tcW w:w="261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224</w:t>
            </w:r>
          </w:p>
        </w:tc>
        <w:tc>
          <w:tcPr>
            <w:tcW w:w="1409"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79</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145</w:t>
            </w:r>
          </w:p>
        </w:tc>
      </w:tr>
    </w:tbl>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Věková struktura účastníků kurzu se zásadně nemění. Většina posluchačů je ve věku mezi 60 a 72 lety. Bližší údaje o věkovém složení účastníků kurzu probíhajícího v zimním semestru akademického roku 2013/2014 obsahuje následující tabulka.</w:t>
      </w: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r w:rsidRPr="00D348DA">
        <w:rPr>
          <w:rFonts w:ascii="Times New Roman" w:hAnsi="Times New Roman" w:cs="Times New Roman"/>
          <w:sz w:val="24"/>
          <w:szCs w:val="24"/>
        </w:rPr>
        <w:lastRenderedPageBreak/>
        <w:t>Přehled o věkové struktuře účastníků kurzu U3V v ZS akad. roku 2013/14</w:t>
      </w:r>
    </w:p>
    <w:p w:rsidR="00D6596F" w:rsidRPr="00D348DA" w:rsidRDefault="00D6596F" w:rsidP="00D6596F">
      <w:pPr>
        <w:spacing w:after="0"/>
        <w:jc w:val="both"/>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1596"/>
        <w:gridCol w:w="2563"/>
      </w:tblGrid>
      <w:tr w:rsidR="00D6596F" w:rsidRPr="00D348DA" w:rsidTr="005E0131">
        <w:tc>
          <w:tcPr>
            <w:tcW w:w="159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 xml:space="preserve">Rok narození </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Počet účastníků kurzu</w:t>
            </w:r>
          </w:p>
        </w:tc>
      </w:tr>
      <w:tr w:rsidR="00D6596F" w:rsidRPr="00D348DA" w:rsidTr="005E0131">
        <w:tc>
          <w:tcPr>
            <w:tcW w:w="159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1927 - 1939</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10</w:t>
            </w:r>
          </w:p>
        </w:tc>
      </w:tr>
      <w:tr w:rsidR="00D6596F" w:rsidRPr="00D348DA" w:rsidTr="005E0131">
        <w:tc>
          <w:tcPr>
            <w:tcW w:w="159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1940 – 1949</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75</w:t>
            </w:r>
          </w:p>
        </w:tc>
      </w:tr>
      <w:tr w:rsidR="00D6596F" w:rsidRPr="00D348DA" w:rsidTr="005E0131">
        <w:tc>
          <w:tcPr>
            <w:tcW w:w="159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1950 – 1959</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44</w:t>
            </w:r>
          </w:p>
        </w:tc>
      </w:tr>
      <w:tr w:rsidR="00D6596F" w:rsidRPr="00D348DA" w:rsidTr="005E0131">
        <w:tc>
          <w:tcPr>
            <w:tcW w:w="159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1960</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 xml:space="preserve">                  1 (invalidní)</w:t>
            </w:r>
          </w:p>
        </w:tc>
      </w:tr>
    </w:tbl>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Nejstaršímu účastníkovi kurzu je 86 let (absolvoval kurz U3V na zdejší fakultě již v roce 2006), nejmladšímu 53 let</w:t>
      </w:r>
      <w:r>
        <w:rPr>
          <w:rFonts w:ascii="Times New Roman" w:hAnsi="Times New Roman" w:cs="Times New Roman"/>
          <w:sz w:val="24"/>
          <w:szCs w:val="24"/>
        </w:rPr>
        <w:t xml:space="preserve">. Průměrný věk posluchače činí </w:t>
      </w:r>
      <w:r w:rsidRPr="00D348DA">
        <w:rPr>
          <w:rFonts w:ascii="Times New Roman" w:hAnsi="Times New Roman" w:cs="Times New Roman"/>
          <w:sz w:val="24"/>
          <w:szCs w:val="24"/>
        </w:rPr>
        <w:t>66 roků.</w:t>
      </w:r>
    </w:p>
    <w:p w:rsidR="00D6596F" w:rsidRPr="00D348DA" w:rsidRDefault="00D6596F" w:rsidP="00D6596F">
      <w:pPr>
        <w:spacing w:after="0"/>
        <w:jc w:val="both"/>
        <w:rPr>
          <w:rFonts w:ascii="Times New Roman" w:hAnsi="Times New Roman" w:cs="Times New Roman"/>
          <w:sz w:val="24"/>
          <w:szCs w:val="24"/>
        </w:rPr>
      </w:pPr>
      <w:r w:rsidRPr="00D348DA">
        <w:rPr>
          <w:rFonts w:ascii="Times New Roman" w:hAnsi="Times New Roman" w:cs="Times New Roman"/>
          <w:sz w:val="24"/>
          <w:szCs w:val="24"/>
        </w:rPr>
        <w:t>Pokud jde o složení účastníků kurzu z hlediska nejvyššího dosaženého vzdělání, jsou v něm vysokoškoláci a středoškoláci zastoupeni téměř rovnoměrně. Viz následující tabulka.</w:t>
      </w: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r w:rsidRPr="00D348DA">
        <w:rPr>
          <w:rFonts w:ascii="Times New Roman" w:hAnsi="Times New Roman" w:cs="Times New Roman"/>
          <w:sz w:val="24"/>
          <w:szCs w:val="24"/>
        </w:rPr>
        <w:t>Přehled o struktuře účastníků kurzu U3V v ZS akad. roku 2013/2014 z hlediska vzdělání</w:t>
      </w:r>
    </w:p>
    <w:p w:rsidR="00D6596F" w:rsidRPr="00D348DA" w:rsidRDefault="00D6596F" w:rsidP="00D6596F">
      <w:pPr>
        <w:spacing w:after="0"/>
        <w:jc w:val="both"/>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3417"/>
        <w:gridCol w:w="456"/>
        <w:gridCol w:w="3336"/>
        <w:gridCol w:w="476"/>
      </w:tblGrid>
      <w:tr w:rsidR="00D6596F" w:rsidRPr="00D348DA" w:rsidTr="005E0131">
        <w:tc>
          <w:tcPr>
            <w:tcW w:w="34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Vysokoškolské vzdělání celkem</w:t>
            </w:r>
          </w:p>
        </w:tc>
        <w:tc>
          <w:tcPr>
            <w:tcW w:w="45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64</w:t>
            </w:r>
          </w:p>
        </w:tc>
        <w:tc>
          <w:tcPr>
            <w:tcW w:w="333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Středoškolské vzdělání celkem</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66</w:t>
            </w:r>
          </w:p>
        </w:tc>
      </w:tr>
      <w:tr w:rsidR="00D6596F" w:rsidRPr="00D348DA" w:rsidTr="005E0131">
        <w:tc>
          <w:tcPr>
            <w:tcW w:w="34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Právnické</w:t>
            </w:r>
          </w:p>
        </w:tc>
        <w:tc>
          <w:tcPr>
            <w:tcW w:w="45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w:t>
            </w:r>
          </w:p>
        </w:tc>
        <w:tc>
          <w:tcPr>
            <w:tcW w:w="333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Technický směr</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31</w:t>
            </w:r>
          </w:p>
        </w:tc>
      </w:tr>
      <w:tr w:rsidR="00D6596F" w:rsidRPr="00D348DA" w:rsidTr="005E0131">
        <w:tc>
          <w:tcPr>
            <w:tcW w:w="34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ČVUT</w:t>
            </w:r>
          </w:p>
        </w:tc>
        <w:tc>
          <w:tcPr>
            <w:tcW w:w="45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22</w:t>
            </w:r>
          </w:p>
        </w:tc>
        <w:tc>
          <w:tcPr>
            <w:tcW w:w="333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Ekonomický směr</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21</w:t>
            </w:r>
          </w:p>
        </w:tc>
      </w:tr>
      <w:tr w:rsidR="00D6596F" w:rsidRPr="00D348DA" w:rsidTr="005E0131">
        <w:tc>
          <w:tcPr>
            <w:tcW w:w="34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VŠE</w:t>
            </w:r>
          </w:p>
        </w:tc>
        <w:tc>
          <w:tcPr>
            <w:tcW w:w="45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16</w:t>
            </w:r>
          </w:p>
        </w:tc>
        <w:tc>
          <w:tcPr>
            <w:tcW w:w="333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SVVŠ a Gymnázia</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14</w:t>
            </w:r>
          </w:p>
        </w:tc>
      </w:tr>
      <w:tr w:rsidR="00D6596F" w:rsidRPr="00D348DA" w:rsidTr="005E0131">
        <w:tc>
          <w:tcPr>
            <w:tcW w:w="3417"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Ostatní</w:t>
            </w:r>
          </w:p>
        </w:tc>
        <w:tc>
          <w:tcPr>
            <w:tcW w:w="45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pacing w:after="0"/>
              <w:jc w:val="both"/>
              <w:rPr>
                <w:rFonts w:ascii="Times New Roman" w:hAnsi="Times New Roman" w:cs="Times New Roman"/>
                <w:sz w:val="24"/>
                <w:szCs w:val="24"/>
              </w:rPr>
            </w:pPr>
            <w:r w:rsidRPr="00D348DA">
              <w:rPr>
                <w:rFonts w:ascii="Times New Roman" w:hAnsi="Times New Roman" w:cs="Times New Roman"/>
                <w:sz w:val="24"/>
                <w:szCs w:val="24"/>
              </w:rPr>
              <w:t>13</w:t>
            </w:r>
          </w:p>
        </w:tc>
        <w:tc>
          <w:tcPr>
            <w:tcW w:w="3336" w:type="dxa"/>
            <w:tcBorders>
              <w:top w:val="single" w:sz="4" w:space="0" w:color="000000"/>
              <w:left w:val="single" w:sz="4" w:space="0" w:color="000000"/>
              <w:bottom w:val="single" w:sz="4" w:space="0" w:color="000000"/>
            </w:tcBorders>
            <w:shd w:val="clear" w:color="auto" w:fill="auto"/>
          </w:tcPr>
          <w:p w:rsidR="00D6596F" w:rsidRPr="00D348DA" w:rsidRDefault="00D6596F" w:rsidP="005E0131">
            <w:pPr>
              <w:snapToGrid w:val="0"/>
              <w:spacing w:after="0"/>
              <w:jc w:val="both"/>
              <w:rPr>
                <w:rFonts w:ascii="Times New Roman" w:hAnsi="Times New Roman" w:cs="Times New Roman"/>
                <w:sz w:val="24"/>
                <w:szCs w:val="24"/>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D6596F" w:rsidRPr="00D348DA" w:rsidRDefault="00D6596F" w:rsidP="005E0131">
            <w:pPr>
              <w:snapToGrid w:val="0"/>
              <w:spacing w:after="0"/>
              <w:jc w:val="both"/>
              <w:rPr>
                <w:rFonts w:ascii="Times New Roman" w:hAnsi="Times New Roman" w:cs="Times New Roman"/>
                <w:sz w:val="24"/>
                <w:szCs w:val="24"/>
              </w:rPr>
            </w:pPr>
          </w:p>
        </w:tc>
      </w:tr>
    </w:tbl>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Nezanedbatelný podíl účastníků se do kurzu hlásí opakovaně. V zimním semestru akademického roku 2013/2014 se znovu do kurzu zapsalo 40 jeho absolventů.</w:t>
      </w: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Absolventy běhu kurzu ukončeného v letním semestru akademického roku 2012/2013 se stalo 46 posluchačů, z nichž bylo 28 žen. Jedná se o posluchače, kteří nejen docházeli na přednášky, ale také zpracovali závěrečnou práci ve formě eseje na vybrané téma. Tito absolventi se zúčastnili slavnostního ukončení kurzu Univerzity třetího věku v prostorách Karolina.</w:t>
      </w: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Přednášky v letním semestru byly</w:t>
      </w:r>
      <w:r>
        <w:rPr>
          <w:rFonts w:ascii="Times New Roman" w:hAnsi="Times New Roman" w:cs="Times New Roman"/>
          <w:sz w:val="24"/>
          <w:szCs w:val="24"/>
        </w:rPr>
        <w:t xml:space="preserve"> orientovány na vybrané otázky </w:t>
      </w:r>
      <w:r w:rsidRPr="00D348DA">
        <w:rPr>
          <w:rFonts w:ascii="Times New Roman" w:hAnsi="Times New Roman" w:cs="Times New Roman"/>
          <w:sz w:val="24"/>
          <w:szCs w:val="24"/>
        </w:rPr>
        <w:t>evropského práva (doc. Král), mezinárodního práva (doc. Hýbnerová), pracovního práva a práva sociálního zabezpečení (doc. Vysokajová), obchodního práva (Mgr. Kulhánková), správního práva (dr. Staša a dr. Handrlica), práva životního prostředí (prof. Damohorský) a trestního práva (dr. Vokoun a Mgr. Lukášová). Jednalo se celkem o 11 dvouhodinových přednášek.</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 zim</w:t>
      </w:r>
      <w:r>
        <w:rPr>
          <w:rFonts w:ascii="Times New Roman" w:hAnsi="Times New Roman" w:cs="Times New Roman"/>
          <w:sz w:val="24"/>
          <w:szCs w:val="24"/>
        </w:rPr>
        <w:t xml:space="preserve">ním semestru bylo odpředneseno </w:t>
      </w:r>
      <w:r w:rsidRPr="00D348DA">
        <w:rPr>
          <w:rFonts w:ascii="Times New Roman" w:hAnsi="Times New Roman" w:cs="Times New Roman"/>
          <w:sz w:val="24"/>
          <w:szCs w:val="24"/>
        </w:rPr>
        <w:t xml:space="preserve">10 dvouhodinových přednášek, z nichž více než polovinu zajišťovala katedra občanského práva (dr. Frinta, dr.Thöndel, dr. Elischer a dr. Pohl). Zbývající přednášky byly věnovány historickému vývoji kodifikací občanského práva hmotného (doc. Kindl), vybraným otázkám teorie práva (dr. Ondřejek) a vybraným otázkám ústavního práva (dr. Suchánek). </w:t>
      </w: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lastRenderedPageBreak/>
        <w:t>Při výběru tématického zaměření přednášek je mimo jiné přihlíženo i k podnětům posluchačů a k jejich zájmu o určitou problematiku. Přednášky jsou posluchači velmi kladně hodnoceny. Oceňují jak jejich odbornou úroveň, tak vstřícnost a ochotu přednášejících.</w:t>
      </w:r>
    </w:p>
    <w:p w:rsidR="00D6596F"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eastAsia="Times New Roman" w:hAnsi="Times New Roman" w:cs="Times New Roman"/>
          <w:sz w:val="24"/>
          <w:szCs w:val="24"/>
          <w:lang w:eastAsia="cs-CZ"/>
        </w:rPr>
      </w:pPr>
      <w:r w:rsidRPr="00D348DA">
        <w:rPr>
          <w:rFonts w:ascii="Times New Roman" w:hAnsi="Times New Roman" w:cs="Times New Roman"/>
          <w:sz w:val="24"/>
          <w:szCs w:val="24"/>
        </w:rPr>
        <w:t>Poplatek za studium činí 800,- Kč za akademický rok. Garantem kurzu U3V za fakultu je JUDr. Marie Vanduchová, CSc.</w:t>
      </w:r>
      <w:r w:rsidRPr="00D348DA">
        <w:rPr>
          <w:rFonts w:ascii="Times New Roman" w:eastAsia="Times New Roman" w:hAnsi="Times New Roman" w:cs="Times New Roman"/>
          <w:sz w:val="24"/>
          <w:szCs w:val="24"/>
          <w:lang w:eastAsia="cs-CZ"/>
        </w:rPr>
        <w:t xml:space="preserve"> </w:t>
      </w:r>
    </w:p>
    <w:p w:rsidR="00D6596F" w:rsidRPr="00D348DA" w:rsidRDefault="00D6596F" w:rsidP="00D6596F">
      <w:pPr>
        <w:spacing w:after="0"/>
        <w:ind w:firstLine="708"/>
        <w:jc w:val="both"/>
        <w:rPr>
          <w:rFonts w:ascii="Times New Roman" w:eastAsia="Times New Roman" w:hAnsi="Times New Roman" w:cs="Times New Roman"/>
          <w:sz w:val="24"/>
          <w:szCs w:val="24"/>
          <w:lang w:eastAsia="cs-CZ"/>
        </w:rPr>
      </w:pPr>
    </w:p>
    <w:p w:rsidR="00D6596F" w:rsidRPr="00D348DA" w:rsidRDefault="00D6596F" w:rsidP="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b/>
          <w:sz w:val="24"/>
          <w:szCs w:val="24"/>
          <w:lang w:eastAsia="cs-CZ"/>
        </w:rPr>
      </w:pPr>
      <w:r w:rsidRPr="00CC714A">
        <w:rPr>
          <w:rFonts w:ascii="Times New Roman" w:eastAsia="Times New Roman" w:hAnsi="Times New Roman" w:cs="Times New Roman"/>
          <w:b/>
          <w:sz w:val="24"/>
          <w:szCs w:val="24"/>
          <w:lang w:eastAsia="cs-CZ"/>
        </w:rPr>
        <w:t>I.3.4.Mimořádné studium (studium jednotlivých předmětů)</w:t>
      </w:r>
    </w:p>
    <w:p w:rsidR="00D6596F" w:rsidRPr="00CC714A" w:rsidRDefault="00D6596F" w:rsidP="00D6596F">
      <w:pPr>
        <w:spacing w:after="0"/>
        <w:jc w:val="both"/>
        <w:rPr>
          <w:rFonts w:ascii="Times New Roman" w:eastAsia="Times New Roman" w:hAnsi="Times New Roman" w:cs="Times New Roman"/>
          <w:b/>
          <w:sz w:val="24"/>
          <w:szCs w:val="24"/>
          <w:lang w:eastAsia="cs-CZ"/>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Po dřívějším omezeném zájmu o tuto formu vzdělávání, se zájem rozšířil a zájemců o tuto formu stud</w:t>
      </w:r>
      <w:r>
        <w:rPr>
          <w:rFonts w:ascii="Times New Roman" w:hAnsi="Times New Roman" w:cs="Times New Roman"/>
          <w:sz w:val="24"/>
          <w:szCs w:val="24"/>
        </w:rPr>
        <w:t xml:space="preserve">ia přibývá. V současné době je zapsáno </w:t>
      </w:r>
      <w:r w:rsidRPr="00D348DA">
        <w:rPr>
          <w:rFonts w:ascii="Times New Roman" w:hAnsi="Times New Roman" w:cs="Times New Roman"/>
          <w:sz w:val="24"/>
          <w:szCs w:val="24"/>
        </w:rPr>
        <w:t>celkem 27 zájemců - 10 mužů a 17 žen, převážně z ČR, ale je přihláše</w:t>
      </w:r>
      <w:r>
        <w:rPr>
          <w:rFonts w:ascii="Times New Roman" w:hAnsi="Times New Roman" w:cs="Times New Roman"/>
          <w:sz w:val="24"/>
          <w:szCs w:val="24"/>
        </w:rPr>
        <w:t xml:space="preserve">no i 9 posluchačů ze Slovenské republiky a 1 </w:t>
      </w:r>
      <w:r w:rsidRPr="00D348DA">
        <w:rPr>
          <w:rFonts w:ascii="Times New Roman" w:hAnsi="Times New Roman" w:cs="Times New Roman"/>
          <w:sz w:val="24"/>
          <w:szCs w:val="24"/>
        </w:rPr>
        <w:t>z Běloruska. Četnost zájmu o jednotlivé obory je uvedena v příloze č 9.</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ind w:firstLine="708"/>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 xml:space="preserve">Toto studium je pro zájemce zpoplatněno částkou 5 </w:t>
      </w:r>
      <w:r>
        <w:rPr>
          <w:rFonts w:ascii="Times New Roman" w:eastAsia="Times New Roman" w:hAnsi="Times New Roman" w:cs="Times New Roman"/>
          <w:sz w:val="24"/>
          <w:szCs w:val="24"/>
          <w:lang w:eastAsia="cs-CZ"/>
        </w:rPr>
        <w:t>000 Kč za akreditovaný předmět (</w:t>
      </w:r>
      <w:r w:rsidRPr="00D348DA">
        <w:rPr>
          <w:rFonts w:ascii="Times New Roman" w:eastAsia="Times New Roman" w:hAnsi="Times New Roman" w:cs="Times New Roman"/>
          <w:sz w:val="24"/>
          <w:szCs w:val="24"/>
          <w:lang w:eastAsia="cs-CZ"/>
        </w:rPr>
        <w:t xml:space="preserve">mimo zájemců z Univerzity Karlovy v Praze, kteří za studium neplatí). </w:t>
      </w:r>
    </w:p>
    <w:p w:rsidR="00D6596F"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eastAsia="Times New Roman" w:hAnsi="Times New Roman" w:cs="Times New Roman"/>
          <w:b/>
          <w:sz w:val="24"/>
          <w:szCs w:val="24"/>
          <w:lang w:eastAsia="cs-CZ"/>
        </w:rPr>
      </w:pPr>
      <w:r w:rsidRPr="00465BB3">
        <w:rPr>
          <w:rFonts w:ascii="Times New Roman" w:eastAsia="Times New Roman" w:hAnsi="Times New Roman" w:cs="Times New Roman"/>
          <w:b/>
          <w:sz w:val="24"/>
          <w:szCs w:val="24"/>
          <w:lang w:eastAsia="cs-CZ"/>
        </w:rPr>
        <w:t>I.4.</w:t>
      </w:r>
      <w:r>
        <w:rPr>
          <w:rFonts w:ascii="Times New Roman" w:eastAsia="Times New Roman" w:hAnsi="Times New Roman" w:cs="Times New Roman"/>
          <w:b/>
          <w:sz w:val="24"/>
          <w:szCs w:val="24"/>
          <w:lang w:eastAsia="cs-CZ"/>
        </w:rPr>
        <w:t xml:space="preserve"> </w:t>
      </w:r>
      <w:r w:rsidRPr="00465BB3">
        <w:rPr>
          <w:rFonts w:ascii="Times New Roman" w:eastAsia="Times New Roman" w:hAnsi="Times New Roman" w:cs="Times New Roman"/>
          <w:b/>
          <w:sz w:val="24"/>
          <w:szCs w:val="24"/>
          <w:lang w:eastAsia="cs-CZ"/>
        </w:rPr>
        <w:t xml:space="preserve">Rigorózní řízení </w:t>
      </w:r>
    </w:p>
    <w:p w:rsidR="00D6596F" w:rsidRPr="00465BB3" w:rsidRDefault="00D6596F" w:rsidP="00D6596F">
      <w:pPr>
        <w:spacing w:after="0"/>
        <w:jc w:val="both"/>
        <w:rPr>
          <w:rFonts w:ascii="Times New Roman" w:eastAsia="Times New Roman" w:hAnsi="Times New Roman" w:cs="Times New Roman"/>
          <w:b/>
          <w:sz w:val="24"/>
          <w:szCs w:val="24"/>
          <w:lang w:eastAsia="cs-CZ"/>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Právnická fakulta má řádně akreditované rigorózní řízení pro 16 tematických okruhů. V roce 2013 bylo podáno 353 nových přihlášek k rigorózní zkoušce, odevzdáno 217 rigorózních prací a diplom JUDr. převzalo 182 absolventů. </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hAnsi="Times New Roman" w:cs="Times New Roman"/>
          <w:sz w:val="24"/>
          <w:szCs w:val="24"/>
        </w:rPr>
        <w:tab/>
        <w:t xml:space="preserve">Statistické údaje k rigoróznímu řízení jsou uvedeny v přílohách </w:t>
      </w:r>
      <w:r w:rsidRPr="00D348DA">
        <w:rPr>
          <w:rFonts w:ascii="Times New Roman" w:eastAsia="Times New Roman" w:hAnsi="Times New Roman" w:cs="Times New Roman"/>
          <w:sz w:val="24"/>
          <w:szCs w:val="24"/>
          <w:lang w:eastAsia="cs-CZ"/>
        </w:rPr>
        <w:t>č. 10 a 11.</w:t>
      </w:r>
    </w:p>
    <w:p w:rsidR="00D6596F" w:rsidRPr="00D348DA" w:rsidRDefault="00D6596F" w:rsidP="00D6596F">
      <w:pPr>
        <w:spacing w:after="0"/>
        <w:jc w:val="both"/>
        <w:rPr>
          <w:rFonts w:ascii="Times New Roman" w:hAnsi="Times New Roman" w:cs="Times New Roman"/>
          <w:sz w:val="24"/>
          <w:szCs w:val="24"/>
        </w:rPr>
      </w:pP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sz w:val="24"/>
          <w:szCs w:val="24"/>
          <w:lang w:eastAsia="cs-CZ"/>
        </w:rPr>
      </w:pPr>
    </w:p>
    <w:p w:rsidR="00D6596F" w:rsidRPr="00465BB3" w:rsidRDefault="00D6596F" w:rsidP="00D6596F">
      <w:pPr>
        <w:spacing w:after="0"/>
        <w:jc w:val="both"/>
        <w:rPr>
          <w:rFonts w:ascii="Times New Roman" w:eastAsia="Times New Roman" w:hAnsi="Times New Roman" w:cs="Times New Roman"/>
          <w:b/>
          <w:sz w:val="28"/>
          <w:szCs w:val="28"/>
          <w:lang w:eastAsia="cs-CZ"/>
        </w:rPr>
      </w:pPr>
      <w:r w:rsidRPr="00465BB3">
        <w:rPr>
          <w:rFonts w:ascii="Times New Roman" w:eastAsia="Times New Roman" w:hAnsi="Times New Roman" w:cs="Times New Roman"/>
          <w:b/>
          <w:sz w:val="28"/>
          <w:szCs w:val="28"/>
          <w:lang w:eastAsia="cs-CZ"/>
        </w:rPr>
        <w:lastRenderedPageBreak/>
        <w:t>Část II. Věda, výzkum, ediční činnost</w:t>
      </w:r>
    </w:p>
    <w:p w:rsidR="00D6596F" w:rsidRPr="00D348DA" w:rsidRDefault="00D6596F" w:rsidP="00D6596F">
      <w:pPr>
        <w:spacing w:after="0"/>
        <w:ind w:firstLine="709"/>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b/>
          <w:sz w:val="24"/>
          <w:szCs w:val="24"/>
          <w:lang w:eastAsia="cs-CZ"/>
        </w:rPr>
      </w:pPr>
      <w:r w:rsidRPr="00465BB3">
        <w:rPr>
          <w:rFonts w:ascii="Times New Roman" w:eastAsia="Times New Roman" w:hAnsi="Times New Roman" w:cs="Times New Roman"/>
          <w:b/>
          <w:sz w:val="24"/>
          <w:szCs w:val="24"/>
          <w:lang w:eastAsia="cs-CZ"/>
        </w:rPr>
        <w:t>II. 1. Výzkumné projekty a granty</w:t>
      </w:r>
    </w:p>
    <w:p w:rsidR="00D6596F" w:rsidRPr="00465BB3" w:rsidRDefault="00D6596F" w:rsidP="00D6596F">
      <w:pPr>
        <w:spacing w:after="0"/>
        <w:jc w:val="both"/>
        <w:rPr>
          <w:rFonts w:ascii="Times New Roman" w:eastAsia="Times New Roman" w:hAnsi="Times New Roman" w:cs="Times New Roman"/>
          <w:b/>
          <w:sz w:val="24"/>
          <w:szCs w:val="24"/>
          <w:lang w:eastAsia="cs-CZ"/>
        </w:rPr>
      </w:pPr>
    </w:p>
    <w:p w:rsidR="00D6596F" w:rsidRPr="00D348DA" w:rsidRDefault="00D6596F" w:rsidP="00D6596F">
      <w:pPr>
        <w:spacing w:after="0"/>
        <w:ind w:firstLine="709"/>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V roce 2013byla institucionální podpora vědy zajišťována především formou 3. programů rozvoje vědních oborů na UK (PRVOUK). Jde o tyto programy:</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P04</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Institucionální a normativní proměny práva v evropském a globálním kontextu</w:t>
      </w: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Koordinátor: prof. JUDr. Aleš Gerloch, CSc.</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P05</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 xml:space="preserve">Soukromé právo XXI. století </w:t>
      </w:r>
      <w:r w:rsidRPr="00D348DA">
        <w:rPr>
          <w:rFonts w:ascii="Times New Roman" w:eastAsia="Times New Roman" w:hAnsi="Times New Roman" w:cs="Times New Roman"/>
          <w:sz w:val="24"/>
          <w:szCs w:val="24"/>
          <w:lang w:eastAsia="cs-CZ"/>
        </w:rPr>
        <w:tab/>
      </w: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Koordinátor: Prof. JUDr. Jan Dvořák, CSc.</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P06</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Veřejné právo v kontextu europeizace a globalizace</w:t>
      </w:r>
      <w:r w:rsidRPr="00D348DA">
        <w:rPr>
          <w:rFonts w:ascii="Times New Roman" w:eastAsia="Times New Roman" w:hAnsi="Times New Roman" w:cs="Times New Roman"/>
          <w:sz w:val="24"/>
          <w:szCs w:val="24"/>
          <w:lang w:eastAsia="cs-CZ"/>
        </w:rPr>
        <w:tab/>
      </w: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Koordinátor: Prof. JUDr. PhDr. Michal Tomášek, DrSc.</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ind w:firstLine="708"/>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Současně se PF UK podílí na těchto programech institucionální podpory:</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P02</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Environmentální výzkum</w:t>
      </w: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Koordinátor: Doc. Mgr. Ing. Jan Frouz, CSc. (PřF)</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P17</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 xml:space="preserve">Společenské vědy: zkoumání společnosti a politiky </w:t>
      </w: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r>
    </w:p>
    <w:p w:rsidR="00D6596F" w:rsidRPr="00D348DA" w:rsidRDefault="00D6596F" w:rsidP="00D6596F">
      <w:pPr>
        <w:spacing w:after="0"/>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ab/>
      </w:r>
      <w:r w:rsidRPr="00D348DA">
        <w:rPr>
          <w:rFonts w:ascii="Times New Roman" w:eastAsia="Times New Roman" w:hAnsi="Times New Roman" w:cs="Times New Roman"/>
          <w:sz w:val="24"/>
          <w:szCs w:val="24"/>
          <w:lang w:eastAsia="cs-CZ"/>
        </w:rPr>
        <w:tab/>
        <w:t>Koordinátor: Doc. PhDr. Michal Kubát, Ph.D. (FSV)</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eastAsia="Times New Roman" w:hAnsi="Times New Roman" w:cs="Times New Roman"/>
          <w:sz w:val="24"/>
          <w:szCs w:val="24"/>
          <w:lang w:eastAsia="cs-CZ"/>
        </w:rPr>
        <w:t xml:space="preserve">V rámci programů PRVOUK bylo uspořádáno několik konferencí a worshopů, z nichž nejvýznamnější byla </w:t>
      </w:r>
      <w:r w:rsidRPr="00D348DA">
        <w:rPr>
          <w:rFonts w:ascii="Times New Roman" w:hAnsi="Times New Roman" w:cs="Times New Roman"/>
          <w:sz w:val="24"/>
          <w:szCs w:val="24"/>
        </w:rPr>
        <w:t>mezinárodní vědecká konference Viktor Knapp 100 let, která je příkladem spolupráce všech tří programů, tj. PRVOUK04, PRVOUK05 a PRVOUK06, při čemž nejde jen o konferenci samotnou, ale také o plánované vydání kolektivní monografie, k němuž vzešel na konferenci podnět.</w:t>
      </w:r>
    </w:p>
    <w:p w:rsidR="00D6596F" w:rsidRPr="00D348DA" w:rsidRDefault="00D6596F" w:rsidP="00D6596F">
      <w:pPr>
        <w:spacing w:after="0"/>
        <w:ind w:firstLine="708"/>
        <w:jc w:val="both"/>
        <w:rPr>
          <w:rFonts w:ascii="Times New Roman" w:eastAsia="Times New Roman" w:hAnsi="Times New Roman" w:cs="Times New Roman"/>
          <w:sz w:val="24"/>
          <w:szCs w:val="24"/>
          <w:lang w:eastAsia="cs-CZ"/>
        </w:rPr>
      </w:pPr>
    </w:p>
    <w:p w:rsidR="00D6596F" w:rsidRDefault="00D6596F" w:rsidP="00D6596F">
      <w:pPr>
        <w:spacing w:after="0"/>
        <w:ind w:firstLine="709"/>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Podrobnosti o výsledcích programů byly zpracovány do bilančních zpráv, projednaných jak vědeckou radou, tak i akademickým senátem fakulty a předložených vedení univerzity.</w:t>
      </w:r>
    </w:p>
    <w:p w:rsidR="00D6596F" w:rsidRPr="00D348DA" w:rsidRDefault="00D6596F" w:rsidP="00D6596F">
      <w:pPr>
        <w:spacing w:after="0"/>
        <w:ind w:firstLine="709"/>
        <w:jc w:val="both"/>
        <w:rPr>
          <w:rFonts w:ascii="Times New Roman" w:eastAsia="Times New Roman" w:hAnsi="Times New Roman" w:cs="Times New Roman"/>
          <w:sz w:val="24"/>
          <w:szCs w:val="24"/>
          <w:lang w:eastAsia="cs-CZ"/>
        </w:rPr>
      </w:pPr>
    </w:p>
    <w:p w:rsidR="00D6596F" w:rsidRDefault="00D6596F" w:rsidP="00D6596F">
      <w:pPr>
        <w:spacing w:after="0"/>
        <w:ind w:firstLine="709"/>
        <w:jc w:val="both"/>
        <w:rPr>
          <w:rFonts w:ascii="Times New Roman" w:eastAsia="Times New Roman" w:hAnsi="Times New Roman" w:cs="Times New Roman"/>
          <w:sz w:val="24"/>
          <w:szCs w:val="24"/>
          <w:lang w:eastAsia="cs-CZ"/>
        </w:rPr>
      </w:pPr>
      <w:r w:rsidRPr="00D348DA">
        <w:rPr>
          <w:rFonts w:ascii="Times New Roman" w:eastAsia="Times New Roman" w:hAnsi="Times New Roman" w:cs="Times New Roman"/>
          <w:sz w:val="24"/>
          <w:szCs w:val="24"/>
          <w:lang w:eastAsia="cs-CZ"/>
        </w:rPr>
        <w:t>Další výzkumná činnost probíhala v rámci řešení řady významných vě</w:t>
      </w:r>
      <w:r>
        <w:rPr>
          <w:rFonts w:ascii="Times New Roman" w:eastAsia="Times New Roman" w:hAnsi="Times New Roman" w:cs="Times New Roman"/>
          <w:sz w:val="24"/>
          <w:szCs w:val="24"/>
          <w:lang w:eastAsia="cs-CZ"/>
        </w:rPr>
        <w:t xml:space="preserve">deckých grantů. Patří mezi ně </w:t>
      </w:r>
      <w:r w:rsidRPr="00D348DA">
        <w:rPr>
          <w:rFonts w:ascii="Times New Roman" w:eastAsia="Times New Roman" w:hAnsi="Times New Roman" w:cs="Times New Roman"/>
          <w:sz w:val="24"/>
          <w:szCs w:val="24"/>
          <w:lang w:eastAsia="cs-CZ"/>
        </w:rPr>
        <w:t>projekt Problémy právního postavení menšin v praxi a jejich dlouhodobý vývoj</w:t>
      </w:r>
      <w:r>
        <w:rPr>
          <w:rFonts w:ascii="Times New Roman" w:eastAsia="Times New Roman" w:hAnsi="Times New Roman" w:cs="Times New Roman"/>
          <w:sz w:val="24"/>
          <w:szCs w:val="24"/>
          <w:lang w:eastAsia="cs-CZ"/>
        </w:rPr>
        <w:t xml:space="preserve">, který je </w:t>
      </w:r>
      <w:r w:rsidRPr="00D348DA">
        <w:rPr>
          <w:rFonts w:ascii="Times New Roman" w:eastAsia="Times New Roman" w:hAnsi="Times New Roman" w:cs="Times New Roman"/>
          <w:sz w:val="24"/>
          <w:szCs w:val="24"/>
          <w:lang w:eastAsia="cs-CZ"/>
        </w:rPr>
        <w:t>řešen na fakultě jako jeden z projektů NAKI – Národní a kulturní identity financovaném Ministerstvem kultury ČR (koordinátor: Pr</w:t>
      </w:r>
      <w:r>
        <w:rPr>
          <w:rFonts w:ascii="Times New Roman" w:eastAsia="Times New Roman" w:hAnsi="Times New Roman" w:cs="Times New Roman"/>
          <w:sz w:val="24"/>
          <w:szCs w:val="24"/>
          <w:lang w:eastAsia="cs-CZ"/>
        </w:rPr>
        <w:t xml:space="preserve">of. JUDr. Jan Kuklík, DrSc.) a </w:t>
      </w:r>
      <w:r w:rsidRPr="00D348DA">
        <w:rPr>
          <w:rFonts w:ascii="Times New Roman" w:eastAsia="Times New Roman" w:hAnsi="Times New Roman" w:cs="Times New Roman"/>
          <w:sz w:val="24"/>
          <w:szCs w:val="24"/>
          <w:lang w:eastAsia="cs-CZ"/>
        </w:rPr>
        <w:t>projekt Výzkumné centrum pro lidská práva v rámci Univerzitních výzkumných center (UNCE) řešený na PF UK (koordinátor Prof. JUDr. Pavel Šturma, DrSc.).</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I nadále se Právnická fakulta UK zapojovala do grantových projektů poskytovaných UK (GAUK) a SVV, které jsou určeny zejména pro studenty doktorských studijních </w:t>
      </w:r>
      <w:r w:rsidRPr="00D348DA">
        <w:rPr>
          <w:rFonts w:ascii="Times New Roman" w:hAnsi="Times New Roman" w:cs="Times New Roman"/>
          <w:sz w:val="24"/>
          <w:szCs w:val="24"/>
        </w:rPr>
        <w:lastRenderedPageBreak/>
        <w:t xml:space="preserve">programů a které přispívají především k prohlubování jejich znalostí využitelných v legislativní praxi. </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color w:val="000000"/>
          <w:sz w:val="24"/>
          <w:szCs w:val="24"/>
        </w:rPr>
      </w:pPr>
      <w:r w:rsidRPr="00D348DA">
        <w:rPr>
          <w:rFonts w:ascii="Times New Roman" w:hAnsi="Times New Roman" w:cs="Times New Roman"/>
          <w:sz w:val="24"/>
          <w:szCs w:val="24"/>
        </w:rPr>
        <w:t xml:space="preserve">V roce 2013 se pracovníci Právnické fakulty podíleli na řešení celkem 34 grantových projektů, které dokumentuje tabulka v příloze.  </w:t>
      </w:r>
      <w:r w:rsidRPr="00D348DA">
        <w:rPr>
          <w:rFonts w:ascii="Times New Roman" w:hAnsi="Times New Roman" w:cs="Times New Roman"/>
          <w:color w:val="000000"/>
          <w:sz w:val="24"/>
          <w:szCs w:val="24"/>
        </w:rPr>
        <w:t>U 15 projektů pokračovalo jejich řešení a u 19 bylo ve</w:t>
      </w:r>
      <w:r w:rsidRPr="00D348DA">
        <w:rPr>
          <w:rFonts w:ascii="Times New Roman" w:hAnsi="Times New Roman" w:cs="Times New Roman"/>
          <w:sz w:val="24"/>
          <w:szCs w:val="24"/>
        </w:rPr>
        <w:t xml:space="preserve"> </w:t>
      </w:r>
      <w:r w:rsidRPr="00D348DA">
        <w:rPr>
          <w:rFonts w:ascii="Times New Roman" w:hAnsi="Times New Roman" w:cs="Times New Roman"/>
          <w:color w:val="000000"/>
          <w:sz w:val="24"/>
          <w:szCs w:val="24"/>
        </w:rPr>
        <w:t>zmiňovaném roce řešení zahájeno.</w:t>
      </w:r>
    </w:p>
    <w:p w:rsidR="00D6596F" w:rsidRPr="00D348DA" w:rsidRDefault="00D6596F" w:rsidP="00D6596F">
      <w:pPr>
        <w:spacing w:after="0"/>
        <w:ind w:firstLine="708"/>
        <w:jc w:val="both"/>
        <w:rPr>
          <w:rFonts w:ascii="Times New Roman" w:hAnsi="Times New Roman" w:cs="Times New Roman"/>
          <w:sz w:val="24"/>
          <w:szCs w:val="24"/>
        </w:rPr>
      </w:pPr>
    </w:p>
    <w:p w:rsidR="00D6596F" w:rsidRPr="00D348DA" w:rsidRDefault="00D6596F" w:rsidP="00D6596F">
      <w:pPr>
        <w:autoSpaceDE w:val="0"/>
        <w:autoSpaceDN w:val="0"/>
        <w:adjustRightInd w:val="0"/>
        <w:spacing w:after="0"/>
        <w:ind w:firstLine="709"/>
        <w:jc w:val="both"/>
        <w:rPr>
          <w:rFonts w:ascii="Times New Roman" w:hAnsi="Times New Roman" w:cs="Times New Roman"/>
          <w:color w:val="000000"/>
          <w:sz w:val="24"/>
          <w:szCs w:val="24"/>
        </w:rPr>
      </w:pPr>
      <w:r w:rsidRPr="00D348DA">
        <w:rPr>
          <w:rFonts w:ascii="Times New Roman" w:hAnsi="Times New Roman" w:cs="Times New Roman"/>
          <w:color w:val="000000"/>
          <w:sz w:val="24"/>
          <w:szCs w:val="24"/>
        </w:rPr>
        <w:t>Z celkově pěti přihlášených projektů byl poskytovatelem GA</w:t>
      </w:r>
      <w:r>
        <w:rPr>
          <w:rFonts w:ascii="Times New Roman" w:hAnsi="Times New Roman" w:cs="Times New Roman"/>
          <w:color w:val="000000"/>
          <w:sz w:val="24"/>
          <w:szCs w:val="24"/>
        </w:rPr>
        <w:t xml:space="preserve">ČR přijat jeden nový projekt. </w:t>
      </w:r>
      <w:r w:rsidRPr="00D348DA">
        <w:rPr>
          <w:rFonts w:ascii="Times New Roman" w:hAnsi="Times New Roman" w:cs="Times New Roman"/>
          <w:color w:val="000000"/>
          <w:sz w:val="24"/>
          <w:szCs w:val="24"/>
        </w:rPr>
        <w:t xml:space="preserve">V 10. kole soutěže GAUK byly přijaty k řešení 3 projekty. V rámci Specifického vysokoškolského výzkumu bylo řešeno celkem 14 projektů. V roce 2013 byl také řešen jeden projekt z Fondu rozvoje vysokých škol. Podrobnosti o projektech jsou uvedeny v příloze </w:t>
      </w:r>
      <w:r w:rsidRPr="00D348DA">
        <w:rPr>
          <w:rFonts w:ascii="Times New Roman" w:eastAsia="Times New Roman" w:hAnsi="Times New Roman" w:cs="Times New Roman"/>
          <w:sz w:val="24"/>
          <w:szCs w:val="24"/>
          <w:lang w:eastAsia="cs-CZ"/>
        </w:rPr>
        <w:t>č. 13.</w:t>
      </w:r>
    </w:p>
    <w:p w:rsidR="00D6596F" w:rsidRPr="00D348DA" w:rsidRDefault="00D6596F" w:rsidP="00D6596F">
      <w:pPr>
        <w:spacing w:after="0"/>
        <w:jc w:val="both"/>
        <w:rPr>
          <w:rFonts w:ascii="Times New Roman" w:eastAsia="Times New Roman" w:hAnsi="Times New Roman" w:cs="Times New Roman"/>
          <w:sz w:val="24"/>
          <w:szCs w:val="24"/>
          <w:lang w:eastAsia="cs-CZ"/>
        </w:rPr>
      </w:pPr>
    </w:p>
    <w:p w:rsidR="00D6596F" w:rsidRDefault="00D6596F" w:rsidP="00D6596F">
      <w:pPr>
        <w:spacing w:after="0"/>
        <w:jc w:val="both"/>
        <w:rPr>
          <w:rFonts w:ascii="Times New Roman" w:eastAsia="Times New Roman" w:hAnsi="Times New Roman" w:cs="Times New Roman"/>
          <w:b/>
          <w:sz w:val="24"/>
          <w:szCs w:val="24"/>
          <w:lang w:eastAsia="cs-CZ"/>
        </w:rPr>
      </w:pPr>
      <w:r w:rsidRPr="00465BB3">
        <w:rPr>
          <w:rFonts w:ascii="Times New Roman" w:eastAsia="Times New Roman" w:hAnsi="Times New Roman" w:cs="Times New Roman"/>
          <w:b/>
          <w:sz w:val="24"/>
          <w:szCs w:val="24"/>
          <w:lang w:eastAsia="cs-CZ"/>
        </w:rPr>
        <w:t>II. 2. Studentská vědecká a odborná činnost (SVOČ)</w:t>
      </w:r>
    </w:p>
    <w:p w:rsidR="00D6596F" w:rsidRPr="00465BB3" w:rsidRDefault="00D6596F" w:rsidP="00D6596F">
      <w:pPr>
        <w:spacing w:after="0"/>
        <w:jc w:val="both"/>
        <w:rPr>
          <w:rFonts w:ascii="Times New Roman" w:eastAsia="Times New Roman" w:hAnsi="Times New Roman" w:cs="Times New Roman"/>
          <w:b/>
          <w:sz w:val="24"/>
          <w:szCs w:val="24"/>
          <w:lang w:eastAsia="cs-CZ"/>
        </w:rPr>
      </w:pPr>
    </w:p>
    <w:p w:rsidR="00D6596F" w:rsidRDefault="00D6596F" w:rsidP="00D6596F">
      <w:pPr>
        <w:pStyle w:val="normtext"/>
        <w:tabs>
          <w:tab w:val="clear" w:pos="1701"/>
          <w:tab w:val="left" w:pos="-142"/>
        </w:tabs>
        <w:spacing w:after="0" w:line="276" w:lineRule="auto"/>
        <w:ind w:firstLine="0"/>
        <w:rPr>
          <w:sz w:val="24"/>
          <w:szCs w:val="24"/>
        </w:rPr>
      </w:pPr>
      <w:r>
        <w:rPr>
          <w:sz w:val="24"/>
          <w:szCs w:val="24"/>
        </w:rPr>
        <w:tab/>
      </w:r>
      <w:r w:rsidRPr="00D348DA">
        <w:rPr>
          <w:sz w:val="24"/>
          <w:szCs w:val="24"/>
        </w:rPr>
        <w:t xml:space="preserve">Pro rok 2013 Rada SVOČ vyhlásila již VI. ročník soutěže studentských vědeckých prací. Hlavním účelem této soutěže a snahou organizátorů je zapojení studentů do vědecké činnosti a zvyšování úrovně písemného a ústního projevu posluchačů. </w:t>
      </w:r>
      <w:r>
        <w:rPr>
          <w:sz w:val="24"/>
          <w:szCs w:val="24"/>
        </w:rPr>
        <w:t>Vedle témat vyhlášených katedrami byla další témata</w:t>
      </w:r>
      <w:r w:rsidRPr="00D348DA">
        <w:rPr>
          <w:sz w:val="24"/>
          <w:szCs w:val="24"/>
        </w:rPr>
        <w:t xml:space="preserve"> vypsána sponzory soutěže: D.A.S. pojišťovna právní ochrany, a.s. a ATLAS Consulting spol. s r.o. Do šestého ročníku bylo přihlášeno 142 prací, které na svém zasedání Rada SVOČ rozdělila do čtrnácti sekcí. Došlo k utvoření samostatných sekcí (trestního práva, finančního práva a finanční vědy, ústavního práva, národního hospodářství, práva životního prostředí, pracovního práva a práva sociálního zabezpečení, mezinárodního práva, obchodního práva, evropského práva, Ústavu práva autorského a sekce právních dějin). Dále vznikla sloučená sekce teorie práva a právních učení a politologie a sociologie a sloučená sekce občanského práva a Centra zdravotnického práva.</w:t>
      </w:r>
    </w:p>
    <w:p w:rsidR="00D6596F" w:rsidRPr="00D348DA" w:rsidRDefault="00D6596F" w:rsidP="00D6596F">
      <w:pPr>
        <w:pStyle w:val="normtext"/>
        <w:tabs>
          <w:tab w:val="clear" w:pos="1701"/>
          <w:tab w:val="left" w:pos="-142"/>
        </w:tabs>
        <w:spacing w:after="0" w:line="276" w:lineRule="auto"/>
        <w:ind w:firstLine="0"/>
        <w:rPr>
          <w:sz w:val="24"/>
          <w:szCs w:val="24"/>
        </w:rPr>
      </w:pPr>
    </w:p>
    <w:p w:rsidR="00D6596F" w:rsidRDefault="00D6596F" w:rsidP="00D6596F">
      <w:pPr>
        <w:pStyle w:val="normtext"/>
        <w:tabs>
          <w:tab w:val="clear" w:pos="1701"/>
        </w:tabs>
        <w:spacing w:after="0" w:line="276" w:lineRule="auto"/>
        <w:ind w:firstLine="0"/>
        <w:rPr>
          <w:sz w:val="24"/>
          <w:szCs w:val="24"/>
        </w:rPr>
      </w:pPr>
      <w:r>
        <w:rPr>
          <w:sz w:val="24"/>
          <w:szCs w:val="24"/>
        </w:rPr>
        <w:tab/>
        <w:t>V roce 2013</w:t>
      </w:r>
      <w:r w:rsidRPr="00D348DA">
        <w:rPr>
          <w:sz w:val="24"/>
          <w:szCs w:val="24"/>
        </w:rPr>
        <w:t xml:space="preserve"> byla vytvořena jedna doktorandská sekce rozdělená na dvě subsekce, a to subsekce trestního práva a tzv. subsekce smíšená (práce stude</w:t>
      </w:r>
      <w:r>
        <w:rPr>
          <w:sz w:val="24"/>
          <w:szCs w:val="24"/>
        </w:rPr>
        <w:t>ntů z Ústavu práva autorského, katedry mezinárodního práva, katedry evropského práva a k</w:t>
      </w:r>
      <w:r w:rsidRPr="00D348DA">
        <w:rPr>
          <w:sz w:val="24"/>
          <w:szCs w:val="24"/>
        </w:rPr>
        <w:t>atedry práva životního prostředí). Soutěž vyvrcholila ve dnech 13. května – 20. června 2013 VI. Konferencí Studentské vědecké a odborné činnosti. Slavnostní vyhlášení výsledků a předání cen se uskutečnilo 26. června 2013. Celou akci organizačně zajišťovala Rada SVOČ, poradní orgán jmenovaný a řízený proděkanem pro vědu, výzkum a ediční činnost.</w:t>
      </w:r>
    </w:p>
    <w:p w:rsidR="00D6596F" w:rsidRPr="00D348DA" w:rsidRDefault="00D6596F" w:rsidP="00D6596F">
      <w:pPr>
        <w:pStyle w:val="normtext"/>
        <w:tabs>
          <w:tab w:val="clear" w:pos="1701"/>
        </w:tabs>
        <w:spacing w:after="0" w:line="276" w:lineRule="auto"/>
        <w:ind w:firstLine="0"/>
        <w:rPr>
          <w:sz w:val="24"/>
          <w:szCs w:val="24"/>
        </w:rPr>
      </w:pPr>
    </w:p>
    <w:p w:rsidR="00D6596F" w:rsidRPr="00D348DA"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Přehled oceněných studentů v jednotlivých sekcích je uveden v příloze.</w:t>
      </w:r>
    </w:p>
    <w:p w:rsidR="00D6596F" w:rsidRPr="00D348DA" w:rsidRDefault="00D6596F" w:rsidP="00D6596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Studenti </w:t>
      </w:r>
      <w:r w:rsidRPr="00D348DA">
        <w:rPr>
          <w:rFonts w:ascii="Times New Roman" w:hAnsi="Times New Roman" w:cs="Times New Roman"/>
          <w:sz w:val="24"/>
          <w:szCs w:val="24"/>
        </w:rPr>
        <w:t>PF se také zúčastnili Česko-slovenské právnické soutěže o nejlepší studentskou práci vyhlášenou Právnickou fakultou Univerzity Palackého v Olomouci, která se konala ve dnech 19. a 20. září 2013. Soutěže se zúčastnilo 52 studentů právnických fakult z 9 českých a slovenských univerzit: Západočeská univerzita v Plzni, Univerzita Palackého v Olomouci, Univerzita Karlova v Praze, Masarykova univerzita</w:t>
      </w:r>
      <w:r>
        <w:rPr>
          <w:rFonts w:ascii="Times New Roman" w:hAnsi="Times New Roman" w:cs="Times New Roman"/>
          <w:sz w:val="24"/>
          <w:szCs w:val="24"/>
        </w:rPr>
        <w:t xml:space="preserve"> v Brně</w:t>
      </w:r>
      <w:r w:rsidRPr="00D348DA">
        <w:rPr>
          <w:rFonts w:ascii="Times New Roman" w:hAnsi="Times New Roman" w:cs="Times New Roman"/>
          <w:sz w:val="24"/>
          <w:szCs w:val="24"/>
        </w:rPr>
        <w:t>, Paneuropska vysoká škola</w:t>
      </w:r>
      <w:r>
        <w:rPr>
          <w:rFonts w:ascii="Times New Roman" w:hAnsi="Times New Roman" w:cs="Times New Roman"/>
          <w:sz w:val="24"/>
          <w:szCs w:val="24"/>
        </w:rPr>
        <w:t xml:space="preserve"> v Bratislavě</w:t>
      </w:r>
      <w:r w:rsidRPr="00D348DA">
        <w:rPr>
          <w:rFonts w:ascii="Times New Roman" w:hAnsi="Times New Roman" w:cs="Times New Roman"/>
          <w:sz w:val="24"/>
          <w:szCs w:val="24"/>
        </w:rPr>
        <w:t>, Trnavská Univerzita v Trnavě, Univerzita</w:t>
      </w:r>
      <w:r>
        <w:rPr>
          <w:rFonts w:ascii="Times New Roman" w:hAnsi="Times New Roman" w:cs="Times New Roman"/>
          <w:sz w:val="24"/>
          <w:szCs w:val="24"/>
        </w:rPr>
        <w:t xml:space="preserve"> Pavla Jozefa Šafárika v Košicí</w:t>
      </w:r>
      <w:r w:rsidRPr="00D348DA">
        <w:rPr>
          <w:rFonts w:ascii="Times New Roman" w:hAnsi="Times New Roman" w:cs="Times New Roman"/>
          <w:sz w:val="24"/>
          <w:szCs w:val="24"/>
        </w:rPr>
        <w:t xml:space="preserve">ch, Univerzita Komenského v Bratislavě, Univerzita Mateja Bela v Banské Bystrici. Umístit se podařilo 10 studentům Právnické fakulty UK v 6 sekcích z celkového počtu 7 </w:t>
      </w:r>
      <w:r w:rsidRPr="00D348DA">
        <w:rPr>
          <w:rFonts w:ascii="Times New Roman" w:hAnsi="Times New Roman" w:cs="Times New Roman"/>
          <w:sz w:val="24"/>
          <w:szCs w:val="24"/>
        </w:rPr>
        <w:lastRenderedPageBreak/>
        <w:t xml:space="preserve">vyhlášených sekcí. Přehled oceněných studentů v jednotlivých sekcích je uveden v příloze </w:t>
      </w:r>
      <w:r w:rsidRPr="00D348DA">
        <w:rPr>
          <w:rFonts w:ascii="Times New Roman" w:eastAsia="Times New Roman" w:hAnsi="Times New Roman" w:cs="Times New Roman"/>
          <w:sz w:val="24"/>
          <w:szCs w:val="24"/>
          <w:lang w:eastAsia="cs-CZ"/>
        </w:rPr>
        <w:t>č. 14.</w:t>
      </w:r>
    </w:p>
    <w:p w:rsidR="00D6596F" w:rsidRPr="00D348DA" w:rsidRDefault="00D6596F" w:rsidP="00D6596F">
      <w:pPr>
        <w:shd w:val="clear" w:color="auto" w:fill="FFFFFF"/>
        <w:spacing w:after="0"/>
        <w:jc w:val="both"/>
        <w:rPr>
          <w:rFonts w:ascii="Times New Roman" w:eastAsia="Times New Roman" w:hAnsi="Times New Roman" w:cs="Times New Roman"/>
          <w:sz w:val="24"/>
          <w:szCs w:val="24"/>
          <w:lang w:eastAsia="cs-CZ"/>
        </w:rPr>
      </w:pPr>
    </w:p>
    <w:p w:rsidR="00D6596F" w:rsidRPr="004D6DC6" w:rsidRDefault="00D6596F" w:rsidP="00D6596F">
      <w:pPr>
        <w:shd w:val="clear" w:color="auto" w:fill="FFFFFF"/>
        <w:spacing w:after="0"/>
        <w:jc w:val="both"/>
        <w:rPr>
          <w:rFonts w:ascii="Times New Roman" w:eastAsia="Times New Roman" w:hAnsi="Times New Roman" w:cs="Times New Roman"/>
          <w:b/>
          <w:sz w:val="24"/>
          <w:szCs w:val="24"/>
          <w:lang w:eastAsia="cs-CZ"/>
        </w:rPr>
      </w:pPr>
      <w:r w:rsidRPr="004D6DC6">
        <w:rPr>
          <w:rFonts w:ascii="Times New Roman" w:eastAsia="Times New Roman" w:hAnsi="Times New Roman" w:cs="Times New Roman"/>
          <w:b/>
          <w:sz w:val="24"/>
          <w:szCs w:val="24"/>
          <w:lang w:eastAsia="cs-CZ"/>
        </w:rPr>
        <w:t>II.3. Vědecké kvalifikace – habilitační řízení a řízení ke jmenování profesorem</w:t>
      </w:r>
    </w:p>
    <w:p w:rsidR="00D6596F" w:rsidRPr="00D348DA" w:rsidRDefault="00D6596F" w:rsidP="00D6596F">
      <w:pPr>
        <w:autoSpaceDE w:val="0"/>
        <w:autoSpaceDN w:val="0"/>
        <w:adjustRightInd w:val="0"/>
        <w:spacing w:after="0"/>
        <w:jc w:val="both"/>
        <w:rPr>
          <w:rFonts w:ascii="Times New Roman" w:eastAsia="Times New Roman" w:hAnsi="Times New Roman" w:cs="Times New Roman"/>
          <w:sz w:val="24"/>
          <w:szCs w:val="24"/>
          <w:lang w:eastAsia="cs-CZ"/>
        </w:rPr>
      </w:pPr>
    </w:p>
    <w:p w:rsidR="00D6596F" w:rsidRDefault="00D6596F" w:rsidP="00D6596F">
      <w:pPr>
        <w:autoSpaceDE w:val="0"/>
        <w:autoSpaceDN w:val="0"/>
        <w:adjustRightInd w:val="0"/>
        <w:spacing w:after="0"/>
        <w:ind w:firstLine="708"/>
        <w:contextualSpacing/>
        <w:jc w:val="both"/>
        <w:rPr>
          <w:rFonts w:ascii="Times New Roman" w:hAnsi="Times New Roman" w:cs="Times New Roman"/>
          <w:sz w:val="24"/>
          <w:szCs w:val="24"/>
        </w:rPr>
      </w:pPr>
      <w:r w:rsidRPr="00D348DA">
        <w:rPr>
          <w:rFonts w:ascii="Times New Roman" w:hAnsi="Times New Roman" w:cs="Times New Roman"/>
          <w:sz w:val="24"/>
          <w:szCs w:val="24"/>
        </w:rPr>
        <w:t>Vědecké kvalifikace, zejména organizace habilitačních řízení a řízení ke jmenování profesorem je zajišťována oddělením pro vědu, výzkum a edici Právnické fakulty Univerzity Karlovy v Praze. Oddělení přispívá k organizování vzájemné spolupráce uchazeče, předsedy a ostatních členů komise a dalších útvarů Univerzity Karlovy v Praze. Společným záměrem zúčastněných je vytvoření předpokladů k zdárnému ukončení řízení uchazečů, kteří splňují požadovaná kritéria Univerzity Karlovy v Praze. Úsilím oddělení je zajistit podmínky pro rovnoměrné vyvážení formální a obsahové stránky řízení. Cílem je podpora uchazeče v postupu naplnění věcných kritérií k udělení vědeckých kvalifikací a zajištění administrativní a organizační činnosti, které jsou s řízeními spojené.</w:t>
      </w:r>
    </w:p>
    <w:p w:rsidR="00D6596F" w:rsidRPr="00D348DA" w:rsidRDefault="00D6596F" w:rsidP="00D6596F">
      <w:pPr>
        <w:autoSpaceDE w:val="0"/>
        <w:autoSpaceDN w:val="0"/>
        <w:adjustRightInd w:val="0"/>
        <w:spacing w:after="0"/>
        <w:ind w:firstLine="708"/>
        <w:contextualSpacing/>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contextualSpacing/>
        <w:jc w:val="both"/>
        <w:rPr>
          <w:rFonts w:ascii="Times New Roman" w:hAnsi="Times New Roman" w:cs="Times New Roman"/>
          <w:sz w:val="24"/>
          <w:szCs w:val="24"/>
        </w:rPr>
      </w:pPr>
      <w:r w:rsidRPr="00D348DA">
        <w:rPr>
          <w:rFonts w:ascii="Times New Roman" w:hAnsi="Times New Roman" w:cs="Times New Roman"/>
          <w:sz w:val="24"/>
          <w:szCs w:val="24"/>
        </w:rPr>
        <w:t>V závislosti na zvyšování významu vědy a výzkumu při financování fakulty jako vědecké a výzkumné instituce se klade stále větší důraz na udělování vědeckých kvalifikací a hodností. Vzhledem k vzrůstajícím obsahovým a formálním požadavkům Univerzity Karlovy v Praze znamenají akademické kvalifikace významné prověření jak vědecko-pedagogických tak i stále více výzkumně vědeckých schopností učitelů. Z důvodu vysoké prestiže Právnické fakulty UK a jednotlivých oborů a potřeby udržení a obnovy akreditací všech studijních programů, je této záležitosti věnována soustavná pozornost. Právnická fakulta UK v Praze nabízí jako jediná právnická fakulta v ČR díky úspěšné reakreditaci habilitační a jmenovací řízení ve všech právních oborech, i když je potřeba upozornit, že pouze 8 z 13 oborů má akreditaci do r. 2019, u dalších 5 oborů končí dne 31.</w:t>
      </w:r>
      <w:r>
        <w:rPr>
          <w:rFonts w:ascii="Times New Roman" w:hAnsi="Times New Roman" w:cs="Times New Roman"/>
          <w:sz w:val="24"/>
          <w:szCs w:val="24"/>
        </w:rPr>
        <w:t xml:space="preserve"> </w:t>
      </w:r>
      <w:r w:rsidRPr="00D348DA">
        <w:rPr>
          <w:rFonts w:ascii="Times New Roman" w:hAnsi="Times New Roman" w:cs="Times New Roman"/>
          <w:sz w:val="24"/>
          <w:szCs w:val="24"/>
        </w:rPr>
        <w:t>12.</w:t>
      </w:r>
      <w:r>
        <w:rPr>
          <w:rFonts w:ascii="Times New Roman" w:hAnsi="Times New Roman" w:cs="Times New Roman"/>
          <w:sz w:val="24"/>
          <w:szCs w:val="24"/>
        </w:rPr>
        <w:t xml:space="preserve"> </w:t>
      </w:r>
      <w:r w:rsidRPr="00D348DA">
        <w:rPr>
          <w:rFonts w:ascii="Times New Roman" w:hAnsi="Times New Roman" w:cs="Times New Roman"/>
          <w:sz w:val="24"/>
          <w:szCs w:val="24"/>
        </w:rPr>
        <w:t xml:space="preserve">2015, což v následujícím roce bude vyžadovat přípravu na jejich reakreditaci. </w:t>
      </w:r>
    </w:p>
    <w:p w:rsidR="00D6596F" w:rsidRPr="00D348DA" w:rsidRDefault="00D6596F" w:rsidP="00D6596F">
      <w:pPr>
        <w:autoSpaceDE w:val="0"/>
        <w:autoSpaceDN w:val="0"/>
        <w:adjustRightInd w:val="0"/>
        <w:spacing w:after="0"/>
        <w:ind w:firstLine="708"/>
        <w:contextualSpacing/>
        <w:jc w:val="both"/>
        <w:rPr>
          <w:rFonts w:ascii="Times New Roman" w:hAnsi="Times New Roman" w:cs="Times New Roman"/>
          <w:sz w:val="24"/>
          <w:szCs w:val="24"/>
        </w:rPr>
      </w:pPr>
    </w:p>
    <w:p w:rsidR="00D6596F" w:rsidRDefault="00D6596F" w:rsidP="00D6596F">
      <w:pPr>
        <w:autoSpaceDE w:val="0"/>
        <w:autoSpaceDN w:val="0"/>
        <w:adjustRightInd w:val="0"/>
        <w:spacing w:after="0"/>
        <w:ind w:firstLine="708"/>
        <w:contextualSpacing/>
        <w:jc w:val="both"/>
        <w:rPr>
          <w:rFonts w:ascii="Times New Roman" w:hAnsi="Times New Roman" w:cs="Times New Roman"/>
          <w:sz w:val="24"/>
          <w:szCs w:val="24"/>
        </w:rPr>
      </w:pPr>
      <w:r w:rsidRPr="00D348DA">
        <w:rPr>
          <w:rFonts w:ascii="Times New Roman" w:hAnsi="Times New Roman" w:cs="Times New Roman"/>
          <w:bCs/>
          <w:sz w:val="24"/>
          <w:szCs w:val="24"/>
        </w:rPr>
        <w:t xml:space="preserve">V souvislosti s generačním vlivem zaznamenala Právnická fakulta v posledním období především velký zájem o habilitační řízení. Tento vývoj je podmíněn motivováním mladých akademických pracovníků ke zvyšování jejich kvalifikačních předpokladů. V rámci stanoveného právního rámce naplňují uchazeči náročná kvantitativní a kvalitativní kritéria. </w:t>
      </w:r>
      <w:r w:rsidRPr="00D348DA">
        <w:rPr>
          <w:rFonts w:ascii="Times New Roman" w:hAnsi="Times New Roman" w:cs="Times New Roman"/>
          <w:sz w:val="24"/>
          <w:szCs w:val="24"/>
        </w:rPr>
        <w:t xml:space="preserve">Právnická fakulta dlouhodobě pečuje, aby byl zajištěn stav harmonického vyvažování generační stability prostřednictvím optimálního vyvažování počtu habilitačních a jmenovacích řízení. Z tohoto důvodu jsou také podporována </w:t>
      </w:r>
      <w:r>
        <w:rPr>
          <w:rFonts w:ascii="Times New Roman" w:hAnsi="Times New Roman" w:cs="Times New Roman"/>
          <w:sz w:val="24"/>
          <w:szCs w:val="24"/>
        </w:rPr>
        <w:t xml:space="preserve">habilitační a jmenovací řízení </w:t>
      </w:r>
      <w:r w:rsidRPr="00D348DA">
        <w:rPr>
          <w:rFonts w:ascii="Times New Roman" w:hAnsi="Times New Roman" w:cs="Times New Roman"/>
          <w:sz w:val="24"/>
          <w:szCs w:val="24"/>
        </w:rPr>
        <w:t xml:space="preserve">vlastních pracovníků, a to zejména na katedrách, kde je nedostatek habilitovaných akademických pracovníků. Zároveň - stejně jako v minulých letech - při zachování vysokých nároků poskytuje fakulta rovněž možnost zahajovat a vést řízení i uchazečům z jiných právnických fakult. Vysoký počet žádostí o vědecké kvalifikace v minulém roce dokumentoval dlouhodobý trend zvyšování nároků na odbornou úroveň učitelů, což má pozitivní dopad na kvalitu výuky v magisterském a </w:t>
      </w:r>
      <w:r>
        <w:rPr>
          <w:rFonts w:ascii="Times New Roman" w:hAnsi="Times New Roman" w:cs="Times New Roman"/>
          <w:sz w:val="24"/>
          <w:szCs w:val="24"/>
        </w:rPr>
        <w:t>doktorském studijním programu.</w:t>
      </w:r>
    </w:p>
    <w:p w:rsidR="00D6596F" w:rsidRPr="00D348DA" w:rsidRDefault="00D6596F" w:rsidP="00D6596F">
      <w:pPr>
        <w:autoSpaceDE w:val="0"/>
        <w:autoSpaceDN w:val="0"/>
        <w:adjustRightInd w:val="0"/>
        <w:spacing w:after="0"/>
        <w:ind w:firstLine="708"/>
        <w:contextualSpacing/>
        <w:jc w:val="both"/>
        <w:rPr>
          <w:rFonts w:ascii="Times New Roman" w:hAnsi="Times New Roman" w:cs="Times New Roman"/>
          <w:bCs/>
          <w:sz w:val="24"/>
          <w:szCs w:val="24"/>
        </w:rPr>
      </w:pPr>
    </w:p>
    <w:p w:rsidR="00D6596F" w:rsidRPr="00D348DA" w:rsidRDefault="00D6596F" w:rsidP="00D6596F">
      <w:pPr>
        <w:autoSpaceDE w:val="0"/>
        <w:autoSpaceDN w:val="0"/>
        <w:adjustRightInd w:val="0"/>
        <w:spacing w:after="0"/>
        <w:ind w:firstLine="708"/>
        <w:contextualSpacing/>
        <w:jc w:val="both"/>
        <w:rPr>
          <w:rFonts w:ascii="Times New Roman" w:hAnsi="Times New Roman" w:cs="Times New Roman"/>
          <w:bCs/>
          <w:sz w:val="24"/>
          <w:szCs w:val="24"/>
        </w:rPr>
      </w:pPr>
      <w:r w:rsidRPr="00D348DA">
        <w:rPr>
          <w:rFonts w:ascii="Times New Roman" w:hAnsi="Times New Roman" w:cs="Times New Roman"/>
          <w:sz w:val="24"/>
          <w:szCs w:val="24"/>
        </w:rPr>
        <w:t xml:space="preserve">V roce 2013 na Právnické fakultě Univerzity Karlovy v Praze probíhalo celkem 11 habilitačních řízení, z nichž jsou nyní 4 ve stadiu zahájení a vypracování oponentských posudků, 3 řízení byla úspěšně projednána na vědecké radě Právnické fakulty UK, 1 řízení </w:t>
      </w:r>
      <w:r w:rsidRPr="00D348DA">
        <w:rPr>
          <w:rFonts w:ascii="Times New Roman" w:hAnsi="Times New Roman" w:cs="Times New Roman"/>
          <w:sz w:val="24"/>
          <w:szCs w:val="24"/>
        </w:rPr>
        <w:lastRenderedPageBreak/>
        <w:t>bylo již úspěšně projednáno v kolegiu rektora a 3 řízení byla v roce 2013 úspěšně ukončena jmenováním docentem. Dále probíhala v minulém roce 3 řízení ke jmenování profesorem, z toho 2 řízení byla zastavena na žádost uchazeče a 1 řízení pokračuje. Jmenovitý přehled učitelů, u nichž proběhlo či probíhá habilitační řízení nebo řízení ke jmenování profesorem, je uveden v příloze č. 15 této zprávy.</w:t>
      </w:r>
    </w:p>
    <w:p w:rsidR="00D6596F" w:rsidRPr="00D348DA"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4"/>
          <w:szCs w:val="24"/>
        </w:rPr>
      </w:pPr>
      <w:r w:rsidRPr="007629AD">
        <w:rPr>
          <w:rFonts w:ascii="Times New Roman" w:hAnsi="Times New Roman" w:cs="Times New Roman"/>
          <w:b/>
          <w:sz w:val="24"/>
          <w:szCs w:val="24"/>
        </w:rPr>
        <w:t>II.4. Edice</w:t>
      </w:r>
    </w:p>
    <w:p w:rsidR="00D6596F" w:rsidRPr="007629AD" w:rsidRDefault="00D6596F" w:rsidP="00D6596F">
      <w:pPr>
        <w:spacing w:after="0"/>
        <w:jc w:val="both"/>
        <w:rPr>
          <w:rFonts w:ascii="Times New Roman" w:hAnsi="Times New Roman" w:cs="Times New Roman"/>
          <w:b/>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 roce 2013 pokračovala činnost Edičního střediska PF UK vydáváním monotematických publikací a recenzovaného vědeckého časopisu Acta Universitatis Carolinae  - Iuridica. Vedle přípravy a výstupů ze studentských konferencí SVOČ a grantových projektů SVV a GAUK, pokračovalo Ediční středisko ve vydávání sborníků z konferencí. Tak jako v minulých letech, i v roce 2013 vydalo Ediční středisko skripta pro studenty Právnické fakulty Univerzity Karlovy v Praze, a to z oboru evropského a obchodního práva. Nadále dochází rovněž k publikaci prací posluchačů studentů za účelem naplnění požadavku vysokoškolského zákona ohledně zveřejnění doktorské disertační práce (v počtu 29 za rok 2013).</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 xml:space="preserve">Z činnosti Edičního střediska lze připomenout nové ediční řady Studie z lidských práv, kde bylo vydáno již pět publikací, a Právo a společnost, v níž byla vydána zatím jedna publikace. </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Významným počinem tohoto roku bylo podepsání smlouvy mezi Univerzitou Karlovou v Praze Právnickou fakultou a Wolters Kluwer ČR, a.s., o společném vydávání recenzovaného vědeckého časopisu Jurisprudence jako časopisu PF UK (od roku 2014).</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Vydaná kniha v edici Memorabilia iuridica byla věnována prof. Augustu Miřičkovi. Rovněž nelze opomenout řadu Prameny a nové proudy právní vědy, v níž vyšly tři publikace. Mimo pravidelné ediční řady bylo vydáno pět publikací. Ediční činnost byla v roce 2013 završena přípravou a vydáním čtyř monotematických čísel AUCI. Názvy jednotlivých děl a jejich autorů je možno nalézt v příloze této výroční zprávy.</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Provoz internetového obchodu (E-shop) Právnické fakulty Univerzity Karlovy se stále příznivě rozvíjí, oproti loňskému roku 2012 byl zaznamenán nárůst prodeje publikací. Díky tomuto způsobu prodeje, jakož i pravidelným knižním trhům, organizov</w:t>
      </w:r>
      <w:r>
        <w:rPr>
          <w:rFonts w:ascii="Times New Roman" w:hAnsi="Times New Roman" w:cs="Times New Roman"/>
          <w:sz w:val="24"/>
          <w:szCs w:val="24"/>
        </w:rPr>
        <w:t xml:space="preserve">aným </w:t>
      </w:r>
      <w:r w:rsidRPr="00D348DA">
        <w:rPr>
          <w:rFonts w:ascii="Times New Roman" w:hAnsi="Times New Roman" w:cs="Times New Roman"/>
          <w:sz w:val="24"/>
          <w:szCs w:val="24"/>
        </w:rPr>
        <w:t>Edičním střediskem na jaře a na podzim, a spolupráci s prodejnou A. Čeněk se význ</w:t>
      </w:r>
      <w:r>
        <w:rPr>
          <w:rFonts w:ascii="Times New Roman" w:hAnsi="Times New Roman" w:cs="Times New Roman"/>
          <w:sz w:val="24"/>
          <w:szCs w:val="24"/>
        </w:rPr>
        <w:t xml:space="preserve">amně zvýšil prodej právnických </w:t>
      </w:r>
      <w:r w:rsidRPr="00D348DA">
        <w:rPr>
          <w:rFonts w:ascii="Times New Roman" w:hAnsi="Times New Roman" w:cs="Times New Roman"/>
          <w:sz w:val="24"/>
          <w:szCs w:val="24"/>
        </w:rPr>
        <w:t>publikací. Naše publikace nabízíme za výhodné ceny také na konferencích organizovaných PF UK.</w:t>
      </w:r>
    </w:p>
    <w:p w:rsidR="00D6596F" w:rsidRPr="00D348DA"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Za zmínku stojí skutečnost, že se významnou měrou zvýšila ekonomická stabilita ediční činnosti, neboť zisky z prodeje knih a učebnic se přiblížily k vyváženému poměru nákla</w:t>
      </w:r>
      <w:r>
        <w:rPr>
          <w:rFonts w:ascii="Times New Roman" w:hAnsi="Times New Roman" w:cs="Times New Roman"/>
          <w:sz w:val="24"/>
          <w:szCs w:val="24"/>
        </w:rPr>
        <w:t>dů a výdajů Edičního střediska.</w:t>
      </w:r>
    </w:p>
    <w:p w:rsidR="00D6596F" w:rsidRPr="00D348DA" w:rsidRDefault="00D6596F" w:rsidP="00D6596F">
      <w:pPr>
        <w:spacing w:after="0"/>
        <w:ind w:firstLine="708"/>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D348DA">
        <w:rPr>
          <w:rFonts w:ascii="Times New Roman" w:hAnsi="Times New Roman" w:cs="Times New Roman"/>
          <w:sz w:val="24"/>
          <w:szCs w:val="24"/>
        </w:rPr>
        <w:t>Podrobnější údaje jsou uvedeny v příloze č. 16.</w:t>
      </w:r>
    </w:p>
    <w:p w:rsidR="00D6596F" w:rsidRDefault="00D6596F" w:rsidP="00D6596F">
      <w:pPr>
        <w:spacing w:after="0"/>
        <w:jc w:val="both"/>
        <w:rPr>
          <w:rFonts w:ascii="Times New Roman" w:hAnsi="Times New Roman" w:cs="Times New Roman"/>
          <w:b/>
          <w:sz w:val="28"/>
          <w:szCs w:val="28"/>
        </w:rPr>
      </w:pPr>
      <w:r w:rsidRPr="007629AD">
        <w:rPr>
          <w:rFonts w:ascii="Times New Roman" w:hAnsi="Times New Roman" w:cs="Times New Roman"/>
          <w:b/>
          <w:sz w:val="28"/>
          <w:szCs w:val="28"/>
        </w:rPr>
        <w:lastRenderedPageBreak/>
        <w:t>Část III. Zahraniční spolupráce</w:t>
      </w:r>
    </w:p>
    <w:p w:rsidR="00D6596F" w:rsidRPr="007629AD" w:rsidRDefault="00D6596F" w:rsidP="00D6596F">
      <w:pPr>
        <w:spacing w:after="0"/>
        <w:jc w:val="both"/>
        <w:rPr>
          <w:rFonts w:ascii="Times New Roman" w:hAnsi="Times New Roman" w:cs="Times New Roman"/>
          <w:b/>
          <w:sz w:val="28"/>
          <w:szCs w:val="28"/>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roce 2013 pokračovaly ve vztahu k zahraničním aktivitám Právnické fakulty UK trendy započaté již v předcházejících obdobích a jednotlivé dílčí činnosti směřovaly k naplňování cílů vytčených v Dlouhodobém záměru vzdělávací a vědecké činnosti Právnické fakulty Univerzity Karlovy v Praze na léta 2011 – 2015, včetně jeho aktualizací. </w:t>
      </w:r>
    </w:p>
    <w:p w:rsidR="00D6596F" w:rsidRDefault="00D6596F" w:rsidP="00D6596F">
      <w:pPr>
        <w:spacing w:after="0"/>
        <w:ind w:firstLine="708"/>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Ve vztahu k mobilitě odborných pracovníků PF UK byly nadále udržovány, popř. rozvíjeny možnosti výjezdů do zahraničí. Celkově v kalendářním roce 2013 proběhlo 237 výjezdů a do zahraničí vycestovalo na pracovní cestu celkem 86 různých pracovníků fakulty. Ve většině případů tak dostali pracovníci PF UK příležitost vycestovat do zahraničí vícekrát. V roce 2013 přicestoval na PF UK také srovnatelně vysoký počet hostů ze zahraničí (celkem 171). V kategorii obousměrné učitelské mobility tak došlo k udržení počtů, kterých bylo dosaženo v předešlém roce. Zahraniční vysokoškolští pracovníci i odborníci z praxe na PF UK zavítali za účelem účasti na mezinárodních konferencích, popř. přednáškových či výzkumných pobytech. Hlavními zahraničními partnery pro uskutečňování mobility učitelů (totéž však platí i v případě výměny studentů) pak byly především univerzity a jiná vědecká pracoviště ze zemí EU (EHP). I v roce 2013 však PF UK udržovala, resp. dále rozvíjela intenzivní vztahy s pracovišti v zemích mimo tuto oblast (zejména v USA, Kanadě, Rusku, Číně, Austrálii, Izraeli, Japonsku, na Novém Zélandu atd.). </w:t>
      </w:r>
    </w:p>
    <w:p w:rsidR="00D6596F" w:rsidRDefault="00D6596F" w:rsidP="00D6596F">
      <w:pPr>
        <w:spacing w:after="0"/>
        <w:ind w:firstLine="708"/>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Z hlediska vysílání studentů magisterského a doktorského studijního programu na PF UK je nejdůležitějším stále program LLP-Erasmus, který je spolufinancován ze zdrojů EU a vlády České republiky. Dalšími programy umožňujícími finančně a organizačně zajistit přeshraniční vysílání/přijímání studentů jsou zejména meziuniverzitní smlouvy (a Fond mobility UK), zvyšující se počet fakultních dohod Právnické fakulty UK se zahraničními univerzitami mimo rámec EU (s podporou prostředků z tzv. institucionálního rozvojového plánu), stipendia poskytovaná prostřednictvím Ministerstva školství, mládeže a tělovýchovy a stipendijní fond PF UK, z nějž byly podpořeny četné účasti studentů PF UK na moot courtech, letních školách, výzkumných pobytech apod. Stále vyšší počet studentů si rovněž pro realizaci svých studijních záměrů v zahraničí hledá dofinancování u zahraničních a mezinárodních vládních programů podpory studentské mobility (např. Višegrádský fond, DAAD, CEEPUS, Aktion Österreich, Fulbrightova nadace), popř. u zcela soukromých nadací (Hlávkova nadace, nadace Zdeňka Bakaly atd.). </w:t>
      </w:r>
    </w:p>
    <w:p w:rsidR="00D6596F"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V roce 2013 byly rovněž již tradičně zajištěny dvě letní školy akreditované u American Bar Association (jubilejní 10. ročník Letní školy South Texas a celkově již 23. ročník Letní školy San Francisco), v jejichž rámci na Právnickou fakultu UK přijelo celkem 59 amerických studentů a 10 vyučujících. V září 2013 se uskutečnil navíc 4. ročník prestižního Česko-německého festivalu práva ve spolupráci s Universität Passau, na němž se za českou a německou stranu podílelo celkem 22 přednášejících a 101 studentů.</w:t>
      </w:r>
    </w:p>
    <w:p w:rsidR="00D6596F" w:rsidRPr="007629AD" w:rsidRDefault="00D6596F" w:rsidP="00D6596F">
      <w:pPr>
        <w:spacing w:after="0"/>
        <w:ind w:firstLine="708"/>
        <w:jc w:val="both"/>
        <w:rPr>
          <w:rFonts w:ascii="Times New Roman" w:hAnsi="Times New Roman" w:cs="Times New Roman"/>
          <w:sz w:val="24"/>
          <w:szCs w:val="24"/>
        </w:rPr>
      </w:pPr>
    </w:p>
    <w:p w:rsidR="00D6596F" w:rsidRDefault="00D6596F" w:rsidP="00D6596F">
      <w:pPr>
        <w:pStyle w:val="Nadpis5"/>
        <w:spacing w:line="276" w:lineRule="auto"/>
        <w:ind w:firstLine="0"/>
        <w:jc w:val="both"/>
        <w:rPr>
          <w:sz w:val="24"/>
        </w:rPr>
      </w:pPr>
      <w:r w:rsidRPr="007629AD">
        <w:rPr>
          <w:sz w:val="24"/>
        </w:rPr>
        <w:lastRenderedPageBreak/>
        <w:t>III. 1. Meziuniverzitní a fakultní dohody o přímé spolupráci</w:t>
      </w:r>
    </w:p>
    <w:p w:rsidR="00D6596F" w:rsidRPr="007629AD" w:rsidRDefault="00D6596F" w:rsidP="00D6596F">
      <w:pPr>
        <w:rPr>
          <w:lang w:eastAsia="cs-CZ"/>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Meziuniverzitní a fakultní dohody tvoří významný nástroj zahraniční spolupráce na principech reciprocity.  V měřítku evropského kontinentu a v narůstající míře rovněž mimo něj nabízí tyto smlouvy především možnost navazování a rozvíjení kontaktů mezi odbornými pracovišti na PF UK a partnerských školách. V tomto rámci se uskutečnilo v roce 2013 celkem 17 výzkumných či výukových pobytů pracovníků PF UK v zahraničí. Recipročně bylo přijato 20 pedagogů a vědců z partnerských institucí v cizině. Je projevem pozitivního trendu, že se PF UK daří ve zvýšené míře přilákat i akademiky ze zahraničních partnerských škol na svou půdu a že v roce 2013 došlo k navýšení počtu přijatých kolegů ze zahraničí, jejichž počet převýšil i (byť ve srovnání s předešlými lety stabilní) počet vyjetých pracovníků PF UK. Univerzitní (mezifakultní) výměna formou studijních či výukových pobytů učitelů již tradičně pokračovala s UNI Passau, Regensburg, LMU München, Hamburg, Jena, Humboldt Universität Berlin, Wien, Paris II Panthéone - Assas, Toulouse, University College Cork, Univerzitou Komenského v Bratislavě či NOVA Southeastern University, nově se objevily i některé další partnerské vazby, které nebyly doposud tolik využívány.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Meziuniverzitní a v narůstající míře rovněž fakultní dohody jsou také významným nástrojem pro obohacení možností studentských výjezdů. Za PF UK tak v roce 2013 mělo příležitost v tomto rámci do zahraničí vycestovat 28 studentů především na mimoevropské univerzity (zejména v USA, v Austrálii, dále také v Kanadě, Rusku, Izraeli a Číně). Využity však byly i některé dohody s univerzitami v Německu. Na Právnickou fakultu bylo naopak k výměnnému pobytu (mimo program LLP-Erasmus) přijato 13 studentů ze zahraničí.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Výjezdy v rámci meziuniverzitních smluv jsou tradičně finančně podporovány z Fondu mobility UK (pro učitele je finanční krytí obvykle poskytováno částečně vysílající a částečně hostitelskou univerzitou). PF UK pak na podporu mezifakultních studentských výjezdů mohla čerpat prostředky především v rámci fakultního rozvojového programu (aktivity „Mezinárodní spolupráce - Srovnávací studium Common Law, mimoevropských právních systémů a evropského práva“). S podporou zdrojů z tohoto rozvojového programu vycestovali studenti na studijní pobyty na University of San Francisco (za účelem studia v programu LL.M. i k semestrálním pobytům), University of Miami (MAIA Program), NOVA Southeastern University, China University of Law and Political Science, Tel Aviv University či Státní univerzitu Petrohrad. V režimu „free mover“ byly podpořeny různé druhy mobilit na univerzitách ve Velké Británii, Německu, Rakousku, Finsku či Nizozemsku. Pobytové náklady jsou z institucionálního rozvojového plánu kryty formou příspěvku, který je až 20.000 Kč na jeden měsíc pobytu v zahraničí a reflektuje reálně odhadované náklady na pobyt v zahraničí a v případě individuálních žádostí free mover studentů též především obsah jejich konkrétních studijních záměrů.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U semestrálních pobytů je očekáváno plnění studijních povinností v podobě složení přiměřeného počtu zkoušek a zejména studium a získávání podkladů pro vytvoření kvalifikačních (diplomových a disertačních) prací pro účely studia na PF UK. Z každého </w:t>
      </w:r>
      <w:r w:rsidRPr="007629AD">
        <w:rPr>
          <w:rFonts w:ascii="Times New Roman" w:hAnsi="Times New Roman" w:cs="Times New Roman"/>
          <w:sz w:val="24"/>
          <w:szCs w:val="24"/>
        </w:rPr>
        <w:lastRenderedPageBreak/>
        <w:t>pobytu vzniká podrobná zpráva, která podává informaci o studijních i praktických aspektech pobytu a je se souhlasem dotyčného studenta k dispozici na zahraničním oddělení pro další uchazeče o obdobné pobyty v budoucnu.</w:t>
      </w:r>
    </w:p>
    <w:p w:rsidR="00D6596F" w:rsidRPr="007629AD"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bCs/>
          <w:i/>
          <w:iCs/>
          <w:sz w:val="24"/>
          <w:szCs w:val="24"/>
          <w:u w:val="single"/>
        </w:rPr>
      </w:pPr>
      <w:r w:rsidRPr="007629AD">
        <w:rPr>
          <w:rFonts w:ascii="Times New Roman" w:hAnsi="Times New Roman" w:cs="Times New Roman"/>
          <w:b/>
          <w:sz w:val="24"/>
          <w:szCs w:val="24"/>
        </w:rPr>
        <w:t xml:space="preserve">III.2. </w:t>
      </w:r>
      <w:r w:rsidRPr="007629AD">
        <w:rPr>
          <w:rFonts w:ascii="Times New Roman" w:hAnsi="Times New Roman" w:cs="Times New Roman"/>
          <w:b/>
          <w:bCs/>
          <w:iCs/>
          <w:sz w:val="24"/>
          <w:szCs w:val="24"/>
        </w:rPr>
        <w:t xml:space="preserve">Prováděcí programy ke kulturním dohodám (MŠMT), další vládní programy mobilit  a </w:t>
      </w:r>
      <w:r w:rsidRPr="007629AD">
        <w:rPr>
          <w:rFonts w:ascii="Times New Roman" w:hAnsi="Times New Roman" w:cs="Times New Roman"/>
          <w:b/>
          <w:bCs/>
          <w:i/>
          <w:iCs/>
          <w:sz w:val="24"/>
          <w:szCs w:val="24"/>
          <w:u w:val="single"/>
        </w:rPr>
        <w:t>LLP-Erasmus</w:t>
      </w:r>
    </w:p>
    <w:p w:rsidR="00D6596F" w:rsidRPr="007629AD" w:rsidRDefault="00D6596F" w:rsidP="00D6596F">
      <w:pPr>
        <w:spacing w:after="0"/>
        <w:jc w:val="both"/>
        <w:rPr>
          <w:rFonts w:ascii="Times New Roman" w:hAnsi="Times New Roman" w:cs="Times New Roman"/>
          <w:b/>
          <w:bCs/>
          <w:i/>
          <w:iCs/>
          <w:sz w:val="24"/>
          <w:szCs w:val="24"/>
          <w:u w:val="single"/>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V rámci dohod MŠMT byli vysláni na letní jazykové kurzy 2 studenti (Moskva, Tallinn) a jedna studentka byla vybrána na roční studijní pobyt na univerzitě v izraelské Haifě. S podporou Višegrádského fondu byl umožněn dvěma studentkám (Moldávie, Polsko) dlouhodobý výzkumně-studijní pobyt na PF UK, podpořeni byli rovněž dva účastníci LL.M. kurzů na PF UK (Slovensko, Gruzie).</w:t>
      </w:r>
    </w:p>
    <w:p w:rsidR="00D6596F"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letech 2007-2013 je realizován program EU Lifelong Learning Programme (LLP), který se skládá z několika částí, z nichž nejvýznamnější pro mobilitu vysokoškolských studentů i učitelů je podprogram ERASMUS. Rozhodující část finančních prostředků je kryta vládou ČR, zbytek pak z fondů EU.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Tento program je v současnosti pro PF UK stěžejní pro vysílání studentů do zahraničí. Počet bilaterálních smluv (104) na rok 2013 byl dostatečný vzhledem k limitovanému množství využitelných finančních prostředků pro tento program, i co do počtu, odborné a jazykové připravenosti uchazečů z okruhu studentů fakulty. Ti musí úspěšně projít výběrovým řízením před komisí složenou z odborných pracovníků PF UK. V roce 2013 byl opět vedle primárních výběrových řízení na jaře (přelom února a března) organizován rovněž doplňkový konkurz v říjnu (vzhledem k možnosti získat dodatečné finanční prostředky z RUK), v jehož rámci se studenti mohli ucházet o pobyty na partnerských školách v letním semestru 2013/2014.</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Organizování náročných výběrových řízení si klade za cíl, aby všichni vyslaní studenti byli následně schopni úspěšně splnit povinnosti ukládané vyjíždějícím studentům (získání v průměru obvykle alespoň 30 ECTS kreditů za složené zkoušky či vypracování podstatné části diplomové práce za každý semestr na zahraniční univerzitě, u doktorandů je těžiště činnosti především ve studiu a výzkumu cílenému k dopracování disertační práce). Uznávání studijních výsledků ze studia na zahraničních vysokých školách v rámci výměnných programů se nadále řídí Opatřením děkana č. 4/2011 (o vysílání studentů magisterského a doktorského studijního programu v rámci programu Lifelong Learning Programme (LLP) -ERASMUS a o uznávání studijních povinností magisterského studijního programu, splněných na jiných vysokých školách v rámci programu Lifelong Learning Programme (LLP) –ERASMUS).</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jazykovém zaměření je ze strany studentů stále výrazněji dávána přednost angličtině (zejména pokud jde o univerzity ve Velké Británii a v Irsku), následuje němčina a francouzština. O jazykové oblasti španělské, italské a portugalské je zájem menší, i když nadále stabilní. Dlouhodobě se osvědčuje vysílání studentů vyšších ročníků se znalostí </w:t>
      </w:r>
      <w:r w:rsidRPr="007629AD">
        <w:rPr>
          <w:rFonts w:ascii="Times New Roman" w:hAnsi="Times New Roman" w:cs="Times New Roman"/>
          <w:sz w:val="24"/>
          <w:szCs w:val="24"/>
        </w:rPr>
        <w:lastRenderedPageBreak/>
        <w:t>platného práva (možnost srovnávání zahraniční a české právní úpravy pro účely diplomové či disertační práce). U vysílání doktorandů je limitujícím faktorem kombinovaná forma studia (bývají obvykle v pracovním poměru mimo PF UK), popř. skutečnost, že ve velké většině pobyt LLP-Erasmus již absolvovali v rámci předchozího magisterského studia.</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rámci programu LLP-Erasmus pobývalo v kalendářním roce 2013 v zahraničí 244 studentů PF UK. Celkem 242 studentů ze zahraničí (z toho 226 studentů Erasmus) se účastnilo výuky v anglickojazyčném programu Czech Legal System in European Context, který je na PF UK organizován pro potřeby výuky studentů přijíždějících za studijním pobytem ze zahraničí (v tomto směru byl opět překonán dosavadní rekordní počet z roku 2012). V roce 2013 nabídl tento program celkem 9 obecných předmětů a 11 kurzů specializačních. Je zapojeno na 30 interních učitelů fakulty a řada externistů domácích i zahraničních. K dispozici je 9 titulů tištěných učebních pomůcek.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color w:val="000000"/>
          <w:sz w:val="24"/>
          <w:szCs w:val="24"/>
        </w:rPr>
      </w:pPr>
      <w:r w:rsidRPr="007629AD">
        <w:rPr>
          <w:rFonts w:ascii="Times New Roman" w:hAnsi="Times New Roman" w:cs="Times New Roman"/>
          <w:sz w:val="24"/>
          <w:szCs w:val="24"/>
        </w:rPr>
        <w:t xml:space="preserve">V rámci programu LLP-Erasmus byla na Právnické fakultě UK v omezené míře uskutečňována také mobilita učitelská. V tomto rámci PF UK navštívilo 5 zahraničních vyučujících za účelem přednáškové činnosti (v rámci programu Czech Legal System in European Context nebo formou individuálních přednášek pro české studenty a širší fakultní veřejnost). Byli to: </w:t>
      </w:r>
      <w:r w:rsidRPr="007629AD">
        <w:rPr>
          <w:rFonts w:ascii="Times New Roman" w:hAnsi="Times New Roman" w:cs="Times New Roman"/>
          <w:color w:val="000000"/>
          <w:sz w:val="24"/>
          <w:szCs w:val="24"/>
        </w:rPr>
        <w:t xml:space="preserve">Dr. Devatnikovaite (UNI Vilnius), prof. Heywood (UEA Norwich), Dr. Dol (UNI Toulouse), prof. Guthrie (UNI Glasgow), prof. Künnecke (Okan UNI Istanbul). Z našich pedagogů vycestovali dvakrát Dr. Kudrna (UNI Kaunas, Wroclaw) a jednou Dr. Handrlica (UNI Bochum). </w:t>
      </w:r>
      <w:r w:rsidRPr="007629AD">
        <w:rPr>
          <w:rFonts w:ascii="Times New Roman" w:hAnsi="Times New Roman" w:cs="Times New Roman"/>
          <w:sz w:val="24"/>
          <w:szCs w:val="24"/>
        </w:rPr>
        <w:t xml:space="preserve">Do budoucna je třeba tuto formu učitelské mobility stále více zdůrazňovat, neboť především pro odborné asistenty na PF UK představuje ideální způsob, jak navazovat mezinárodní kontakty a akademické zkušenosti.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Vzhledem k tomu, že program LLP-Erasmus jako celek na evropské úrovni končí a má být od začátku akademického roku 2014/15 nahrazen novým programem „Erasmus+“ bylo nutné obnovit veškeré bilaterální smlouvy se stávajícími partnerskými školami. V tomto směru se jedná o déletrvající proces, předpokládá se však, že počet smluv (i míst pro studentskou mobilitu) zůstane v zásadě nezměněn a PF UK obnoví dohody se všemi stávajícími partnery. Při obnovování smluv je kladen nově důraz i na to, aby obsahovaly doložku o učitelských výměnách. V tomto směru by tak měla být nabídka pro učitele z PF UK výrazně rozšířena.</w:t>
      </w:r>
    </w:p>
    <w:p w:rsidR="00D6596F" w:rsidRPr="007629AD" w:rsidRDefault="00D6596F" w:rsidP="00D6596F">
      <w:pPr>
        <w:spacing w:after="0"/>
        <w:jc w:val="both"/>
        <w:rPr>
          <w:rFonts w:ascii="Times New Roman" w:hAnsi="Times New Roman" w:cs="Times New Roman"/>
          <w:bCs/>
          <w:iCs/>
          <w:sz w:val="24"/>
          <w:szCs w:val="24"/>
        </w:rPr>
      </w:pPr>
    </w:p>
    <w:p w:rsidR="00D6596F" w:rsidRPr="007629AD"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4"/>
          <w:szCs w:val="24"/>
        </w:rPr>
      </w:pPr>
      <w:r w:rsidRPr="00391C26">
        <w:rPr>
          <w:rFonts w:ascii="Times New Roman" w:hAnsi="Times New Roman" w:cs="Times New Roman"/>
          <w:b/>
          <w:sz w:val="24"/>
          <w:szCs w:val="24"/>
        </w:rPr>
        <w:t>III. 3. Programy tzv. Úvodů do právních systémů cizích států a další výuka ve spolupráci se zahraničními univerzitami</w:t>
      </w:r>
    </w:p>
    <w:p w:rsidR="00D6596F" w:rsidRPr="00391C26" w:rsidRDefault="00D6596F" w:rsidP="00D6596F">
      <w:pPr>
        <w:spacing w:after="0"/>
        <w:jc w:val="both"/>
        <w:rPr>
          <w:rFonts w:ascii="Times New Roman" w:hAnsi="Times New Roman" w:cs="Times New Roman"/>
          <w:b/>
          <w:sz w:val="24"/>
          <w:szCs w:val="24"/>
        </w:rPr>
      </w:pPr>
    </w:p>
    <w:p w:rsidR="00D6596F" w:rsidRPr="007629AD" w:rsidRDefault="00D6596F" w:rsidP="00D6596F">
      <w:pPr>
        <w:spacing w:after="0"/>
        <w:ind w:firstLine="360"/>
        <w:jc w:val="both"/>
        <w:rPr>
          <w:rFonts w:ascii="Times New Roman" w:hAnsi="Times New Roman" w:cs="Times New Roman"/>
          <w:sz w:val="24"/>
          <w:szCs w:val="24"/>
        </w:rPr>
      </w:pPr>
      <w:r w:rsidRPr="007629AD">
        <w:rPr>
          <w:rFonts w:ascii="Times New Roman" w:hAnsi="Times New Roman" w:cs="Times New Roman"/>
          <w:sz w:val="24"/>
          <w:szCs w:val="24"/>
        </w:rPr>
        <w:t>K přípravě studentů na zahraniční studijní pobyty přispívá kvalifikovaná domácí příprava. K tomu slouží mimo jiné též absolvování povinných jazykových kurzů a dalších navazujících předmětů, které jsou na PF UK nabízeny ve velkém rozsahu katedrou jazyků, a dále každoroční pořádání výběrových předmětů v cizích jazycích vyučovanými pedagogy ze zahraničí. V roce 2013 proběhly následující:</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numPr>
          <w:ilvl w:val="0"/>
          <w:numId w:val="1"/>
        </w:numPr>
        <w:spacing w:after="0"/>
        <w:jc w:val="both"/>
        <w:rPr>
          <w:rFonts w:ascii="Times New Roman" w:hAnsi="Times New Roman" w:cs="Times New Roman"/>
          <w:sz w:val="24"/>
          <w:szCs w:val="24"/>
        </w:rPr>
      </w:pPr>
      <w:r w:rsidRPr="007629AD">
        <w:rPr>
          <w:rFonts w:ascii="Times New Roman" w:hAnsi="Times New Roman" w:cs="Times New Roman"/>
          <w:sz w:val="24"/>
          <w:szCs w:val="24"/>
        </w:rPr>
        <w:lastRenderedPageBreak/>
        <w:t>Úvod do německého práva I. a II. – „Intensivkurs Business Transactions in the EU I. a II.“ (UNI Hamburg, UNI Passau, HU Berlin, LMU München, TU Leipzig, UNI Riga, UNI Lüneburg) – prof. Paschke, Dr. Kalbheim, prof. Černá,</w:t>
      </w:r>
    </w:p>
    <w:p w:rsidR="00D6596F" w:rsidRPr="007629AD" w:rsidRDefault="00D6596F" w:rsidP="00D6596F">
      <w:pPr>
        <w:numPr>
          <w:ilvl w:val="0"/>
          <w:numId w:val="1"/>
        </w:numPr>
        <w:spacing w:after="0"/>
        <w:jc w:val="both"/>
        <w:rPr>
          <w:rFonts w:ascii="Times New Roman" w:hAnsi="Times New Roman" w:cs="Times New Roman"/>
          <w:sz w:val="24"/>
          <w:szCs w:val="24"/>
        </w:rPr>
      </w:pPr>
      <w:r w:rsidRPr="007629AD">
        <w:rPr>
          <w:rFonts w:ascii="Times New Roman" w:hAnsi="Times New Roman" w:cs="Times New Roman"/>
          <w:sz w:val="24"/>
          <w:szCs w:val="24"/>
        </w:rPr>
        <w:t>Úvod do anglického práva (UNI Cork) – prof. Parkes, Dr. Frinta,</w:t>
      </w:r>
    </w:p>
    <w:p w:rsidR="00D6596F" w:rsidRPr="007629AD" w:rsidRDefault="00D6596F" w:rsidP="00D6596F">
      <w:pPr>
        <w:numPr>
          <w:ilvl w:val="0"/>
          <w:numId w:val="1"/>
        </w:numPr>
        <w:spacing w:after="0"/>
        <w:jc w:val="both"/>
        <w:rPr>
          <w:rFonts w:ascii="Times New Roman" w:hAnsi="Times New Roman" w:cs="Times New Roman"/>
          <w:sz w:val="24"/>
          <w:szCs w:val="24"/>
        </w:rPr>
      </w:pPr>
      <w:r w:rsidRPr="007629AD">
        <w:rPr>
          <w:rFonts w:ascii="Times New Roman" w:hAnsi="Times New Roman" w:cs="Times New Roman"/>
          <w:sz w:val="24"/>
          <w:szCs w:val="24"/>
        </w:rPr>
        <w:t>Úvod do francouzského práva (UNI Paris II.) – prof. Decaux, prof. Tomášek, Mgr. Vilímková,</w:t>
      </w:r>
    </w:p>
    <w:p w:rsidR="00D6596F" w:rsidRPr="007629AD" w:rsidRDefault="00D6596F" w:rsidP="00D6596F">
      <w:pPr>
        <w:numPr>
          <w:ilvl w:val="0"/>
          <w:numId w:val="1"/>
        </w:numPr>
        <w:spacing w:after="0"/>
        <w:jc w:val="both"/>
        <w:rPr>
          <w:rFonts w:ascii="Times New Roman" w:hAnsi="Times New Roman" w:cs="Times New Roman"/>
          <w:sz w:val="24"/>
          <w:szCs w:val="24"/>
        </w:rPr>
      </w:pPr>
      <w:r w:rsidRPr="007629AD">
        <w:rPr>
          <w:rFonts w:ascii="Times New Roman" w:hAnsi="Times New Roman" w:cs="Times New Roman"/>
          <w:sz w:val="24"/>
          <w:szCs w:val="24"/>
        </w:rPr>
        <w:t>Úvod do práva USA – (UNI NOVA Southeastern, Florida) – prof. Shu-Acquaye, Dr. Štefko.</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říjnu proběhl po roce opět mimořádný předmět „American Judicial System and Alternative Dispute Resolution“, v němž na PF UK pro 26 studentů přednášel přední americký odborník na tuto problematiku Dr. Peter R. Kolker (v rámci jedné přednášky vystoupil rovněž J.E. velvyslanec USA v ČR Dr. Norman L. Eisen). Realizace výukového pobytu Dr. Kolkera byla spolufinancována Fulbrightovou nadací.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Volitelným předmětem v německém jazyce byl i kurz „Das Umweltrecht der EU und Umsetzung in Österreich“, a to se zvláštním zaměřením na energetické právo a ochranu klimatu, který přednášela Prof. Dr. Erika Wagner (spolu s Mag. Volggerem a Mag. Klausbruckner) z JKU Linec v zimním semestru 2013.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b/>
          <w:sz w:val="24"/>
          <w:szCs w:val="24"/>
        </w:rPr>
      </w:pPr>
      <w:r w:rsidRPr="00391C26">
        <w:rPr>
          <w:rFonts w:ascii="Times New Roman" w:hAnsi="Times New Roman" w:cs="Times New Roman"/>
          <w:b/>
          <w:sz w:val="24"/>
          <w:szCs w:val="24"/>
        </w:rPr>
        <w:t xml:space="preserve">III. 4. </w:t>
      </w:r>
      <w:r w:rsidRPr="00391C26">
        <w:rPr>
          <w:rFonts w:ascii="Times New Roman" w:hAnsi="Times New Roman" w:cs="Times New Roman"/>
          <w:b/>
          <w:bCs/>
          <w:iCs/>
          <w:sz w:val="24"/>
          <w:szCs w:val="24"/>
        </w:rPr>
        <w:t xml:space="preserve">Další významné aktivity v oblasti zahraniční spolupráce </w:t>
      </w:r>
    </w:p>
    <w:p w:rsidR="00D6596F" w:rsidRPr="007629AD" w:rsidRDefault="00D6596F" w:rsidP="00D6596F">
      <w:pPr>
        <w:pStyle w:val="Zkladntext"/>
        <w:spacing w:line="276" w:lineRule="auto"/>
        <w:ind w:firstLine="708"/>
        <w:rPr>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Nejvýznamnější položkou zahraničních aktivit učitelů jsou krátkodobá vyslání na kongresy, konference, semináře a podobné akce, kde účastníci získávají širší mezinárodní pohledy na daná témata a současně prezentují výsledky výzkumu na PF UK. Vedle toho probíhají již zmiňovaná vyslání našich pedagogů na studijní a výzkumné pobyty v rámci meziuniverzitních a fakultních smluv. Možnosti zahraniční mobility učitelských a vědeckých pracovníků PF UK byly v roce 2013 ještě dále podpořeny získáním prostředků v rámci institucionálního rozvojového plánu fakulty (aktivita: „Mezinárodní spolupráce - Podpora výzkumných a vědeckých pobytů pedagogů“), které sloužily především pro dlouhodobější výzkumné pobyty na pracovištích v zahraničí za účelem sběru podkladů a vypracování habilitačních prací, monografií nebo jiných významných publikačních výstupů.</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Učitelské mobility se účastní všechny katedry, centra a ústavy Právnické fakulty UK. Z hlediska teritoriálního převažují nadále v oblasti cest na konference a semináře evropské země. Početně hlavní destinací je Slovenská republika, dále pak Velká Británie, Německo, Rakousko, Francie, Belgie, Nizozemí, Polsko a další země EU. Uskutečněny však byly i cesty do USA, Ruska, Mexika či Kazachstánu.</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Na Právnické fakultě UK se v roce 2013 rovněž uskutečnila celá řada konferencí a sympózií se zahraniční účastí. Zmínit je možno např. konferenci ke spotřebitelskému právu pořádanou Centrem právní komparatistiky či mezinárodní konferenci „Nové výzvy mezinárodního práva: Nepraví uprchlíci“, kde byl jedním z vystupujících i soudce </w:t>
      </w:r>
      <w:r w:rsidRPr="007629AD">
        <w:rPr>
          <w:rFonts w:ascii="Times New Roman" w:hAnsi="Times New Roman" w:cs="Times New Roman"/>
          <w:sz w:val="24"/>
          <w:szCs w:val="24"/>
        </w:rPr>
        <w:lastRenderedPageBreak/>
        <w:t>Evropského soudu pro lidská práva Dr. Šikota. Řadu zahraničních hostů přilákala rovněž konference „Viktor Knapp – vědecké dílo v proměnách času“ pořádaná katedrou teorie práva a právních učení u příležitosti 100 let od narození prof. Viktora Knappa. Celkově bylo v roce 2013 na PF UK přijato 171 hostů ze zahraničí (převážně ze zemí EU, dále však také např. z USA, Ruska, Turecka či Japonska).</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roce 2013 proběhly na Právnické fakultě UK jako každým rokem opět dvě letní školy pro americké studenty akreditované u American Bar Association.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Mimořádnou událostí byl zejména 10. ročník Letní školy South Texas, který proběhl ve dnech 24.5. až 12.7.2013. V rámci této letní školy vyučoval vedle jiných i současný předseda Nejvyššího soudu USA John G. Roberts, Jr. s kurzem „U.S. Supreme Court in Historical Perspective“ (spolu s prof. Richardem Lazarusem z UNI Harvard). U příležitosti oslav 10. let spolupráce i přítomnosti soudce Robertse byla pořádána akademická oslava, jíž se zúčastnila řada významných hostů z akademické i veřejné sféry, J.E. velvyslanec USA v ČR Norman L. Eisen, zástupci všech studentských spolků na PF UK a čelní představitelé partnerských škol z USA. V rámci tohoto ročníku letních škol pořádaných ve spolupráci se South Texas College of Law byl navíc přesáhnut počet 500 studentů, kteří se do programu od jeho zahájení v roce 2004 zapojili (v roce 2013 přijelo 45 studentů).</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V období 7. - 27.7.2013 se na fakultě uskutečnil také 23. ročník Letní školy San Francisco (14 studentů).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 xml:space="preserve">Studenti a vyučující z PF UK se opět zapojili do projektu německojazyčné Letní školy Erasmus, která byla v roce 2013 pořádána na ELTE University v Budapešti. Vedle studentů PF UK a hostitelské univerzity se účastnili také studenti a pedagogové z Německa a Rakouska. Studenti z PF UK mohli uvedenou letní školu absolvovat jako povinně volitelný předmět za 4 kredity. </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Významným bodem zahraniční spolupráce PF UK v roce 2013 byl i 4. Česko-německý festival práva, který se uskutečnil ve dnech 23.-28.9.2013 v Praze a Pasově. Tato akce navázala na úspěšnou tradici předešlých festivalů práva, které proběhly v letech 2001, 2003 a 2009. V rámci programu zaznělo celkem 22 odborných příspěvků (mezi nimi i příspěvek tehdejšího soudce Tribunálu EU Prof. Josefa Aziziho). V řadě případů byly připraveny tzv. tandemové přednášky, kdy bylo jedno téma prezentováno postupně českým i německým přednášejícím. Akce se zúčastnilo 50 studentů PF UK a 51 německých studentů (převážně z UNI Pasov, ale i z dalších škol v Německu). Festival práva byl na české straně podpořen celou řadou sponzorů, zejména Česko-německým fondem budoucnosti, advokátními kancelářemi Giese &amp; Partner, Kříž a partneři s.r.o., Passauer Rechtsanwaltverein a Velvyslanectvím Spolkové republiky Německo v České republice. Součástí bohatého doprovodného programu bylo např. přijetí na radnici města Pasov, na ambasádě Spolkové republiky Německo v ČR, v Poslanecké sněmovně Parlamentu ČR i závěrečný ceremoniál s předáváním účastnických diplomů v Karolinu UK.</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lastRenderedPageBreak/>
        <w:t>Na přípravě řady mezinárodních akcí zahraničního oddělení se podílely opět studentské spolky PF UK, řadu akcí pak tyto spolky organizovaly po konzultaci s vedením fakulty zcela samostatně. Ve vztahu k úspěšné organizaci programů studentských výměn je nutno ocenit zejména tzv. Buddy Program pro studenty ze zahraničí, pro české studenty se zájmem o výjezd na studijní pobyt do zahraničí byl naopak prostřednictvím Common Law Society pořádán tzv. Erasmus Week, během něhož se mohli zájemci dozvědět veškeré administrativní, akademické i praktické podmínky pro výjezd na zahraniční univerzitu. Rovněž i ELSA, Prager Deutscher Klub, Všehrd a spolek Juristi připravili v průběhu roku řadu akcí podporujících mezinárodní renomé fakulty.</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Katedrou evropského práva byla opět zorganizována exkurze k Soudnímu dvoru EU pro celkem 16 studentů fakulty (organizace: prof. Tomášek, Mgr. Vilímková).</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Se zásadním přispěním katedry mezinárodního práva se daří vysílat naše studenty i na obvykle tříměsíční stáže ke Stálé misi ČR při OSN v New Yorku, popř. Ženevě (organizace: prof. Šturma, Dr. Honusková).</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V roce 2013 pokračoval rozvoj mezinárodně uznávaných kurzů LL.M. (dle §60a zákona o vysokých školách) na PF UK. V říjnu byl otevřen třetí běh těchto kurzů v obou nabízených specializacích (The Law and Business in the Czech Republic and Central Europe, International Human Rights Law and Protection of Environment), přičemž počet přihlášených i zapsaných zájemců zůstal oproti předchozímu roku přibližně stejný. V únoru 2013 obdrželo v rámci akademické slavnosti prvních šest absolventů osvědčení o absolvování LL.M. programu. V rámci kurzů LL.M. vyučovali opět vedle řady interních i externích vyučujících z ČR také významní pedagogové ze zahraničí - prof. Bogdan (UNI Lund), prof. Geistlinger (UNI Salzburg), prof. Siehr (UNI Zürich a Max Planck Institut), prof. Künnecke (Okan UNI Istanbul), Prof. Linna (Lapland UNI Rovaniemi).</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Pod gescí proděkana pro doktorský studijní program prof. Dvořáka pokračovali dva studenti v doktorském studijním programu v anglickém jazyce, v roce 2013 byl do programu přijat jeden nový student.</w:t>
      </w:r>
    </w:p>
    <w:p w:rsidR="00D6596F" w:rsidRPr="007629AD" w:rsidRDefault="00D6596F" w:rsidP="00D6596F">
      <w:pPr>
        <w:spacing w:after="0"/>
        <w:jc w:val="both"/>
        <w:rPr>
          <w:rFonts w:ascii="Times New Roman" w:hAnsi="Times New Roman" w:cs="Times New Roman"/>
          <w:sz w:val="24"/>
          <w:szCs w:val="24"/>
        </w:rPr>
      </w:pPr>
    </w:p>
    <w:p w:rsidR="00D6596F" w:rsidRPr="007629AD" w:rsidRDefault="00D6596F" w:rsidP="00D6596F">
      <w:pPr>
        <w:spacing w:after="0"/>
        <w:ind w:firstLine="708"/>
        <w:jc w:val="both"/>
        <w:rPr>
          <w:rFonts w:ascii="Times New Roman" w:hAnsi="Times New Roman" w:cs="Times New Roman"/>
          <w:sz w:val="24"/>
          <w:szCs w:val="24"/>
        </w:rPr>
      </w:pPr>
      <w:r w:rsidRPr="007629AD">
        <w:rPr>
          <w:rFonts w:ascii="Times New Roman" w:hAnsi="Times New Roman" w:cs="Times New Roman"/>
          <w:sz w:val="24"/>
          <w:szCs w:val="24"/>
        </w:rPr>
        <w:t>Právnická fakulta zůstává nadále zapojena do celé řady mezinárodních sítí zaměřených na podporu vzájemných kontaktů v oblasti výuky, zlepšování podmínek pro výzkum nebo usnadnění mobility (např. ELFA, SARFAL, CEEPUS, AEL IUCN, ELPIS, Academia Network, Nijmegen Group atd.).</w:t>
      </w:r>
    </w:p>
    <w:p w:rsidR="00D6596F" w:rsidRPr="007629AD" w:rsidRDefault="00D6596F" w:rsidP="00D6596F">
      <w:pPr>
        <w:pStyle w:val="Zkladntext"/>
        <w:spacing w:line="276" w:lineRule="auto"/>
        <w:ind w:firstLine="708"/>
        <w:rPr>
          <w:sz w:val="24"/>
          <w:szCs w:val="24"/>
        </w:rPr>
      </w:pPr>
    </w:p>
    <w:p w:rsidR="00D6596F" w:rsidRPr="007629AD"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pStyle w:val="Zkladntext"/>
        <w:spacing w:line="276" w:lineRule="auto"/>
        <w:ind w:firstLine="708"/>
        <w:rPr>
          <w:sz w:val="24"/>
          <w:szCs w:val="24"/>
        </w:rPr>
      </w:pPr>
    </w:p>
    <w:p w:rsidR="00D6596F" w:rsidRDefault="00D6596F" w:rsidP="00D6596F">
      <w:pPr>
        <w:spacing w:after="0"/>
        <w:jc w:val="both"/>
        <w:rPr>
          <w:rFonts w:ascii="Times New Roman" w:eastAsia="Arial Unicode MS" w:hAnsi="Times New Roman" w:cs="Times New Roman"/>
          <w:b/>
          <w:sz w:val="28"/>
          <w:szCs w:val="28"/>
        </w:rPr>
      </w:pPr>
      <w:r w:rsidRPr="00391C26">
        <w:rPr>
          <w:rFonts w:ascii="Times New Roman" w:eastAsia="Arial Unicode MS" w:hAnsi="Times New Roman" w:cs="Times New Roman"/>
          <w:b/>
          <w:sz w:val="28"/>
          <w:szCs w:val="28"/>
        </w:rPr>
        <w:lastRenderedPageBreak/>
        <w:t>IV.  Vnější vztahy, práce s</w:t>
      </w:r>
      <w:r>
        <w:rPr>
          <w:rFonts w:ascii="Times New Roman" w:eastAsia="Arial Unicode MS" w:hAnsi="Times New Roman" w:cs="Times New Roman"/>
          <w:b/>
          <w:sz w:val="28"/>
          <w:szCs w:val="28"/>
        </w:rPr>
        <w:t> </w:t>
      </w:r>
      <w:r w:rsidRPr="00391C26">
        <w:rPr>
          <w:rFonts w:ascii="Times New Roman" w:eastAsia="Arial Unicode MS" w:hAnsi="Times New Roman" w:cs="Times New Roman"/>
          <w:b/>
          <w:sz w:val="28"/>
          <w:szCs w:val="28"/>
        </w:rPr>
        <w:t>absolventy</w:t>
      </w:r>
    </w:p>
    <w:p w:rsidR="00D6596F" w:rsidRPr="00391C26" w:rsidRDefault="00D6596F" w:rsidP="00D6596F">
      <w:pPr>
        <w:spacing w:after="0"/>
        <w:jc w:val="both"/>
        <w:rPr>
          <w:rFonts w:ascii="Times New Roman" w:eastAsia="Arial Unicode MS" w:hAnsi="Times New Roman" w:cs="Times New Roman"/>
          <w:b/>
          <w:sz w:val="28"/>
          <w:szCs w:val="28"/>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Hlavním úkolem na úseku vnějších vztahů je soustavné zvyšování prestiže a dobrého jména fakulty nejen u právnické, ale i neprávnické veřejnosti. K tomuto účelu jsou pořádány společenské a informativní akce a setkání, snažíme se o lepší informovanost o jednotlivých aspektech života fa</w:t>
      </w:r>
      <w:r>
        <w:rPr>
          <w:rFonts w:ascii="Times New Roman" w:hAnsi="Times New Roman" w:cs="Times New Roman"/>
          <w:sz w:val="24"/>
          <w:szCs w:val="24"/>
        </w:rPr>
        <w:t>kulty.</w:t>
      </w:r>
    </w:p>
    <w:p w:rsidR="00D6596F" w:rsidRPr="00391C26" w:rsidRDefault="00D6596F" w:rsidP="00D6596F">
      <w:pPr>
        <w:spacing w:after="0"/>
        <w:ind w:firstLine="708"/>
        <w:jc w:val="both"/>
        <w:rPr>
          <w:rFonts w:ascii="Times New Roman" w:eastAsia="Arial Unicode MS" w:hAnsi="Times New Roman" w:cs="Times New Roman"/>
          <w:sz w:val="24"/>
          <w:szCs w:val="24"/>
        </w:rPr>
      </w:pPr>
    </w:p>
    <w:p w:rsidR="00D6596F" w:rsidRDefault="00D6596F" w:rsidP="00D6596F">
      <w:pPr>
        <w:spacing w:after="0"/>
        <w:ind w:firstLine="709"/>
        <w:jc w:val="both"/>
        <w:rPr>
          <w:rFonts w:ascii="Times New Roman" w:hAnsi="Times New Roman" w:cs="Times New Roman"/>
          <w:sz w:val="24"/>
          <w:szCs w:val="24"/>
        </w:rPr>
      </w:pPr>
      <w:r>
        <w:rPr>
          <w:rFonts w:ascii="Times New Roman" w:hAnsi="Times New Roman" w:cs="Times New Roman"/>
          <w:sz w:val="24"/>
          <w:szCs w:val="24"/>
        </w:rPr>
        <w:t>Dne 28</w:t>
      </w:r>
      <w:r w:rsidRPr="00391C26">
        <w:rPr>
          <w:rFonts w:ascii="Times New Roman" w:hAnsi="Times New Roman" w:cs="Times New Roman"/>
          <w:sz w:val="24"/>
          <w:szCs w:val="24"/>
        </w:rPr>
        <w:t>. června 2013 se uskutečnilo osmé setkání vedení fakulty s absolventy fakulty, kteří šíří její jméno v oblasti právní, politické, obchodní a kulturní. Někteří z nich se již v současné době podílejí na činnosti fakulty – ať již jako členové vědecké rady, externí učitelé nebo tím, že přejímají záštitu nad mezinárodními</w:t>
      </w:r>
      <w:r>
        <w:rPr>
          <w:rFonts w:ascii="Times New Roman" w:hAnsi="Times New Roman" w:cs="Times New Roman"/>
          <w:sz w:val="24"/>
          <w:szCs w:val="24"/>
        </w:rPr>
        <w:t xml:space="preserve"> sympózii pořádanými fakultou a</w:t>
      </w:r>
      <w:r w:rsidRPr="00391C26">
        <w:rPr>
          <w:rFonts w:ascii="Times New Roman" w:hAnsi="Times New Roman" w:cs="Times New Roman"/>
          <w:sz w:val="24"/>
          <w:szCs w:val="24"/>
        </w:rPr>
        <w:t>nebo finančně přispívají na některé akce fakulty, a to například na studentskou vědeckou odbornou činnost či na pořádání reprezentačního plesu. Výnos reprezen</w:t>
      </w:r>
      <w:r>
        <w:rPr>
          <w:rFonts w:ascii="Times New Roman" w:hAnsi="Times New Roman" w:cs="Times New Roman"/>
          <w:sz w:val="24"/>
          <w:szCs w:val="24"/>
        </w:rPr>
        <w:t>tačního plesu, který proběhl 22. b</w:t>
      </w:r>
      <w:r w:rsidRPr="00391C26">
        <w:rPr>
          <w:rFonts w:ascii="Times New Roman" w:hAnsi="Times New Roman" w:cs="Times New Roman"/>
          <w:sz w:val="24"/>
          <w:szCs w:val="24"/>
        </w:rPr>
        <w:t xml:space="preserve">řezna </w:t>
      </w:r>
      <w:r>
        <w:rPr>
          <w:rFonts w:ascii="Times New Roman" w:hAnsi="Times New Roman" w:cs="Times New Roman"/>
          <w:sz w:val="24"/>
          <w:szCs w:val="24"/>
        </w:rPr>
        <w:t>2013</w:t>
      </w:r>
      <w:r w:rsidRPr="00391C26">
        <w:rPr>
          <w:rFonts w:ascii="Times New Roman" w:hAnsi="Times New Roman" w:cs="Times New Roman"/>
          <w:sz w:val="24"/>
          <w:szCs w:val="24"/>
        </w:rPr>
        <w:t xml:space="preserve"> na Žofíně</w:t>
      </w:r>
      <w:r w:rsidR="00FD5E0C">
        <w:rPr>
          <w:rFonts w:ascii="Times New Roman" w:hAnsi="Times New Roman" w:cs="Times New Roman"/>
          <w:sz w:val="24"/>
          <w:szCs w:val="24"/>
        </w:rPr>
        <w:t xml:space="preserve">, činil 170 000,- </w:t>
      </w:r>
      <w:proofErr w:type="gramStart"/>
      <w:r w:rsidR="00FD5E0C">
        <w:rPr>
          <w:rFonts w:ascii="Times New Roman" w:hAnsi="Times New Roman" w:cs="Times New Roman"/>
          <w:sz w:val="24"/>
          <w:szCs w:val="24"/>
        </w:rPr>
        <w:t xml:space="preserve">Kč a </w:t>
      </w:r>
      <w:r w:rsidRPr="00391C26">
        <w:rPr>
          <w:rFonts w:ascii="Times New Roman" w:hAnsi="Times New Roman" w:cs="Times New Roman"/>
          <w:sz w:val="24"/>
          <w:szCs w:val="24"/>
        </w:rPr>
        <w:t xml:space="preserve"> byl</w:t>
      </w:r>
      <w:proofErr w:type="gramEnd"/>
      <w:r w:rsidRPr="00391C26">
        <w:rPr>
          <w:rFonts w:ascii="Times New Roman" w:hAnsi="Times New Roman" w:cs="Times New Roman"/>
          <w:sz w:val="24"/>
          <w:szCs w:val="24"/>
        </w:rPr>
        <w:t xml:space="preserve"> využit pro činnost nově zřízené komise pro prezentaci fakulty.</w:t>
      </w:r>
    </w:p>
    <w:p w:rsidR="00D6596F" w:rsidRPr="00391C26" w:rsidRDefault="00D6596F" w:rsidP="00D6596F">
      <w:pPr>
        <w:spacing w:after="0"/>
        <w:ind w:firstLine="709"/>
        <w:jc w:val="both"/>
        <w:rPr>
          <w:rFonts w:ascii="Times New Roman" w:hAnsi="Times New Roman" w:cs="Times New Roman"/>
          <w:sz w:val="24"/>
          <w:szCs w:val="24"/>
        </w:rPr>
      </w:pPr>
    </w:p>
    <w:p w:rsidR="00D6596F" w:rsidRDefault="00D6596F" w:rsidP="00D6596F">
      <w:pPr>
        <w:spacing w:after="0"/>
        <w:ind w:firstLine="709"/>
        <w:jc w:val="both"/>
        <w:rPr>
          <w:rFonts w:ascii="Times New Roman" w:hAnsi="Times New Roman" w:cs="Times New Roman"/>
          <w:sz w:val="24"/>
          <w:szCs w:val="24"/>
        </w:rPr>
      </w:pPr>
      <w:r w:rsidRPr="00391C26">
        <w:rPr>
          <w:rFonts w:ascii="Times New Roman" w:hAnsi="Times New Roman" w:cs="Times New Roman"/>
          <w:sz w:val="24"/>
          <w:szCs w:val="24"/>
        </w:rPr>
        <w:t>Podobně jako v předcházejících letech se ve zcela zaplněné Velké aule Karolina uskutečnil sedmý ročník vánočního koncert</w:t>
      </w:r>
      <w:r>
        <w:rPr>
          <w:rFonts w:ascii="Times New Roman" w:hAnsi="Times New Roman" w:cs="Times New Roman"/>
          <w:sz w:val="24"/>
          <w:szCs w:val="24"/>
        </w:rPr>
        <w:t>u</w:t>
      </w:r>
      <w:r w:rsidRPr="00391C26">
        <w:rPr>
          <w:rFonts w:ascii="Times New Roman" w:hAnsi="Times New Roman" w:cs="Times New Roman"/>
          <w:sz w:val="24"/>
          <w:szCs w:val="24"/>
        </w:rPr>
        <w:t>. Kromě pracovníků fakulty se ho zúčastnili i významní hosté – především soudci Ústavního soudu a akademičtí funkcionáři Univerzity Karlovy. Velmi pozitivně lze hodnotit, že se ho zúčastnili mnozí učitelé, ale</w:t>
      </w:r>
      <w:r>
        <w:rPr>
          <w:rFonts w:ascii="Times New Roman" w:hAnsi="Times New Roman" w:cs="Times New Roman"/>
          <w:sz w:val="24"/>
          <w:szCs w:val="24"/>
        </w:rPr>
        <w:t xml:space="preserve"> i studenti. Jako již tradičně ú</w:t>
      </w:r>
      <w:r w:rsidRPr="00391C26">
        <w:rPr>
          <w:rFonts w:ascii="Times New Roman" w:hAnsi="Times New Roman" w:cs="Times New Roman"/>
          <w:sz w:val="24"/>
          <w:szCs w:val="24"/>
        </w:rPr>
        <w:t xml:space="preserve">činkoval hudební soubor Virtuosi di Praga pod vedením pana Oldřicha Vlčka. </w:t>
      </w:r>
    </w:p>
    <w:p w:rsidR="00D6596F" w:rsidRPr="00391C26" w:rsidRDefault="00D6596F" w:rsidP="00D6596F">
      <w:pPr>
        <w:spacing w:after="0"/>
        <w:ind w:firstLine="709"/>
        <w:jc w:val="both"/>
        <w:rPr>
          <w:rFonts w:ascii="Times New Roman" w:hAnsi="Times New Roman" w:cs="Times New Roman"/>
          <w:sz w:val="24"/>
          <w:szCs w:val="24"/>
        </w:rPr>
      </w:pPr>
    </w:p>
    <w:p w:rsidR="00D6596F" w:rsidRDefault="00D6596F" w:rsidP="00D659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Dne 23. </w:t>
      </w:r>
      <w:r w:rsidRPr="00391C26">
        <w:rPr>
          <w:rFonts w:ascii="Times New Roman" w:hAnsi="Times New Roman" w:cs="Times New Roman"/>
          <w:sz w:val="24"/>
          <w:szCs w:val="24"/>
        </w:rPr>
        <w:t xml:space="preserve">května 2013 se konalo již tradiční vzpomínkové setkání pořádané Právnickou fakultou Univerzity Karlovy v Praze, Spolkem českých právníků Všehrd a Pražským akademickým klubem 48 věnované studentům fakulty nezákonně popraveným v politických procesech v letech 1949-1950 Karlovi Bacílkovi, Borisi Kovaříčkovi a Veleslavu Wahlovi.  Moderovala ho proděkanka fakulty Věra Štangová. </w:t>
      </w:r>
    </w:p>
    <w:p w:rsidR="00D6596F" w:rsidRPr="00391C26" w:rsidRDefault="00D6596F" w:rsidP="00D6596F">
      <w:pPr>
        <w:spacing w:after="0"/>
        <w:ind w:firstLine="709"/>
        <w:jc w:val="both"/>
        <w:rPr>
          <w:rFonts w:ascii="Times New Roman" w:eastAsia="Arial Unicode MS" w:hAnsi="Times New Roman" w:cs="Times New Roman"/>
          <w:sz w:val="24"/>
          <w:szCs w:val="24"/>
        </w:rPr>
      </w:pPr>
    </w:p>
    <w:p w:rsidR="00D6596F" w:rsidRDefault="00D6596F" w:rsidP="00D6596F">
      <w:pPr>
        <w:spacing w:after="0"/>
        <w:ind w:firstLine="709"/>
        <w:jc w:val="both"/>
        <w:rPr>
          <w:rFonts w:ascii="Times New Roman" w:hAnsi="Times New Roman" w:cs="Times New Roman"/>
          <w:sz w:val="24"/>
          <w:szCs w:val="24"/>
        </w:rPr>
      </w:pPr>
      <w:r w:rsidRPr="00391C26">
        <w:rPr>
          <w:rFonts w:ascii="Times New Roman" w:hAnsi="Times New Roman" w:cs="Times New Roman"/>
          <w:sz w:val="24"/>
          <w:szCs w:val="24"/>
        </w:rPr>
        <w:t xml:space="preserve"> Již několik let je uskutečňována anketa pro absolventy, kteří právě ukončili studium na fakultě. </w:t>
      </w:r>
    </w:p>
    <w:p w:rsidR="00D6596F" w:rsidRPr="00A930DE" w:rsidRDefault="00D6596F" w:rsidP="00D6596F">
      <w:pPr>
        <w:spacing w:after="0"/>
        <w:ind w:firstLine="709"/>
        <w:jc w:val="both"/>
        <w:rPr>
          <w:rFonts w:ascii="Times New Roman" w:eastAsia="Arial Unicode MS" w:hAnsi="Times New Roman" w:cs="Times New Roman"/>
          <w:sz w:val="24"/>
          <w:szCs w:val="24"/>
        </w:rPr>
      </w:pPr>
    </w:p>
    <w:p w:rsidR="00D6596F" w:rsidRDefault="00FD5E0C" w:rsidP="00D6596F">
      <w:pPr>
        <w:spacing w:after="0"/>
        <w:jc w:val="both"/>
        <w:rPr>
          <w:rFonts w:ascii="Times New Roman" w:hAnsi="Times New Roman" w:cs="Times New Roman"/>
          <w:sz w:val="24"/>
          <w:szCs w:val="24"/>
        </w:rPr>
      </w:pPr>
      <w:r>
        <w:rPr>
          <w:rFonts w:ascii="Times New Roman" w:hAnsi="Times New Roman" w:cs="Times New Roman"/>
          <w:sz w:val="24"/>
          <w:szCs w:val="24"/>
        </w:rPr>
        <w:tab/>
        <w:t>V oblasti práce s absolventy byla fakulta hodnoc</w:t>
      </w:r>
      <w:r w:rsidR="00D95A28">
        <w:rPr>
          <w:rFonts w:ascii="Times New Roman" w:hAnsi="Times New Roman" w:cs="Times New Roman"/>
          <w:sz w:val="24"/>
          <w:szCs w:val="24"/>
        </w:rPr>
        <w:t>ena jako jedna z nejlepších</w:t>
      </w:r>
      <w:r>
        <w:rPr>
          <w:rFonts w:ascii="Times New Roman" w:hAnsi="Times New Roman" w:cs="Times New Roman"/>
          <w:sz w:val="24"/>
          <w:szCs w:val="24"/>
        </w:rPr>
        <w:t xml:space="preserve"> fakult UK. </w:t>
      </w: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95A28" w:rsidRDefault="00D95A28" w:rsidP="00D6596F">
      <w:pPr>
        <w:spacing w:after="0"/>
        <w:jc w:val="both"/>
        <w:rPr>
          <w:rFonts w:ascii="Times New Roman" w:hAnsi="Times New Roman" w:cs="Times New Roman"/>
          <w:sz w:val="24"/>
          <w:szCs w:val="24"/>
        </w:rPr>
      </w:pPr>
    </w:p>
    <w:p w:rsidR="00D6596F" w:rsidRPr="00A930DE" w:rsidRDefault="00D6596F" w:rsidP="00D6596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 </w:t>
      </w:r>
      <w:r w:rsidRPr="00A930DE">
        <w:rPr>
          <w:rFonts w:ascii="Times New Roman" w:hAnsi="Times New Roman" w:cs="Times New Roman"/>
          <w:b/>
          <w:sz w:val="28"/>
          <w:szCs w:val="28"/>
        </w:rPr>
        <w:t xml:space="preserve">Technický a hospodářský rozvoj </w:t>
      </w:r>
    </w:p>
    <w:p w:rsidR="00D6596F" w:rsidRPr="00391C26" w:rsidRDefault="00D6596F" w:rsidP="00D6596F">
      <w:pPr>
        <w:spacing w:after="0"/>
        <w:ind w:firstLine="709"/>
        <w:jc w:val="both"/>
        <w:rPr>
          <w:rFonts w:ascii="Times New Roman" w:hAnsi="Times New Roman" w:cs="Times New Roman"/>
          <w:sz w:val="24"/>
          <w:szCs w:val="24"/>
        </w:rPr>
      </w:pPr>
    </w:p>
    <w:p w:rsidR="00D6596F" w:rsidRPr="00391C26" w:rsidRDefault="00D6596F" w:rsidP="00D6596F">
      <w:pPr>
        <w:spacing w:after="0"/>
        <w:ind w:firstLine="709"/>
        <w:jc w:val="both"/>
        <w:rPr>
          <w:rFonts w:ascii="Times New Roman" w:hAnsi="Times New Roman" w:cs="Times New Roman"/>
          <w:sz w:val="24"/>
          <w:szCs w:val="24"/>
        </w:rPr>
      </w:pPr>
      <w:r w:rsidRPr="00391C26">
        <w:rPr>
          <w:rFonts w:ascii="Times New Roman" w:hAnsi="Times New Roman" w:cs="Times New Roman"/>
          <w:sz w:val="24"/>
          <w:szCs w:val="24"/>
        </w:rPr>
        <w:t xml:space="preserve">Z hlediska hospodářského a technického rozvoje fakulty lze rok 2013 hodnotit jako úspěšný, když byly zrealizovány a řádně dokončeny všechny plánované investiční akce v rozsahu, který byl předpokládán. </w:t>
      </w:r>
    </w:p>
    <w:p w:rsidR="00D6596F" w:rsidRPr="00391C26" w:rsidRDefault="00D6596F" w:rsidP="00D6596F">
      <w:pPr>
        <w:spacing w:after="0"/>
        <w:ind w:firstLine="709"/>
        <w:jc w:val="both"/>
        <w:rPr>
          <w:rFonts w:ascii="Times New Roman" w:hAnsi="Times New Roman" w:cs="Times New Roman"/>
          <w:sz w:val="24"/>
          <w:szCs w:val="24"/>
        </w:rPr>
      </w:pPr>
    </w:p>
    <w:p w:rsidR="00D6596F" w:rsidRPr="00391C26" w:rsidRDefault="00D6596F" w:rsidP="00D6596F">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r w:rsidRPr="00391C26">
        <w:rPr>
          <w:rFonts w:ascii="Times New Roman" w:eastAsia="Times New Roman" w:hAnsi="Times New Roman" w:cs="Times New Roman"/>
          <w:color w:val="000000"/>
          <w:sz w:val="24"/>
          <w:szCs w:val="24"/>
        </w:rPr>
        <w:t xml:space="preserve"> budově Právnické fakultě UK </w:t>
      </w:r>
      <w:r>
        <w:rPr>
          <w:rFonts w:ascii="Times New Roman" w:eastAsia="Times New Roman" w:hAnsi="Times New Roman" w:cs="Times New Roman"/>
          <w:color w:val="000000"/>
          <w:sz w:val="24"/>
          <w:szCs w:val="24"/>
        </w:rPr>
        <w:t xml:space="preserve">byly </w:t>
      </w:r>
      <w:r w:rsidRPr="00391C26">
        <w:rPr>
          <w:rFonts w:ascii="Times New Roman" w:eastAsia="Times New Roman" w:hAnsi="Times New Roman" w:cs="Times New Roman"/>
          <w:color w:val="000000"/>
          <w:sz w:val="24"/>
          <w:szCs w:val="24"/>
        </w:rPr>
        <w:t xml:space="preserve">realizovány tři větší investiční akce, financované z fondu FRM. Největší, jak objemem prací, tak objemem finančních prostředků, byla rekonstrukce posilovny, aerobního sálu a sociálního zázemí. Tato akce stavebně (po nutné - stavebně projektové i právně administrativní přípravě) začala 15. 7. 2013. Kolaudační souhlas byl vydán 8. 10. 2013. Rekonstrukce stála </w:t>
      </w:r>
      <w:r>
        <w:rPr>
          <w:rFonts w:ascii="Times New Roman" w:eastAsia="Times New Roman" w:hAnsi="Times New Roman" w:cs="Times New Roman"/>
          <w:color w:val="000000"/>
          <w:sz w:val="24"/>
          <w:szCs w:val="24"/>
        </w:rPr>
        <w:t>s DPH 5 391 334</w:t>
      </w:r>
      <w:r w:rsidRPr="00391C26">
        <w:rPr>
          <w:rFonts w:ascii="Times New Roman" w:eastAsia="Times New Roman" w:hAnsi="Times New Roman" w:cs="Times New Roman"/>
          <w:color w:val="000000"/>
          <w:sz w:val="24"/>
          <w:szCs w:val="24"/>
        </w:rPr>
        <w:t xml:space="preserve"> Kč. Touto rekonstrukcí získala PF UK moderní zařízení pro vysokoškolskou tělovýchovu přímo v budově PF UK.</w:t>
      </w:r>
    </w:p>
    <w:p w:rsidR="00D6596F" w:rsidRPr="00391C26" w:rsidRDefault="00D6596F" w:rsidP="00D6596F">
      <w:pPr>
        <w:ind w:firstLine="708"/>
        <w:jc w:val="both"/>
        <w:rPr>
          <w:rFonts w:ascii="Times New Roman" w:eastAsia="Times New Roman" w:hAnsi="Times New Roman" w:cs="Times New Roman"/>
          <w:color w:val="000000"/>
          <w:sz w:val="24"/>
          <w:szCs w:val="24"/>
        </w:rPr>
      </w:pPr>
      <w:r w:rsidRPr="00391C26">
        <w:rPr>
          <w:rFonts w:ascii="Times New Roman" w:eastAsia="Times New Roman" w:hAnsi="Times New Roman" w:cs="Times New Roman"/>
          <w:color w:val="000000"/>
          <w:sz w:val="24"/>
          <w:szCs w:val="24"/>
        </w:rPr>
        <w:t xml:space="preserve">Druhou realizovanou akcí byla rekonstrukce dvorního přístřešku. Tato rekonstrukce navázala na rekonstrukci střechy a s ní spojenou rekonstrukci svodů na dešťovou vodu, které byly dokončeny v roce 2012. Rekonstrukce dvorního přístřešku de facto znamenala dokončení rekonstrukce střechy, resp. svodů na dešťovou vodu. Stavebně začala 29. 8. 2013 a kolaudační souhlas byl vydán 15. 11. 2013. </w:t>
      </w:r>
      <w:r>
        <w:rPr>
          <w:rFonts w:ascii="Times New Roman" w:eastAsia="Times New Roman" w:hAnsi="Times New Roman" w:cs="Times New Roman"/>
          <w:color w:val="000000"/>
          <w:sz w:val="24"/>
          <w:szCs w:val="24"/>
        </w:rPr>
        <w:t xml:space="preserve">  </w:t>
      </w:r>
      <w:r w:rsidRPr="00391C26">
        <w:rPr>
          <w:rFonts w:ascii="Times New Roman" w:eastAsia="Times New Roman" w:hAnsi="Times New Roman" w:cs="Times New Roman"/>
          <w:color w:val="000000"/>
          <w:sz w:val="24"/>
          <w:szCs w:val="24"/>
        </w:rPr>
        <w:t xml:space="preserve">Náklady na rekonstrukce přístřešku byly </w:t>
      </w:r>
      <w:r>
        <w:rPr>
          <w:rFonts w:ascii="Times New Roman" w:eastAsia="Times New Roman" w:hAnsi="Times New Roman" w:cs="Times New Roman"/>
          <w:color w:val="000000"/>
          <w:sz w:val="24"/>
          <w:szCs w:val="24"/>
        </w:rPr>
        <w:t>s DPH 1 703 956</w:t>
      </w:r>
      <w:r w:rsidRPr="00391C26">
        <w:rPr>
          <w:rFonts w:ascii="Times New Roman" w:eastAsia="Times New Roman" w:hAnsi="Times New Roman" w:cs="Times New Roman"/>
          <w:color w:val="000000"/>
          <w:sz w:val="24"/>
          <w:szCs w:val="24"/>
        </w:rPr>
        <w:t xml:space="preserve"> Kč. </w:t>
      </w:r>
    </w:p>
    <w:p w:rsidR="00D6596F" w:rsidRPr="00391C26" w:rsidRDefault="00D6596F" w:rsidP="00D6596F">
      <w:pPr>
        <w:ind w:firstLine="708"/>
        <w:jc w:val="both"/>
        <w:rPr>
          <w:rFonts w:ascii="Times New Roman" w:eastAsia="Times New Roman" w:hAnsi="Times New Roman" w:cs="Times New Roman"/>
          <w:color w:val="000000"/>
          <w:sz w:val="24"/>
          <w:szCs w:val="24"/>
        </w:rPr>
      </w:pPr>
      <w:r w:rsidRPr="00391C26">
        <w:rPr>
          <w:rFonts w:ascii="Times New Roman" w:eastAsia="Times New Roman" w:hAnsi="Times New Roman" w:cs="Times New Roman"/>
          <w:color w:val="000000"/>
          <w:sz w:val="24"/>
          <w:szCs w:val="24"/>
        </w:rPr>
        <w:t xml:space="preserve">Třetí investiční akcí bylo pořízení a instalace vyrovnávací plošiny pro invalidní osoby pro překonání schodů ze vstupního prostoru budovy do atria. Plošina byla instalována 20. 12. 2013, kolaudační souhlas byl vydán 4. 2. 2014. Náklady byly 314 479 Kč. </w:t>
      </w:r>
    </w:p>
    <w:p w:rsidR="00D6596F" w:rsidRPr="00391C26" w:rsidRDefault="00D6596F" w:rsidP="00D6596F">
      <w:pPr>
        <w:spacing w:after="0"/>
        <w:ind w:firstLine="709"/>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8"/>
          <w:szCs w:val="28"/>
        </w:rPr>
      </w:pPr>
      <w:r w:rsidRPr="00A930DE">
        <w:rPr>
          <w:rFonts w:ascii="Times New Roman" w:hAnsi="Times New Roman" w:cs="Times New Roman"/>
          <w:b/>
          <w:sz w:val="28"/>
          <w:szCs w:val="28"/>
        </w:rPr>
        <w:t>VI. Knihovna</w:t>
      </w:r>
    </w:p>
    <w:p w:rsidR="00D6596F" w:rsidRPr="00A930DE" w:rsidRDefault="00D6596F" w:rsidP="00D6596F">
      <w:pPr>
        <w:spacing w:after="0"/>
        <w:jc w:val="both"/>
        <w:rPr>
          <w:rFonts w:ascii="Times New Roman" w:hAnsi="Times New Roman" w:cs="Times New Roman"/>
          <w:b/>
          <w:sz w:val="28"/>
          <w:szCs w:val="28"/>
        </w:rPr>
      </w:pPr>
    </w:p>
    <w:p w:rsidR="00D6596F" w:rsidRDefault="00D6596F" w:rsidP="00D6596F">
      <w:pPr>
        <w:spacing w:after="0"/>
        <w:jc w:val="both"/>
        <w:rPr>
          <w:rFonts w:ascii="Times New Roman" w:hAnsi="Times New Roman" w:cs="Times New Roman"/>
          <w:b/>
          <w:sz w:val="24"/>
          <w:szCs w:val="24"/>
        </w:rPr>
      </w:pPr>
      <w:r w:rsidRPr="00A930DE">
        <w:rPr>
          <w:rFonts w:ascii="Times New Roman" w:hAnsi="Times New Roman" w:cs="Times New Roman"/>
          <w:b/>
          <w:sz w:val="24"/>
          <w:szCs w:val="24"/>
        </w:rPr>
        <w:t>VI.1. Knihovní a informační fondy, jejich organizace a ochrana</w:t>
      </w:r>
    </w:p>
    <w:p w:rsidR="00D6596F" w:rsidRPr="00A930DE" w:rsidRDefault="00D6596F" w:rsidP="00D6596F">
      <w:pPr>
        <w:spacing w:after="0"/>
        <w:jc w:val="both"/>
        <w:rPr>
          <w:rFonts w:ascii="Times New Roman" w:hAnsi="Times New Roman" w:cs="Times New Roman"/>
          <w:b/>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Knihovní fond obsahoval k 31.12.2013 165.755 evidovaných knihovních jednotek.  Roční přírůstek byl 3.799 jednotek, z toho 2.850 knih, 732 vysokoškolských kvalifikačních prací a 217 vázaných časopisů. Předmětem akvizice je domácí oborová literatury v úplnosti, zahraniční odborná literatura se zpravidla objednává dle požadavků učitelů, či řešitelů grantů.  Návrhy mohou ovšem podávat i studenti a ostatní uživatelé knihovny prostřednictvím e-mailu, nebo webového formuláře. Vyhovuje-li návrh zaměření knihovny a splňuje-li předpoklad užitečnosti i pro další uživatele, je akceptován. </w:t>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Kromě tradičních dokumentů knihovna samostatně nakupovala nebo přispívala na nákup osmi specializovaných elektronických informačních zdrojů:</w:t>
      </w:r>
      <w:r>
        <w:rPr>
          <w:rFonts w:ascii="Times New Roman" w:hAnsi="Times New Roman" w:cs="Times New Roman"/>
          <w:sz w:val="24"/>
          <w:szCs w:val="24"/>
        </w:rPr>
        <w:t xml:space="preserve"> </w:t>
      </w:r>
      <w:r w:rsidRPr="00391C26">
        <w:rPr>
          <w:rFonts w:ascii="Times New Roman" w:hAnsi="Times New Roman" w:cs="Times New Roman"/>
          <w:sz w:val="24"/>
          <w:szCs w:val="24"/>
        </w:rPr>
        <w:t>Max Planck Institut Encyclopaedia of Public International Law, Hein Online, Westlaw International, Kluwer Journals Online, Beck Online (CZ), Beck Online (DE), Ebrary, Elektronische Zeitschriften Bibliothek.</w:t>
      </w: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lastRenderedPageBreak/>
        <w:t>Vedle uvedených titulů knihovna umožňovala ze své webové stránky bezplatný přístup do dalších celo</w:t>
      </w:r>
      <w:r>
        <w:rPr>
          <w:rFonts w:ascii="Times New Roman" w:hAnsi="Times New Roman" w:cs="Times New Roman"/>
          <w:sz w:val="24"/>
          <w:szCs w:val="24"/>
        </w:rPr>
        <w:t>univerzitně dostupných databází</w:t>
      </w:r>
      <w:r w:rsidRPr="00391C26">
        <w:rPr>
          <w:rFonts w:ascii="Times New Roman" w:hAnsi="Times New Roman" w:cs="Times New Roman"/>
          <w:sz w:val="24"/>
          <w:szCs w:val="24"/>
        </w:rPr>
        <w:t xml:space="preserve">. </w:t>
      </w:r>
    </w:p>
    <w:p w:rsidR="00D6596F"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Financování knihovního fondu bylo opět vícezdrojové. Podíl finančních prostředků z rozpočtu fakulty se oproti roku 2012 snížil o 10%, zatímco podíl programů PRVOUK na nákupu knihovního fondu se o 10% zvýšil. Příspěvky z ostatních grantů a z darů zůstaly percentuálně na úrovni předchozího roku. V roce 2013 se knihovna PF UK připojila ke konsorciu ELIZA ( LR 1307), čímž fakulta v letech 2013 – 2017 ušetří část financí za nákup databází BeckOnline a Kluwer Law Journals.   Šetření fakultního rozpočtu umožnilo pro první pol</w:t>
      </w:r>
      <w:r>
        <w:rPr>
          <w:rFonts w:ascii="Times New Roman" w:hAnsi="Times New Roman" w:cs="Times New Roman"/>
          <w:sz w:val="24"/>
          <w:szCs w:val="24"/>
        </w:rPr>
        <w:t xml:space="preserve">ovinu roku 2014 zakoupit čtyři </w:t>
      </w:r>
      <w:r w:rsidRPr="00391C26">
        <w:rPr>
          <w:rFonts w:ascii="Times New Roman" w:hAnsi="Times New Roman" w:cs="Times New Roman"/>
          <w:sz w:val="24"/>
          <w:szCs w:val="24"/>
        </w:rPr>
        <w:t>přístupy d</w:t>
      </w:r>
      <w:r>
        <w:rPr>
          <w:rFonts w:ascii="Times New Roman" w:hAnsi="Times New Roman" w:cs="Times New Roman"/>
          <w:sz w:val="24"/>
          <w:szCs w:val="24"/>
        </w:rPr>
        <w:t xml:space="preserve">o nového elektronického zdroje nazvaného </w:t>
      </w:r>
      <w:r w:rsidRPr="00391C26">
        <w:rPr>
          <w:rFonts w:ascii="Times New Roman" w:hAnsi="Times New Roman" w:cs="Times New Roman"/>
          <w:sz w:val="24"/>
          <w:szCs w:val="24"/>
        </w:rPr>
        <w:t xml:space="preserve">„Levná knihovna“. </w:t>
      </w:r>
    </w:p>
    <w:p w:rsidR="00D6596F" w:rsidRPr="00391C26"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r w:rsidRPr="00391C26">
        <w:rPr>
          <w:rFonts w:ascii="Times New Roman" w:hAnsi="Times New Roman" w:cs="Times New Roman"/>
          <w:noProof/>
          <w:sz w:val="24"/>
          <w:szCs w:val="24"/>
          <w:lang w:eastAsia="cs-CZ"/>
        </w:rPr>
        <w:drawing>
          <wp:inline distT="0" distB="0" distL="0" distR="0" wp14:anchorId="2A6443B8" wp14:editId="6386B226">
            <wp:extent cx="4572000" cy="27432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Knihovní fond byl spravován dle zákona č.257/2001 Sb. (knihovní zákon) a prováděcí vyhlášky MK č.88/2002 Sb. Všechny nové přírůstky byly řádně zaevidovány v přírůstkovém seznamu a v příslušných databázích. Do systému bylo vloženo 2.907 záznamů knih, nebo jejich částí a 2.377 záznamů časopiseckých článků. Byl navázán kontakt s pracovní skupinou koordinující zpracování české analytické bibliografie a zahájeny opravy záznamů, aby bylo možné připojit se k projektu. Ve spolupráci s ekonomickým oddělením byla věnována mimořádná pozornost řádné evidenci knih zakoupených z jednotlivých grantových projektů a programů PRVOUK. </w:t>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Ve dnech 1. – 23.</w:t>
      </w:r>
      <w:r>
        <w:rPr>
          <w:rFonts w:ascii="Times New Roman" w:hAnsi="Times New Roman" w:cs="Times New Roman"/>
          <w:sz w:val="24"/>
          <w:szCs w:val="24"/>
        </w:rPr>
        <w:t xml:space="preserve"> </w:t>
      </w:r>
      <w:r w:rsidRPr="00391C26">
        <w:rPr>
          <w:rFonts w:ascii="Times New Roman" w:hAnsi="Times New Roman" w:cs="Times New Roman"/>
          <w:sz w:val="24"/>
          <w:szCs w:val="24"/>
        </w:rPr>
        <w:t>8.</w:t>
      </w:r>
      <w:r>
        <w:rPr>
          <w:rFonts w:ascii="Times New Roman" w:hAnsi="Times New Roman" w:cs="Times New Roman"/>
          <w:sz w:val="24"/>
          <w:szCs w:val="24"/>
        </w:rPr>
        <w:t xml:space="preserve"> </w:t>
      </w:r>
      <w:r w:rsidRPr="00391C26">
        <w:rPr>
          <w:rFonts w:ascii="Times New Roman" w:hAnsi="Times New Roman" w:cs="Times New Roman"/>
          <w:sz w:val="24"/>
          <w:szCs w:val="24"/>
        </w:rPr>
        <w:t xml:space="preserve">2013 byla provedena revize knihovních jednotek umístěných ve volném výběru ve studovnách. Zkontrolováno bylo celkem 59.126 knihovních jednotek. Zjištěné ztráty činí 48 svazků, což je 0,08 %. V průběhu celého roku bylo věnováno hodně času a sil dokončení generální revize knihovního fondu. Ta byla zahájena po povodních v roce 2002, kdy bylo zničeno velké množství knih uskladněných ve druhém suterénu. Cílem generální revize bylo zjistit skutečný současný stav knihovního fondu a přesný počet </w:t>
      </w:r>
      <w:r>
        <w:rPr>
          <w:rFonts w:ascii="Times New Roman" w:hAnsi="Times New Roman" w:cs="Times New Roman"/>
          <w:sz w:val="24"/>
          <w:szCs w:val="24"/>
        </w:rPr>
        <w:t xml:space="preserve">zničených knihovních jednotek. </w:t>
      </w:r>
      <w:r w:rsidRPr="00391C26">
        <w:rPr>
          <w:rFonts w:ascii="Times New Roman" w:hAnsi="Times New Roman" w:cs="Times New Roman"/>
          <w:sz w:val="24"/>
          <w:szCs w:val="24"/>
        </w:rPr>
        <w:t>Generální revize byla ukončena ke dni 31.</w:t>
      </w:r>
      <w:r>
        <w:rPr>
          <w:rFonts w:ascii="Times New Roman" w:hAnsi="Times New Roman" w:cs="Times New Roman"/>
          <w:sz w:val="24"/>
          <w:szCs w:val="24"/>
        </w:rPr>
        <w:t xml:space="preserve"> </w:t>
      </w:r>
      <w:r w:rsidRPr="00391C26">
        <w:rPr>
          <w:rFonts w:ascii="Times New Roman" w:hAnsi="Times New Roman" w:cs="Times New Roman"/>
          <w:sz w:val="24"/>
          <w:szCs w:val="24"/>
        </w:rPr>
        <w:t>12.</w:t>
      </w:r>
      <w:r>
        <w:rPr>
          <w:rFonts w:ascii="Times New Roman" w:hAnsi="Times New Roman" w:cs="Times New Roman"/>
          <w:sz w:val="24"/>
          <w:szCs w:val="24"/>
        </w:rPr>
        <w:t xml:space="preserve"> </w:t>
      </w:r>
      <w:r w:rsidRPr="00391C26">
        <w:rPr>
          <w:rFonts w:ascii="Times New Roman" w:hAnsi="Times New Roman" w:cs="Times New Roman"/>
          <w:sz w:val="24"/>
          <w:szCs w:val="24"/>
        </w:rPr>
        <w:t>2013 s následujícím výsledkem: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525"/>
      </w:tblGrid>
      <w:tr w:rsidR="00D6596F" w:rsidRPr="00391C26" w:rsidTr="005E0131">
        <w:trPr>
          <w:trHeight w:val="353"/>
        </w:trPr>
        <w:tc>
          <w:tcPr>
            <w:tcW w:w="7763" w:type="dxa"/>
          </w:tcPr>
          <w:p w:rsidR="00D6596F" w:rsidRPr="00391C26" w:rsidRDefault="00D6596F" w:rsidP="005E0131">
            <w:pPr>
              <w:spacing w:line="276" w:lineRule="auto"/>
              <w:jc w:val="both"/>
              <w:rPr>
                <w:sz w:val="24"/>
                <w:szCs w:val="24"/>
              </w:rPr>
            </w:pPr>
            <w:r w:rsidRPr="00391C26">
              <w:rPr>
                <w:sz w:val="24"/>
                <w:szCs w:val="24"/>
              </w:rPr>
              <w:lastRenderedPageBreak/>
              <w:t>Celkový počet zaevidovaných knihovních jednotek od r.</w:t>
            </w:r>
            <w:r>
              <w:rPr>
                <w:sz w:val="24"/>
                <w:szCs w:val="24"/>
              </w:rPr>
              <w:t xml:space="preserve"> </w:t>
            </w:r>
            <w:r w:rsidRPr="00391C26">
              <w:rPr>
                <w:sz w:val="24"/>
                <w:szCs w:val="24"/>
              </w:rPr>
              <w:t>1946 do 31.</w:t>
            </w:r>
            <w:r>
              <w:rPr>
                <w:sz w:val="24"/>
                <w:szCs w:val="24"/>
              </w:rPr>
              <w:t xml:space="preserve"> </w:t>
            </w:r>
            <w:r w:rsidRPr="00391C26">
              <w:rPr>
                <w:sz w:val="24"/>
                <w:szCs w:val="24"/>
              </w:rPr>
              <w:t>12.</w:t>
            </w:r>
            <w:r>
              <w:rPr>
                <w:sz w:val="24"/>
                <w:szCs w:val="24"/>
              </w:rPr>
              <w:t xml:space="preserve"> </w:t>
            </w:r>
            <w:r w:rsidRPr="00391C26">
              <w:rPr>
                <w:sz w:val="24"/>
                <w:szCs w:val="24"/>
              </w:rPr>
              <w:t>2013</w:t>
            </w:r>
          </w:p>
        </w:tc>
        <w:tc>
          <w:tcPr>
            <w:tcW w:w="1525" w:type="dxa"/>
          </w:tcPr>
          <w:p w:rsidR="00D6596F" w:rsidRPr="00391C26" w:rsidRDefault="00D6596F" w:rsidP="005E0131">
            <w:pPr>
              <w:spacing w:line="276" w:lineRule="auto"/>
              <w:jc w:val="both"/>
              <w:rPr>
                <w:sz w:val="24"/>
                <w:szCs w:val="24"/>
              </w:rPr>
            </w:pPr>
            <w:r w:rsidRPr="00391C26">
              <w:rPr>
                <w:sz w:val="24"/>
                <w:szCs w:val="24"/>
              </w:rPr>
              <w:t>393 004 sv.</w:t>
            </w:r>
          </w:p>
        </w:tc>
      </w:tr>
      <w:tr w:rsidR="00D6596F" w:rsidRPr="00391C26" w:rsidTr="005E0131">
        <w:trPr>
          <w:trHeight w:val="353"/>
        </w:trPr>
        <w:tc>
          <w:tcPr>
            <w:tcW w:w="7763" w:type="dxa"/>
          </w:tcPr>
          <w:p w:rsidR="00D6596F" w:rsidRPr="00391C26" w:rsidRDefault="00D6596F" w:rsidP="005E0131">
            <w:pPr>
              <w:spacing w:line="276" w:lineRule="auto"/>
              <w:jc w:val="both"/>
              <w:rPr>
                <w:sz w:val="24"/>
                <w:szCs w:val="24"/>
              </w:rPr>
            </w:pPr>
            <w:r w:rsidRPr="00391C26">
              <w:rPr>
                <w:sz w:val="24"/>
                <w:szCs w:val="24"/>
              </w:rPr>
              <w:t>Celkový počet odepsaných knihovních jednotek od r.</w:t>
            </w:r>
            <w:r>
              <w:rPr>
                <w:sz w:val="24"/>
                <w:szCs w:val="24"/>
              </w:rPr>
              <w:t xml:space="preserve"> </w:t>
            </w:r>
            <w:r w:rsidRPr="00391C26">
              <w:rPr>
                <w:sz w:val="24"/>
                <w:szCs w:val="24"/>
              </w:rPr>
              <w:t>1946 do 31.</w:t>
            </w:r>
            <w:r>
              <w:rPr>
                <w:sz w:val="24"/>
                <w:szCs w:val="24"/>
              </w:rPr>
              <w:t xml:space="preserve"> </w:t>
            </w:r>
            <w:r w:rsidRPr="00391C26">
              <w:rPr>
                <w:sz w:val="24"/>
                <w:szCs w:val="24"/>
              </w:rPr>
              <w:t>12.</w:t>
            </w:r>
            <w:r>
              <w:rPr>
                <w:sz w:val="24"/>
                <w:szCs w:val="24"/>
              </w:rPr>
              <w:t xml:space="preserve"> </w:t>
            </w:r>
            <w:r w:rsidRPr="00391C26">
              <w:rPr>
                <w:sz w:val="24"/>
                <w:szCs w:val="24"/>
              </w:rPr>
              <w:t xml:space="preserve">2013    </w:t>
            </w:r>
          </w:p>
        </w:tc>
        <w:tc>
          <w:tcPr>
            <w:tcW w:w="1525" w:type="dxa"/>
          </w:tcPr>
          <w:p w:rsidR="00D6596F" w:rsidRPr="00391C26" w:rsidRDefault="00D6596F" w:rsidP="005E0131">
            <w:pPr>
              <w:spacing w:line="276" w:lineRule="auto"/>
              <w:jc w:val="both"/>
              <w:rPr>
                <w:sz w:val="24"/>
                <w:szCs w:val="24"/>
              </w:rPr>
            </w:pPr>
            <w:r w:rsidRPr="00391C26">
              <w:rPr>
                <w:sz w:val="24"/>
                <w:szCs w:val="24"/>
              </w:rPr>
              <w:t>70 506 sv.</w:t>
            </w:r>
          </w:p>
        </w:tc>
      </w:tr>
      <w:tr w:rsidR="00D6596F" w:rsidRPr="00391C26" w:rsidTr="005E0131">
        <w:trPr>
          <w:trHeight w:val="353"/>
        </w:trPr>
        <w:tc>
          <w:tcPr>
            <w:tcW w:w="7763" w:type="dxa"/>
          </w:tcPr>
          <w:p w:rsidR="00D6596F" w:rsidRPr="00391C26" w:rsidRDefault="00D6596F" w:rsidP="005E0131">
            <w:pPr>
              <w:spacing w:line="276" w:lineRule="auto"/>
              <w:jc w:val="both"/>
              <w:rPr>
                <w:sz w:val="24"/>
                <w:szCs w:val="24"/>
              </w:rPr>
            </w:pPr>
            <w:r w:rsidRPr="00391C26">
              <w:rPr>
                <w:sz w:val="24"/>
                <w:szCs w:val="24"/>
              </w:rPr>
              <w:t>Počet svazků zničených povodní v roce 2002</w:t>
            </w:r>
          </w:p>
        </w:tc>
        <w:tc>
          <w:tcPr>
            <w:tcW w:w="1525" w:type="dxa"/>
          </w:tcPr>
          <w:p w:rsidR="00D6596F" w:rsidRPr="00391C26" w:rsidRDefault="00D6596F" w:rsidP="005E0131">
            <w:pPr>
              <w:spacing w:line="276" w:lineRule="auto"/>
              <w:jc w:val="both"/>
              <w:rPr>
                <w:sz w:val="24"/>
                <w:szCs w:val="24"/>
              </w:rPr>
            </w:pPr>
            <w:r w:rsidRPr="00391C26">
              <w:rPr>
                <w:sz w:val="24"/>
                <w:szCs w:val="24"/>
              </w:rPr>
              <w:t>156 743 sv.</w:t>
            </w:r>
          </w:p>
        </w:tc>
      </w:tr>
      <w:tr w:rsidR="00D6596F" w:rsidRPr="00391C26" w:rsidTr="005E0131">
        <w:trPr>
          <w:trHeight w:val="353"/>
        </w:trPr>
        <w:tc>
          <w:tcPr>
            <w:tcW w:w="7763" w:type="dxa"/>
          </w:tcPr>
          <w:p w:rsidR="00D6596F" w:rsidRDefault="00D6596F" w:rsidP="005E0131">
            <w:pPr>
              <w:spacing w:line="276" w:lineRule="auto"/>
              <w:jc w:val="both"/>
              <w:rPr>
                <w:sz w:val="24"/>
                <w:szCs w:val="24"/>
              </w:rPr>
            </w:pPr>
            <w:r w:rsidRPr="00391C26">
              <w:rPr>
                <w:sz w:val="24"/>
                <w:szCs w:val="24"/>
              </w:rPr>
              <w:t>Stav knihovního fondu k 31.</w:t>
            </w:r>
            <w:r>
              <w:rPr>
                <w:sz w:val="24"/>
                <w:szCs w:val="24"/>
              </w:rPr>
              <w:t xml:space="preserve"> </w:t>
            </w:r>
            <w:r w:rsidRPr="00391C26">
              <w:rPr>
                <w:sz w:val="24"/>
                <w:szCs w:val="24"/>
              </w:rPr>
              <w:t>12.</w:t>
            </w:r>
            <w:r>
              <w:rPr>
                <w:sz w:val="24"/>
                <w:szCs w:val="24"/>
              </w:rPr>
              <w:t xml:space="preserve"> </w:t>
            </w:r>
            <w:r w:rsidRPr="00391C26">
              <w:rPr>
                <w:sz w:val="24"/>
                <w:szCs w:val="24"/>
              </w:rPr>
              <w:t>2013</w:t>
            </w:r>
          </w:p>
          <w:p w:rsidR="00D6596F" w:rsidRPr="00391C26" w:rsidRDefault="00D6596F" w:rsidP="005E0131">
            <w:pPr>
              <w:spacing w:line="276" w:lineRule="auto"/>
              <w:jc w:val="both"/>
              <w:rPr>
                <w:sz w:val="24"/>
                <w:szCs w:val="24"/>
              </w:rPr>
            </w:pPr>
          </w:p>
        </w:tc>
        <w:tc>
          <w:tcPr>
            <w:tcW w:w="1525" w:type="dxa"/>
          </w:tcPr>
          <w:p w:rsidR="00D6596F" w:rsidRPr="00391C26" w:rsidRDefault="00D6596F" w:rsidP="005E0131">
            <w:pPr>
              <w:spacing w:line="276" w:lineRule="auto"/>
              <w:jc w:val="both"/>
              <w:rPr>
                <w:sz w:val="24"/>
                <w:szCs w:val="24"/>
              </w:rPr>
            </w:pPr>
            <w:r w:rsidRPr="00391C26">
              <w:rPr>
                <w:sz w:val="24"/>
                <w:szCs w:val="24"/>
              </w:rPr>
              <w:t>165 755 sv.</w:t>
            </w:r>
          </w:p>
        </w:tc>
      </w:tr>
    </w:tbl>
    <w:p w:rsidR="00D6596F" w:rsidRDefault="00D6596F" w:rsidP="00D6596F">
      <w:pPr>
        <w:spacing w:after="0"/>
        <w:jc w:val="both"/>
        <w:rPr>
          <w:rFonts w:ascii="Times New Roman" w:hAnsi="Times New Roman" w:cs="Times New Roman"/>
          <w:b/>
          <w:sz w:val="24"/>
          <w:szCs w:val="24"/>
        </w:rPr>
      </w:pPr>
      <w:r w:rsidRPr="006E4B86">
        <w:rPr>
          <w:rFonts w:ascii="Times New Roman" w:hAnsi="Times New Roman" w:cs="Times New Roman"/>
          <w:b/>
          <w:sz w:val="24"/>
          <w:szCs w:val="24"/>
        </w:rPr>
        <w:t>VI. 2.  Služby</w:t>
      </w:r>
    </w:p>
    <w:p w:rsidR="00D6596F" w:rsidRPr="006E4B86" w:rsidRDefault="00D6596F" w:rsidP="00D6596F">
      <w:pPr>
        <w:spacing w:after="0"/>
        <w:jc w:val="both"/>
        <w:rPr>
          <w:rFonts w:ascii="Times New Roman" w:hAnsi="Times New Roman" w:cs="Times New Roman"/>
          <w:b/>
          <w:sz w:val="24"/>
          <w:szCs w:val="24"/>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I v roce 2013 byly výstupem veškeré činnosti knihovny služby uživatelům. Knihovna byla otevřena 264 dnů v obvyklých hodinách, tzn. v pondělí až pátek od 9:00 do 20:00 hodin, ve zkouškovém období se osvědčila prodloužená otevírací doba do 21:00 hodin. V sobotu bylo otevřeno od 9:00 do 16:00 hodin. </w:t>
      </w:r>
    </w:p>
    <w:p w:rsidR="00D6596F" w:rsidRPr="00391C26"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Kromě tradičních služeb, jakými jsou výpůjčky, meziknihovní výpůjční služba, referenční a reprografické služby, byly v rostoucí míře nabízeny služby elektronické se vzdáleným přístupem. Tento typ služeb je uživateli stále více vyžadován.</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Počet uživatelů knihovny zůstává dlouhodobě na přibližně stejné úrovni. Z hlediska složení jednotlivých kategorií opět posílila skupina uživatelů z řad veřejnosti. </w:t>
      </w:r>
    </w:p>
    <w:p w:rsidR="00D6596F" w:rsidRPr="00391C26" w:rsidRDefault="00D6596F" w:rsidP="00D6596F">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1490"/>
        <w:gridCol w:w="1476"/>
        <w:gridCol w:w="1285"/>
        <w:gridCol w:w="1310"/>
      </w:tblGrid>
      <w:tr w:rsidR="00D6596F" w:rsidRPr="00391C26" w:rsidTr="005E0131">
        <w:tc>
          <w:tcPr>
            <w:tcW w:w="3619" w:type="dxa"/>
            <w:tcBorders>
              <w:bottom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Uživatelé</w:t>
            </w:r>
          </w:p>
        </w:tc>
        <w:tc>
          <w:tcPr>
            <w:tcW w:w="1490" w:type="dxa"/>
            <w:tcBorders>
              <w:bottom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2010</w:t>
            </w:r>
          </w:p>
        </w:tc>
        <w:tc>
          <w:tcPr>
            <w:tcW w:w="1476" w:type="dxa"/>
            <w:tcBorders>
              <w:bottom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2011</w:t>
            </w:r>
          </w:p>
        </w:tc>
        <w:tc>
          <w:tcPr>
            <w:tcW w:w="1285" w:type="dxa"/>
            <w:tcBorders>
              <w:bottom w:val="double" w:sz="4" w:space="0" w:color="auto"/>
            </w:tcBorders>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2012</w:t>
            </w:r>
          </w:p>
        </w:tc>
        <w:tc>
          <w:tcPr>
            <w:tcW w:w="1310" w:type="dxa"/>
            <w:tcBorders>
              <w:bottom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2013</w:t>
            </w:r>
          </w:p>
        </w:tc>
      </w:tr>
      <w:tr w:rsidR="00D6596F" w:rsidRPr="00391C26" w:rsidTr="005E0131">
        <w:tc>
          <w:tcPr>
            <w:tcW w:w="3619" w:type="dxa"/>
            <w:tcBorders>
              <w:top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Studenti a doktorandi UK</w:t>
            </w:r>
          </w:p>
        </w:tc>
        <w:tc>
          <w:tcPr>
            <w:tcW w:w="1490" w:type="dxa"/>
            <w:tcBorders>
              <w:top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5.866</w:t>
            </w:r>
          </w:p>
        </w:tc>
        <w:tc>
          <w:tcPr>
            <w:tcW w:w="1476" w:type="dxa"/>
            <w:tcBorders>
              <w:top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5.719</w:t>
            </w:r>
          </w:p>
        </w:tc>
        <w:tc>
          <w:tcPr>
            <w:tcW w:w="1285" w:type="dxa"/>
            <w:tcBorders>
              <w:top w:val="double" w:sz="4" w:space="0" w:color="auto"/>
            </w:tcBorders>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5.918</w:t>
            </w:r>
          </w:p>
        </w:tc>
        <w:tc>
          <w:tcPr>
            <w:tcW w:w="1310" w:type="dxa"/>
            <w:tcBorders>
              <w:top w:val="double" w:sz="4" w:space="0" w:color="auto"/>
            </w:tcBorders>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5.450</w:t>
            </w:r>
          </w:p>
        </w:tc>
      </w:tr>
      <w:tr w:rsidR="00D6596F" w:rsidRPr="00391C26" w:rsidTr="005E0131">
        <w:tc>
          <w:tcPr>
            <w:tcW w:w="3619"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Zaměstnanci PF UK</w:t>
            </w:r>
          </w:p>
        </w:tc>
        <w:tc>
          <w:tcPr>
            <w:tcW w:w="149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339</w:t>
            </w:r>
          </w:p>
        </w:tc>
        <w:tc>
          <w:tcPr>
            <w:tcW w:w="14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331</w:t>
            </w:r>
          </w:p>
        </w:tc>
        <w:tc>
          <w:tcPr>
            <w:tcW w:w="1285"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295</w:t>
            </w:r>
          </w:p>
        </w:tc>
        <w:tc>
          <w:tcPr>
            <w:tcW w:w="131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263</w:t>
            </w:r>
          </w:p>
        </w:tc>
      </w:tr>
      <w:tr w:rsidR="00D6596F" w:rsidRPr="00391C26" w:rsidTr="005E0131">
        <w:tc>
          <w:tcPr>
            <w:tcW w:w="3619"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Veřejnost</w:t>
            </w:r>
          </w:p>
        </w:tc>
        <w:tc>
          <w:tcPr>
            <w:tcW w:w="149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604</w:t>
            </w:r>
          </w:p>
        </w:tc>
        <w:tc>
          <w:tcPr>
            <w:tcW w:w="14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788</w:t>
            </w:r>
          </w:p>
        </w:tc>
        <w:tc>
          <w:tcPr>
            <w:tcW w:w="1285"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663</w:t>
            </w:r>
          </w:p>
        </w:tc>
        <w:tc>
          <w:tcPr>
            <w:tcW w:w="131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highlight w:val="yellow"/>
              </w:rPr>
              <w:t>814</w:t>
            </w:r>
          </w:p>
        </w:tc>
      </w:tr>
      <w:tr w:rsidR="00D6596F" w:rsidRPr="00391C26" w:rsidTr="005E0131">
        <w:tc>
          <w:tcPr>
            <w:tcW w:w="3619"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Celkem</w:t>
            </w:r>
          </w:p>
        </w:tc>
        <w:tc>
          <w:tcPr>
            <w:tcW w:w="149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6.809</w:t>
            </w:r>
          </w:p>
        </w:tc>
        <w:tc>
          <w:tcPr>
            <w:tcW w:w="14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6.838</w:t>
            </w:r>
          </w:p>
        </w:tc>
        <w:tc>
          <w:tcPr>
            <w:tcW w:w="1285"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6.876</w:t>
            </w:r>
          </w:p>
        </w:tc>
        <w:tc>
          <w:tcPr>
            <w:tcW w:w="1310"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6.527</w:t>
            </w:r>
          </w:p>
        </w:tc>
      </w:tr>
    </w:tbl>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O služby knihovny projevili zájem i zahraniční studenti, či badatelé, kteří je využili v rámci svého studijního pobytu. Jednalo se především o návštěvníky ze Slovenska, Rakouska, Německa a Polska. </w:t>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Základní službou zůstávají výpůjčky, a to především výpůjčky studijní literatury. Zájem o absenční i prezenční výpůjčky stále stoupá. </w:t>
      </w:r>
    </w:p>
    <w:p w:rsidR="00D6596F" w:rsidRPr="00391C26" w:rsidRDefault="00D6596F" w:rsidP="00D6596F">
      <w:pPr>
        <w:spacing w:after="0"/>
        <w:jc w:val="both"/>
        <w:rPr>
          <w:rFonts w:ascii="Times New Roman" w:hAnsi="Times New Roman" w:cs="Times New Roman"/>
          <w:sz w:val="24"/>
          <w:szCs w:val="24"/>
        </w:rPr>
      </w:pPr>
      <w:r w:rsidRPr="00391C26">
        <w:rPr>
          <w:rFonts w:ascii="Times New Roman" w:hAnsi="Times New Roman" w:cs="Times New Roman"/>
          <w:noProof/>
          <w:sz w:val="24"/>
          <w:szCs w:val="24"/>
          <w:lang w:eastAsia="cs-CZ"/>
        </w:rPr>
        <w:lastRenderedPageBreak/>
        <w:drawing>
          <wp:inline distT="0" distB="0" distL="0" distR="0" wp14:anchorId="7DB29F69" wp14:editId="489A81E5">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596F"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Naopak službou, která zaznamenává dlouhodobý pokles je tisk a kopírování. Jde zřejmě o důsledek toho, že studenti mají v té</w:t>
      </w:r>
      <w:r>
        <w:rPr>
          <w:rFonts w:ascii="Times New Roman" w:hAnsi="Times New Roman" w:cs="Times New Roman"/>
          <w:sz w:val="24"/>
          <w:szCs w:val="24"/>
        </w:rPr>
        <w:t xml:space="preserve">to oblasti </w:t>
      </w:r>
      <w:r w:rsidRPr="00391C26">
        <w:rPr>
          <w:rFonts w:ascii="Times New Roman" w:hAnsi="Times New Roman" w:cs="Times New Roman"/>
          <w:sz w:val="24"/>
          <w:szCs w:val="24"/>
        </w:rPr>
        <w:t>i jiné možnosti, např. fakultní tiskové centrum nebo samoobslužný skener e-Scan Agate.</w:t>
      </w:r>
    </w:p>
    <w:p w:rsidR="00D6596F" w:rsidRPr="00391C26"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r w:rsidRPr="00391C26">
        <w:rPr>
          <w:rFonts w:ascii="Times New Roman" w:hAnsi="Times New Roman" w:cs="Times New Roman"/>
          <w:noProof/>
          <w:sz w:val="24"/>
          <w:szCs w:val="24"/>
          <w:lang w:eastAsia="cs-CZ"/>
        </w:rPr>
        <w:drawing>
          <wp:inline distT="0" distB="0" distL="0" distR="0" wp14:anchorId="6A7606AE" wp14:editId="4CEB2EE8">
            <wp:extent cx="4572000" cy="2469600"/>
            <wp:effectExtent l="0" t="0" r="19050" b="2603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Jak již bylo uvedeno výše, uživatelé mají stále větší zájem o tzv. vzdálené služby. V rámci tzv. online služeb se nabízí možnost vstupovat do integrovaného knihovního systému bez nutnosti dostavit se do knihovny. Systém umožňuje kromě vyhledávání v katalogu spravovat vzdáleně svůj uživatelský účet (rezervace, prolongace výpůjček) a automaticky obesílá uživatele informačními e-maily (upozornění na vypršení výpůjční lhůty, upomínky). Kromě toho je pro komunikaci se čtenáři zřízena adresa </w:t>
      </w:r>
      <w:hyperlink r:id="rId12" w:history="1">
        <w:r w:rsidRPr="00391C26">
          <w:rPr>
            <w:rStyle w:val="Hypertextovodkaz"/>
            <w:sz w:val="24"/>
            <w:szCs w:val="24"/>
          </w:rPr>
          <w:t>knihovna@prf.cuni.cz</w:t>
        </w:r>
      </w:hyperlink>
      <w:r w:rsidRPr="00391C26">
        <w:rPr>
          <w:rFonts w:ascii="Times New Roman" w:hAnsi="Times New Roman" w:cs="Times New Roman"/>
          <w:sz w:val="24"/>
          <w:szCs w:val="24"/>
        </w:rPr>
        <w:t xml:space="preserve">, na kterou denně přijde 5-10 dotazů, připomínek a žádostí. </w:t>
      </w:r>
    </w:p>
    <w:p w:rsidR="00D6596F" w:rsidRPr="00391C26" w:rsidRDefault="00D6596F" w:rsidP="00D6596F">
      <w:pPr>
        <w:spacing w:after="0"/>
        <w:jc w:val="both"/>
        <w:rPr>
          <w:rFonts w:ascii="Times New Roman" w:hAnsi="Times New Roman" w:cs="Times New Roman"/>
          <w:sz w:val="24"/>
          <w:szCs w:val="24"/>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76"/>
        <w:gridCol w:w="1176"/>
        <w:gridCol w:w="1177"/>
        <w:gridCol w:w="1176"/>
        <w:gridCol w:w="1177"/>
      </w:tblGrid>
      <w:tr w:rsidR="00D6596F" w:rsidRPr="00391C26" w:rsidTr="005E0131">
        <w:tc>
          <w:tcPr>
            <w:tcW w:w="3227" w:type="dxa"/>
            <w:shd w:val="clear" w:color="auto" w:fill="auto"/>
          </w:tcPr>
          <w:p w:rsidR="00D6596F" w:rsidRPr="00391C26" w:rsidRDefault="00D6596F" w:rsidP="005E0131">
            <w:pPr>
              <w:spacing w:after="0"/>
              <w:jc w:val="both"/>
              <w:rPr>
                <w:rFonts w:ascii="Times New Roman" w:hAnsi="Times New Roman" w:cs="Times New Roman"/>
                <w:sz w:val="24"/>
                <w:szCs w:val="24"/>
              </w:rPr>
            </w:pPr>
          </w:p>
        </w:tc>
        <w:tc>
          <w:tcPr>
            <w:tcW w:w="1176" w:type="dxa"/>
            <w:shd w:val="clear" w:color="auto" w:fill="auto"/>
          </w:tcPr>
          <w:p w:rsidR="00D6596F" w:rsidRPr="00391C26" w:rsidRDefault="00D6596F" w:rsidP="005E0131">
            <w:pPr>
              <w:tabs>
                <w:tab w:val="left" w:pos="742"/>
              </w:tabs>
              <w:spacing w:after="0"/>
              <w:ind w:right="34"/>
              <w:jc w:val="both"/>
              <w:rPr>
                <w:rFonts w:ascii="Times New Roman" w:hAnsi="Times New Roman" w:cs="Times New Roman"/>
                <w:sz w:val="24"/>
                <w:szCs w:val="24"/>
              </w:rPr>
            </w:pPr>
            <w:r w:rsidRPr="00391C26">
              <w:rPr>
                <w:rFonts w:ascii="Times New Roman" w:hAnsi="Times New Roman" w:cs="Times New Roman"/>
                <w:sz w:val="24"/>
                <w:szCs w:val="24"/>
              </w:rPr>
              <w:t>2009</w:t>
            </w:r>
          </w:p>
        </w:tc>
        <w:tc>
          <w:tcPr>
            <w:tcW w:w="11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2010</w:t>
            </w:r>
          </w:p>
        </w:tc>
        <w:tc>
          <w:tcPr>
            <w:tcW w:w="117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2011</w:t>
            </w:r>
          </w:p>
        </w:tc>
        <w:tc>
          <w:tcPr>
            <w:tcW w:w="1176"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2012</w:t>
            </w:r>
          </w:p>
        </w:tc>
        <w:tc>
          <w:tcPr>
            <w:tcW w:w="1177"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2013</w:t>
            </w:r>
          </w:p>
        </w:tc>
      </w:tr>
      <w:tr w:rsidR="00D6596F" w:rsidRPr="00391C26" w:rsidTr="005E0131">
        <w:tc>
          <w:tcPr>
            <w:tcW w:w="322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Vstup do katalogu – v knihovně</w:t>
            </w:r>
          </w:p>
        </w:tc>
        <w:tc>
          <w:tcPr>
            <w:tcW w:w="1176" w:type="dxa"/>
            <w:shd w:val="clear" w:color="auto" w:fill="auto"/>
          </w:tcPr>
          <w:p w:rsidR="00D6596F" w:rsidRPr="00391C26" w:rsidRDefault="00D6596F" w:rsidP="005E0131">
            <w:pPr>
              <w:tabs>
                <w:tab w:val="left" w:pos="742"/>
              </w:tabs>
              <w:spacing w:after="0"/>
              <w:ind w:right="34"/>
              <w:jc w:val="both"/>
              <w:rPr>
                <w:rFonts w:ascii="Times New Roman" w:hAnsi="Times New Roman" w:cs="Times New Roman"/>
                <w:sz w:val="24"/>
                <w:szCs w:val="24"/>
              </w:rPr>
            </w:pPr>
            <w:r w:rsidRPr="00391C26">
              <w:rPr>
                <w:rFonts w:ascii="Times New Roman" w:hAnsi="Times New Roman" w:cs="Times New Roman"/>
                <w:sz w:val="24"/>
                <w:szCs w:val="24"/>
              </w:rPr>
              <w:t>13.873</w:t>
            </w:r>
          </w:p>
        </w:tc>
        <w:tc>
          <w:tcPr>
            <w:tcW w:w="11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8.712</w:t>
            </w:r>
          </w:p>
        </w:tc>
        <w:tc>
          <w:tcPr>
            <w:tcW w:w="117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13.139</w:t>
            </w:r>
          </w:p>
        </w:tc>
        <w:tc>
          <w:tcPr>
            <w:tcW w:w="1176"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15.148</w:t>
            </w:r>
          </w:p>
        </w:tc>
        <w:tc>
          <w:tcPr>
            <w:tcW w:w="1177"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14.511</w:t>
            </w:r>
          </w:p>
        </w:tc>
      </w:tr>
      <w:tr w:rsidR="00D6596F" w:rsidRPr="00391C26" w:rsidTr="005E0131">
        <w:tc>
          <w:tcPr>
            <w:tcW w:w="322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lastRenderedPageBreak/>
              <w:t>Vstup do katalogu – z domova</w:t>
            </w:r>
          </w:p>
        </w:tc>
        <w:tc>
          <w:tcPr>
            <w:tcW w:w="1176" w:type="dxa"/>
            <w:shd w:val="clear" w:color="auto" w:fill="auto"/>
          </w:tcPr>
          <w:p w:rsidR="00D6596F" w:rsidRPr="00391C26" w:rsidRDefault="00D6596F" w:rsidP="005E0131">
            <w:pPr>
              <w:tabs>
                <w:tab w:val="left" w:pos="742"/>
              </w:tabs>
              <w:spacing w:after="0"/>
              <w:ind w:right="34"/>
              <w:jc w:val="both"/>
              <w:rPr>
                <w:rFonts w:ascii="Times New Roman" w:hAnsi="Times New Roman" w:cs="Times New Roman"/>
                <w:sz w:val="24"/>
                <w:szCs w:val="24"/>
              </w:rPr>
            </w:pPr>
            <w:r w:rsidRPr="00391C26">
              <w:rPr>
                <w:rFonts w:ascii="Times New Roman" w:hAnsi="Times New Roman" w:cs="Times New Roman"/>
                <w:sz w:val="24"/>
                <w:szCs w:val="24"/>
              </w:rPr>
              <w:t>420.256</w:t>
            </w:r>
          </w:p>
        </w:tc>
        <w:tc>
          <w:tcPr>
            <w:tcW w:w="11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512.484</w:t>
            </w:r>
          </w:p>
        </w:tc>
        <w:tc>
          <w:tcPr>
            <w:tcW w:w="117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503.348</w:t>
            </w:r>
          </w:p>
        </w:tc>
        <w:tc>
          <w:tcPr>
            <w:tcW w:w="1176"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520.645</w:t>
            </w:r>
          </w:p>
        </w:tc>
        <w:tc>
          <w:tcPr>
            <w:tcW w:w="1177"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536.971</w:t>
            </w:r>
          </w:p>
        </w:tc>
      </w:tr>
      <w:tr w:rsidR="00D6596F" w:rsidRPr="00391C26" w:rsidTr="005E0131">
        <w:tc>
          <w:tcPr>
            <w:tcW w:w="322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Vstup do výpůjček – v</w:t>
            </w:r>
            <w:r w:rsidR="00D95A28">
              <w:rPr>
                <w:rFonts w:ascii="Times New Roman" w:hAnsi="Times New Roman" w:cs="Times New Roman"/>
                <w:sz w:val="24"/>
                <w:szCs w:val="24"/>
              </w:rPr>
              <w:t> </w:t>
            </w:r>
            <w:r w:rsidRPr="00391C26">
              <w:rPr>
                <w:rFonts w:ascii="Times New Roman" w:hAnsi="Times New Roman" w:cs="Times New Roman"/>
                <w:sz w:val="24"/>
                <w:szCs w:val="24"/>
              </w:rPr>
              <w:t>knihovně</w:t>
            </w:r>
          </w:p>
        </w:tc>
        <w:tc>
          <w:tcPr>
            <w:tcW w:w="1176" w:type="dxa"/>
            <w:shd w:val="clear" w:color="auto" w:fill="auto"/>
          </w:tcPr>
          <w:p w:rsidR="00D6596F" w:rsidRPr="00391C26" w:rsidRDefault="00D6596F" w:rsidP="005E0131">
            <w:pPr>
              <w:tabs>
                <w:tab w:val="left" w:pos="742"/>
              </w:tabs>
              <w:spacing w:after="0"/>
              <w:ind w:right="34"/>
              <w:jc w:val="both"/>
              <w:rPr>
                <w:rFonts w:ascii="Times New Roman" w:hAnsi="Times New Roman" w:cs="Times New Roman"/>
                <w:sz w:val="24"/>
                <w:szCs w:val="24"/>
              </w:rPr>
            </w:pPr>
            <w:r w:rsidRPr="00391C26">
              <w:rPr>
                <w:rFonts w:ascii="Times New Roman" w:hAnsi="Times New Roman" w:cs="Times New Roman"/>
                <w:sz w:val="24"/>
                <w:szCs w:val="24"/>
              </w:rPr>
              <w:t>499</w:t>
            </w:r>
          </w:p>
        </w:tc>
        <w:tc>
          <w:tcPr>
            <w:tcW w:w="11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304</w:t>
            </w:r>
          </w:p>
        </w:tc>
        <w:tc>
          <w:tcPr>
            <w:tcW w:w="117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737</w:t>
            </w:r>
          </w:p>
        </w:tc>
        <w:tc>
          <w:tcPr>
            <w:tcW w:w="1176"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1.295</w:t>
            </w:r>
          </w:p>
        </w:tc>
        <w:tc>
          <w:tcPr>
            <w:tcW w:w="1177"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1.174</w:t>
            </w:r>
          </w:p>
        </w:tc>
      </w:tr>
      <w:tr w:rsidR="00D6596F" w:rsidRPr="00391C26" w:rsidTr="005E0131">
        <w:tc>
          <w:tcPr>
            <w:tcW w:w="322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Vstup do výpůjček – z domova</w:t>
            </w:r>
          </w:p>
        </w:tc>
        <w:tc>
          <w:tcPr>
            <w:tcW w:w="1176" w:type="dxa"/>
            <w:shd w:val="clear" w:color="auto" w:fill="auto"/>
          </w:tcPr>
          <w:p w:rsidR="00D6596F" w:rsidRPr="00391C26" w:rsidRDefault="00D6596F" w:rsidP="005E0131">
            <w:pPr>
              <w:tabs>
                <w:tab w:val="left" w:pos="742"/>
              </w:tabs>
              <w:spacing w:after="0"/>
              <w:ind w:right="34"/>
              <w:jc w:val="both"/>
              <w:rPr>
                <w:rFonts w:ascii="Times New Roman" w:hAnsi="Times New Roman" w:cs="Times New Roman"/>
                <w:sz w:val="24"/>
                <w:szCs w:val="24"/>
              </w:rPr>
            </w:pPr>
            <w:r w:rsidRPr="00391C26">
              <w:rPr>
                <w:rFonts w:ascii="Times New Roman" w:hAnsi="Times New Roman" w:cs="Times New Roman"/>
                <w:sz w:val="24"/>
                <w:szCs w:val="24"/>
              </w:rPr>
              <w:t>125.220</w:t>
            </w:r>
          </w:p>
        </w:tc>
        <w:tc>
          <w:tcPr>
            <w:tcW w:w="1176"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154.864</w:t>
            </w:r>
          </w:p>
        </w:tc>
        <w:tc>
          <w:tcPr>
            <w:tcW w:w="1177"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173.860</w:t>
            </w:r>
          </w:p>
        </w:tc>
        <w:tc>
          <w:tcPr>
            <w:tcW w:w="1176"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180.661</w:t>
            </w:r>
          </w:p>
        </w:tc>
        <w:tc>
          <w:tcPr>
            <w:tcW w:w="1177" w:type="dxa"/>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180.759</w:t>
            </w:r>
          </w:p>
        </w:tc>
      </w:tr>
    </w:tbl>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Pro přímý přístup k informacím jsou oblíbené vzdálené přístupy do elektronických informačních zdrojů. V roce 2013 se jednalo o 5.162 návštěv, přičemž největší počet byl dosažen u následujících databází: Hein Online (2.576), Westlaw International (528), Proquest (287), EBSCO host (246), Kluwer Law Journals (167), Oxford Journals (160), JStore (110), Max Planck Encyclopaedia of Public International Law (108). </w:t>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Celkem knihovna nabízí 72 titulů EIZ, z toho je 33 společenskovědních, včetně právních oborů. Největší zájem je logicky o oborové databáze Hein Online (37.959 vstupů), BeckOnline-CZ (7.234 vstupů) a Westlaw International (4.095 vstupů). </w:t>
      </w:r>
    </w:p>
    <w:p w:rsidR="00D6596F"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Mezi tzv. další služby patří zpracování rešerší na objednávku. Celkem bylo v roce 2013 vypracováno 20 rešerší, z toho pouze 5 bylo zadáno studenty a zaměstnanci Právnické fakulty, 15 rešerší bylo zpracováno pro studenty jiných vysokých škol, tedy uživatele z řad veřejnosti. </w:t>
      </w:r>
    </w:p>
    <w:p w:rsidR="00D6596F"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Ke stému výročí narození prof. JUDr. Viktora Knappa byla zpracována jeho personální bibliografie. </w:t>
      </w:r>
    </w:p>
    <w:p w:rsidR="00D6596F" w:rsidRPr="00391C26" w:rsidRDefault="00D6596F" w:rsidP="00D6596F">
      <w:pPr>
        <w:spacing w:after="0"/>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Za poplatky a placené služby bylo na příjmový účet fakulty odevzdáno 481.080,- Kč.</w:t>
      </w:r>
    </w:p>
    <w:p w:rsidR="00D6596F" w:rsidRPr="00391C26" w:rsidRDefault="00D6596F" w:rsidP="00D6596F">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4"/>
      </w:tblGrid>
      <w:tr w:rsidR="00D6596F" w:rsidRPr="00391C26" w:rsidTr="005E0131">
        <w:tc>
          <w:tcPr>
            <w:tcW w:w="6588"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Prodej kreditů na kopírování</w:t>
            </w:r>
          </w:p>
        </w:tc>
        <w:tc>
          <w:tcPr>
            <w:tcW w:w="2624"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407.202,- Kč</w:t>
            </w:r>
          </w:p>
        </w:tc>
      </w:tr>
      <w:tr w:rsidR="00D6596F" w:rsidRPr="00391C26" w:rsidTr="005E0131">
        <w:tc>
          <w:tcPr>
            <w:tcW w:w="6588"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Poplatky z</w:t>
            </w:r>
            <w:r>
              <w:rPr>
                <w:rFonts w:ascii="Times New Roman" w:hAnsi="Times New Roman" w:cs="Times New Roman"/>
                <w:sz w:val="24"/>
                <w:szCs w:val="24"/>
              </w:rPr>
              <w:t> </w:t>
            </w:r>
            <w:r w:rsidRPr="00391C26">
              <w:rPr>
                <w:rFonts w:ascii="Times New Roman" w:hAnsi="Times New Roman" w:cs="Times New Roman"/>
                <w:sz w:val="24"/>
                <w:szCs w:val="24"/>
              </w:rPr>
              <w:t>prodlení</w:t>
            </w:r>
          </w:p>
        </w:tc>
        <w:tc>
          <w:tcPr>
            <w:tcW w:w="2624"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63.813,- Kč</w:t>
            </w:r>
          </w:p>
        </w:tc>
      </w:tr>
      <w:tr w:rsidR="00D6596F" w:rsidRPr="00391C26" w:rsidTr="005E0131">
        <w:tc>
          <w:tcPr>
            <w:tcW w:w="6588"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Jednorázové vstupy do knihovny</w:t>
            </w:r>
          </w:p>
        </w:tc>
        <w:tc>
          <w:tcPr>
            <w:tcW w:w="2624"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2.980,- Kč</w:t>
            </w:r>
          </w:p>
        </w:tc>
      </w:tr>
      <w:tr w:rsidR="00D6596F" w:rsidRPr="00391C26" w:rsidTr="005E0131">
        <w:tc>
          <w:tcPr>
            <w:tcW w:w="6588"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Platba za zhotovení rešerše na objednávku</w:t>
            </w:r>
          </w:p>
        </w:tc>
        <w:tc>
          <w:tcPr>
            <w:tcW w:w="2624" w:type="dxa"/>
            <w:shd w:val="clear" w:color="auto" w:fill="auto"/>
          </w:tcPr>
          <w:p w:rsidR="00D6596F" w:rsidRPr="00391C26" w:rsidRDefault="00D6596F" w:rsidP="005E0131">
            <w:pPr>
              <w:spacing w:after="0"/>
              <w:jc w:val="both"/>
              <w:rPr>
                <w:rFonts w:ascii="Times New Roman" w:hAnsi="Times New Roman" w:cs="Times New Roman"/>
                <w:sz w:val="24"/>
                <w:szCs w:val="24"/>
              </w:rPr>
            </w:pPr>
            <w:r w:rsidRPr="00391C26">
              <w:rPr>
                <w:rFonts w:ascii="Times New Roman" w:hAnsi="Times New Roman" w:cs="Times New Roman"/>
                <w:sz w:val="24"/>
                <w:szCs w:val="24"/>
              </w:rPr>
              <w:t xml:space="preserve"> 7.085,- Kč</w:t>
            </w:r>
          </w:p>
        </w:tc>
      </w:tr>
    </w:tbl>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Speciální službou, určenou interním uživatelům, je evidence publikační činnosti. Kromě správy příslušné databáze, opravy záznamů  a předávání údajů nadřízenému pracovišti, je velká pozornost věnována podpoře autorů příspěvků. Dle jejich individuální potřeby jsou informováni o změnách metodiky hodnocení vědy a seznamováni s praktickými otázkami vkládání záznamů.  V roce 2013 bylo poskytnuto 160 konzultací a zaškolení pro práci se systémem OBD. </w:t>
      </w: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Vzhledem k časovému cyklu agendy lze zpětně hodnotit výstupy roku 2012, protože sběr záznamů za rok 2013 dosud probíhá. V roce 2012 bylo do systém</w:t>
      </w:r>
      <w:r>
        <w:rPr>
          <w:rFonts w:ascii="Times New Roman" w:hAnsi="Times New Roman" w:cs="Times New Roman"/>
          <w:sz w:val="24"/>
          <w:szCs w:val="24"/>
        </w:rPr>
        <w:t xml:space="preserve">u evidence publikační činnosti </w:t>
      </w:r>
      <w:r w:rsidRPr="00391C26">
        <w:rPr>
          <w:rFonts w:ascii="Times New Roman" w:hAnsi="Times New Roman" w:cs="Times New Roman"/>
          <w:sz w:val="24"/>
          <w:szCs w:val="24"/>
        </w:rPr>
        <w:t>vloženo celkem 864 záznamů, z toho 445 článků, 182 kapitol, 76 monografií včetně učebnic, 110 statí ve sbornících a příspěvcích na konferencích a 51 ostatních dokumentů. Do RIV bylo za rok 2012 nahlášeno 543 záznamů. Poměr celkového počtu publikací k počtu uznaných v RIVu se o 2% zvýšil ve prospěch RIVu</w:t>
      </w:r>
      <w:r>
        <w:rPr>
          <w:rFonts w:ascii="Times New Roman" w:hAnsi="Times New Roman" w:cs="Times New Roman"/>
          <w:sz w:val="24"/>
          <w:szCs w:val="24"/>
        </w:rPr>
        <w:t xml:space="preserve">. (2012: mimo RIV 37%, RIV 63% </w:t>
      </w:r>
      <w:r w:rsidRPr="00391C26">
        <w:rPr>
          <w:rFonts w:ascii="Times New Roman" w:hAnsi="Times New Roman" w:cs="Times New Roman"/>
          <w:sz w:val="24"/>
          <w:szCs w:val="24"/>
        </w:rPr>
        <w:t xml:space="preserve">2011: </w:t>
      </w:r>
      <w:r w:rsidRPr="00391C26">
        <w:rPr>
          <w:rFonts w:ascii="Times New Roman" w:hAnsi="Times New Roman" w:cs="Times New Roman"/>
          <w:sz w:val="24"/>
          <w:szCs w:val="24"/>
        </w:rPr>
        <w:lastRenderedPageBreak/>
        <w:t xml:space="preserve">mimo RIV 39%, RIV 61%) Podle grantových agentur bylo 486 pro MŠMT, 6 pro MK, 42 pro GAČR, 9 pro GAAV. Podle literární formy se jednalo o 350 časopiseckých článků, 89 kapitol, 42 monografií, 58 statí ve sbornících a 4 ostatní dokumenty. </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r w:rsidRPr="00391C26">
        <w:rPr>
          <w:rFonts w:ascii="Times New Roman" w:hAnsi="Times New Roman" w:cs="Times New Roman"/>
          <w:noProof/>
          <w:sz w:val="24"/>
          <w:szCs w:val="24"/>
          <w:lang w:eastAsia="cs-CZ"/>
        </w:rPr>
        <w:drawing>
          <wp:inline distT="0" distB="0" distL="0" distR="0" wp14:anchorId="5278B170" wp14:editId="7B3BF91D">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Velká pozornost byla v roce 2013 věnována webovské stránce knihovny. V souvislosti s uvedením nového webu fakulty vyvstala nutnost vytvořit takovou stránku knihovny, která bude zpracována nejen ve stejné grafice, ale i funkčně bude splňovat požadavky na moderní a interaktivní web. Základním požadavkem bylo, aby nový web nebyl jenom „nástěnkou“, ale aby kromě informační funkce byl i rozcestníkem, který umožňuje přímý přístup k vybraným službám. Nešlo tedy o pouhou kopii minulého webu ve změněném kabátě, ale o kvalitativně nový nástroj. To si vyžádalo úzkou spolupráci s tvůrci fakultního webu a spoustu pracovního času nejen pro formulaci požadavků, ale i pro plnění nové struktury obsahem. Novým rysem webu knihovny je nejen jednotný vzhled s fakultní stránkou, ale zejména posílení interaktivních prvků (online formuláře pro akviziční návrhy, objednávky rešerší a MVS) a získání nového prostoru pro prezentaci akcí knihovny. Z původní verze webu byla převzata anketa jako forma zpětné vazby ze strany uživatelů. V loňském roce se devíti anket, vztahujících se většinou ke službám knihovny, zúčastnilo celkem 1007 respondentů. Nové logo knihovny, které vzniklo při tvorbě webu, se stalo základem pro jednotnou grafickou úpravu propagačních materiálů knihovny. </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Nová webová stránka byla uvedena do provozu 3.</w:t>
      </w:r>
      <w:r>
        <w:rPr>
          <w:rFonts w:ascii="Times New Roman" w:hAnsi="Times New Roman" w:cs="Times New Roman"/>
          <w:sz w:val="24"/>
          <w:szCs w:val="24"/>
        </w:rPr>
        <w:t xml:space="preserve"> </w:t>
      </w:r>
      <w:r w:rsidRPr="00391C26">
        <w:rPr>
          <w:rFonts w:ascii="Times New Roman" w:hAnsi="Times New Roman" w:cs="Times New Roman"/>
          <w:sz w:val="24"/>
          <w:szCs w:val="24"/>
        </w:rPr>
        <w:t>9.</w:t>
      </w:r>
      <w:r>
        <w:rPr>
          <w:rFonts w:ascii="Times New Roman" w:hAnsi="Times New Roman" w:cs="Times New Roman"/>
          <w:sz w:val="24"/>
          <w:szCs w:val="24"/>
        </w:rPr>
        <w:t xml:space="preserve"> </w:t>
      </w:r>
      <w:r w:rsidRPr="00391C26">
        <w:rPr>
          <w:rFonts w:ascii="Times New Roman" w:hAnsi="Times New Roman" w:cs="Times New Roman"/>
          <w:sz w:val="24"/>
          <w:szCs w:val="24"/>
        </w:rPr>
        <w:t>2013</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Návštěvnost webu je sledovaná nástrojem Google Analytics, stejně jako i návštěvnost oborové brány Právo.</w:t>
      </w:r>
    </w:p>
    <w:p w:rsidR="00D6596F" w:rsidRPr="00391C26" w:rsidRDefault="00D6596F" w:rsidP="00D6596F">
      <w:pPr>
        <w:spacing w:after="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361"/>
        <w:gridCol w:w="2410"/>
        <w:gridCol w:w="2441"/>
      </w:tblGrid>
      <w:tr w:rsidR="00D6596F" w:rsidRPr="00391C26" w:rsidTr="005E0131">
        <w:tc>
          <w:tcPr>
            <w:tcW w:w="4361" w:type="dxa"/>
          </w:tcPr>
          <w:p w:rsidR="00D6596F" w:rsidRPr="00391C26" w:rsidRDefault="00D6596F" w:rsidP="005E0131">
            <w:pPr>
              <w:spacing w:line="276" w:lineRule="auto"/>
              <w:jc w:val="both"/>
              <w:rPr>
                <w:sz w:val="24"/>
                <w:szCs w:val="24"/>
              </w:rPr>
            </w:pPr>
          </w:p>
        </w:tc>
        <w:tc>
          <w:tcPr>
            <w:tcW w:w="2410" w:type="dxa"/>
          </w:tcPr>
          <w:p w:rsidR="00D6596F" w:rsidRPr="00391C26" w:rsidRDefault="00D6596F" w:rsidP="005E0131">
            <w:pPr>
              <w:spacing w:line="276" w:lineRule="auto"/>
              <w:jc w:val="both"/>
              <w:rPr>
                <w:sz w:val="24"/>
                <w:szCs w:val="24"/>
              </w:rPr>
            </w:pPr>
            <w:r w:rsidRPr="00391C26">
              <w:rPr>
                <w:sz w:val="24"/>
                <w:szCs w:val="24"/>
              </w:rPr>
              <w:t>Web</w:t>
            </w:r>
          </w:p>
        </w:tc>
        <w:tc>
          <w:tcPr>
            <w:tcW w:w="2441" w:type="dxa"/>
          </w:tcPr>
          <w:p w:rsidR="00D6596F" w:rsidRPr="00391C26" w:rsidRDefault="00D6596F" w:rsidP="005E0131">
            <w:pPr>
              <w:spacing w:line="276" w:lineRule="auto"/>
              <w:jc w:val="both"/>
              <w:rPr>
                <w:sz w:val="24"/>
                <w:szCs w:val="24"/>
              </w:rPr>
            </w:pPr>
            <w:r w:rsidRPr="00391C26">
              <w:rPr>
                <w:sz w:val="24"/>
                <w:szCs w:val="24"/>
              </w:rPr>
              <w:t>Brána Právo</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t>Počet návštěvníků</w:t>
            </w:r>
          </w:p>
        </w:tc>
        <w:tc>
          <w:tcPr>
            <w:tcW w:w="2410" w:type="dxa"/>
          </w:tcPr>
          <w:p w:rsidR="00D6596F" w:rsidRPr="00391C26" w:rsidRDefault="00D6596F" w:rsidP="005E0131">
            <w:pPr>
              <w:spacing w:line="276" w:lineRule="auto"/>
              <w:jc w:val="both"/>
              <w:rPr>
                <w:sz w:val="24"/>
                <w:szCs w:val="24"/>
              </w:rPr>
            </w:pPr>
            <w:r w:rsidRPr="00391C26">
              <w:rPr>
                <w:sz w:val="24"/>
                <w:szCs w:val="24"/>
              </w:rPr>
              <w:t>24.878</w:t>
            </w:r>
          </w:p>
        </w:tc>
        <w:tc>
          <w:tcPr>
            <w:tcW w:w="2441" w:type="dxa"/>
          </w:tcPr>
          <w:p w:rsidR="00D6596F" w:rsidRPr="00391C26" w:rsidRDefault="00D6596F" w:rsidP="005E0131">
            <w:pPr>
              <w:spacing w:line="276" w:lineRule="auto"/>
              <w:jc w:val="both"/>
              <w:rPr>
                <w:sz w:val="24"/>
                <w:szCs w:val="24"/>
              </w:rPr>
            </w:pPr>
            <w:r w:rsidRPr="00391C26">
              <w:rPr>
                <w:sz w:val="24"/>
                <w:szCs w:val="24"/>
              </w:rPr>
              <w:t>2.409</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t>Návštěvy</w:t>
            </w:r>
          </w:p>
        </w:tc>
        <w:tc>
          <w:tcPr>
            <w:tcW w:w="2410" w:type="dxa"/>
          </w:tcPr>
          <w:p w:rsidR="00D6596F" w:rsidRPr="00391C26" w:rsidRDefault="00D6596F" w:rsidP="005E0131">
            <w:pPr>
              <w:spacing w:line="276" w:lineRule="auto"/>
              <w:jc w:val="both"/>
              <w:rPr>
                <w:sz w:val="24"/>
                <w:szCs w:val="24"/>
              </w:rPr>
            </w:pPr>
            <w:r w:rsidRPr="00391C26">
              <w:rPr>
                <w:sz w:val="24"/>
                <w:szCs w:val="24"/>
              </w:rPr>
              <w:t>63.146</w:t>
            </w:r>
          </w:p>
        </w:tc>
        <w:tc>
          <w:tcPr>
            <w:tcW w:w="2441" w:type="dxa"/>
          </w:tcPr>
          <w:p w:rsidR="00D6596F" w:rsidRPr="00391C26" w:rsidRDefault="00D6596F" w:rsidP="005E0131">
            <w:pPr>
              <w:spacing w:line="276" w:lineRule="auto"/>
              <w:jc w:val="both"/>
              <w:rPr>
                <w:sz w:val="24"/>
                <w:szCs w:val="24"/>
              </w:rPr>
            </w:pPr>
            <w:r w:rsidRPr="00391C26">
              <w:rPr>
                <w:sz w:val="24"/>
                <w:szCs w:val="24"/>
              </w:rPr>
              <w:t>3.647</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t>Zobrazení stránek</w:t>
            </w:r>
          </w:p>
        </w:tc>
        <w:tc>
          <w:tcPr>
            <w:tcW w:w="2410" w:type="dxa"/>
          </w:tcPr>
          <w:p w:rsidR="00D6596F" w:rsidRPr="00391C26" w:rsidRDefault="00D6596F" w:rsidP="005E0131">
            <w:pPr>
              <w:spacing w:line="276" w:lineRule="auto"/>
              <w:jc w:val="both"/>
              <w:rPr>
                <w:sz w:val="24"/>
                <w:szCs w:val="24"/>
              </w:rPr>
            </w:pPr>
            <w:r w:rsidRPr="00391C26">
              <w:rPr>
                <w:sz w:val="24"/>
                <w:szCs w:val="24"/>
              </w:rPr>
              <w:t>170.377</w:t>
            </w:r>
          </w:p>
        </w:tc>
        <w:tc>
          <w:tcPr>
            <w:tcW w:w="2441" w:type="dxa"/>
          </w:tcPr>
          <w:p w:rsidR="00D6596F" w:rsidRPr="00391C26" w:rsidRDefault="00D6596F" w:rsidP="005E0131">
            <w:pPr>
              <w:spacing w:line="276" w:lineRule="auto"/>
              <w:jc w:val="both"/>
              <w:rPr>
                <w:sz w:val="24"/>
                <w:szCs w:val="24"/>
              </w:rPr>
            </w:pPr>
            <w:r w:rsidRPr="00391C26">
              <w:rPr>
                <w:sz w:val="24"/>
                <w:szCs w:val="24"/>
              </w:rPr>
              <w:t>12.737</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lastRenderedPageBreak/>
              <w:t>Počet stránek na návštěvu</w:t>
            </w:r>
          </w:p>
        </w:tc>
        <w:tc>
          <w:tcPr>
            <w:tcW w:w="2410" w:type="dxa"/>
          </w:tcPr>
          <w:p w:rsidR="00D6596F" w:rsidRPr="00391C26" w:rsidRDefault="00D6596F" w:rsidP="005E0131">
            <w:pPr>
              <w:spacing w:line="276" w:lineRule="auto"/>
              <w:jc w:val="both"/>
              <w:rPr>
                <w:sz w:val="24"/>
                <w:szCs w:val="24"/>
              </w:rPr>
            </w:pPr>
            <w:r w:rsidRPr="00391C26">
              <w:rPr>
                <w:sz w:val="24"/>
                <w:szCs w:val="24"/>
              </w:rPr>
              <w:t>2,70</w:t>
            </w:r>
          </w:p>
        </w:tc>
        <w:tc>
          <w:tcPr>
            <w:tcW w:w="2441" w:type="dxa"/>
          </w:tcPr>
          <w:p w:rsidR="00D6596F" w:rsidRPr="00391C26" w:rsidRDefault="00D6596F" w:rsidP="005E0131">
            <w:pPr>
              <w:spacing w:line="276" w:lineRule="auto"/>
              <w:jc w:val="both"/>
              <w:rPr>
                <w:sz w:val="24"/>
                <w:szCs w:val="24"/>
              </w:rPr>
            </w:pPr>
            <w:r w:rsidRPr="00391C26">
              <w:rPr>
                <w:sz w:val="24"/>
                <w:szCs w:val="24"/>
              </w:rPr>
              <w:t>3,49</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t>Procento nových návštěv</w:t>
            </w:r>
          </w:p>
        </w:tc>
        <w:tc>
          <w:tcPr>
            <w:tcW w:w="2410" w:type="dxa"/>
          </w:tcPr>
          <w:p w:rsidR="00D6596F" w:rsidRPr="00391C26" w:rsidRDefault="00D6596F" w:rsidP="005E0131">
            <w:pPr>
              <w:spacing w:line="276" w:lineRule="auto"/>
              <w:jc w:val="both"/>
              <w:rPr>
                <w:sz w:val="24"/>
                <w:szCs w:val="24"/>
              </w:rPr>
            </w:pPr>
            <w:r w:rsidRPr="00391C26">
              <w:rPr>
                <w:sz w:val="24"/>
                <w:szCs w:val="24"/>
              </w:rPr>
              <w:t>35,0%</w:t>
            </w:r>
          </w:p>
        </w:tc>
        <w:tc>
          <w:tcPr>
            <w:tcW w:w="2441" w:type="dxa"/>
          </w:tcPr>
          <w:p w:rsidR="00D6596F" w:rsidRPr="00391C26" w:rsidRDefault="00D6596F" w:rsidP="005E0131">
            <w:pPr>
              <w:spacing w:line="276" w:lineRule="auto"/>
              <w:jc w:val="both"/>
              <w:rPr>
                <w:sz w:val="24"/>
                <w:szCs w:val="24"/>
              </w:rPr>
            </w:pPr>
            <w:r w:rsidRPr="00391C26">
              <w:rPr>
                <w:sz w:val="24"/>
                <w:szCs w:val="24"/>
              </w:rPr>
              <w:t>64,4 %</w:t>
            </w:r>
          </w:p>
        </w:tc>
      </w:tr>
      <w:tr w:rsidR="00D6596F" w:rsidRPr="00391C26" w:rsidTr="005E0131">
        <w:tc>
          <w:tcPr>
            <w:tcW w:w="4361" w:type="dxa"/>
          </w:tcPr>
          <w:p w:rsidR="00D6596F" w:rsidRPr="00391C26" w:rsidRDefault="00D6596F" w:rsidP="005E0131">
            <w:pPr>
              <w:spacing w:line="276" w:lineRule="auto"/>
              <w:jc w:val="both"/>
              <w:rPr>
                <w:sz w:val="24"/>
                <w:szCs w:val="24"/>
              </w:rPr>
            </w:pPr>
            <w:r w:rsidRPr="00391C26">
              <w:rPr>
                <w:sz w:val="24"/>
                <w:szCs w:val="24"/>
              </w:rPr>
              <w:t>Procento vracejících se</w:t>
            </w:r>
          </w:p>
        </w:tc>
        <w:tc>
          <w:tcPr>
            <w:tcW w:w="2410" w:type="dxa"/>
          </w:tcPr>
          <w:p w:rsidR="00D6596F" w:rsidRPr="00391C26" w:rsidRDefault="00D6596F" w:rsidP="005E0131">
            <w:pPr>
              <w:spacing w:line="276" w:lineRule="auto"/>
              <w:jc w:val="both"/>
              <w:rPr>
                <w:sz w:val="24"/>
                <w:szCs w:val="24"/>
              </w:rPr>
            </w:pPr>
            <w:r w:rsidRPr="00391C26">
              <w:rPr>
                <w:sz w:val="24"/>
                <w:szCs w:val="24"/>
              </w:rPr>
              <w:t>65,0%</w:t>
            </w:r>
          </w:p>
        </w:tc>
        <w:tc>
          <w:tcPr>
            <w:tcW w:w="2441" w:type="dxa"/>
          </w:tcPr>
          <w:p w:rsidR="00D6596F" w:rsidRPr="00391C26" w:rsidRDefault="00D6596F" w:rsidP="005E0131">
            <w:pPr>
              <w:spacing w:line="276" w:lineRule="auto"/>
              <w:jc w:val="both"/>
              <w:rPr>
                <w:sz w:val="24"/>
                <w:szCs w:val="24"/>
              </w:rPr>
            </w:pPr>
            <w:r w:rsidRPr="00391C26">
              <w:rPr>
                <w:sz w:val="24"/>
                <w:szCs w:val="24"/>
              </w:rPr>
              <w:t>35,6%</w:t>
            </w:r>
          </w:p>
        </w:tc>
      </w:tr>
    </w:tbl>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Velkým tématem roku 2013 bylo pro knihovnu posílení informovanosti uživatelů o nabídce služeb a rozšíření možnosti komunikace s nimi. Kromě nového webu se jako velmi dobrý nástroj osvědčil Facebook, který umožňuje neformálním zp</w:t>
      </w:r>
      <w:r>
        <w:rPr>
          <w:rFonts w:ascii="Times New Roman" w:hAnsi="Times New Roman" w:cs="Times New Roman"/>
          <w:sz w:val="24"/>
          <w:szCs w:val="24"/>
        </w:rPr>
        <w:t xml:space="preserve">ůsobem informovat o novinkách, </w:t>
      </w:r>
      <w:r w:rsidRPr="00391C26">
        <w:rPr>
          <w:rFonts w:ascii="Times New Roman" w:hAnsi="Times New Roman" w:cs="Times New Roman"/>
          <w:sz w:val="24"/>
          <w:szCs w:val="24"/>
        </w:rPr>
        <w:t xml:space="preserve">a zároveň dovoluje získávat okamžitou zpětnou vazbu. V roce 2013 se počet přátel knihovny zvýšil přibližně o 600, stav ke konci roku 2013 byl 1601. </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Pro lepší propagaci knihovny bylo rozhodnuto necílit pouze na studenty a učitele fakulty, ale využít všech možností k prezentaci knihovny, ať již směrem k potenciálním uživatelům, nebo k odborné veřejnosti. I v roce 2013 se pracovníci knihovny PhDr. Čumpl a PhDr. Hartmanová účastnili výuky v akreditovaných předmětech HV 5070 Právní informační systémy a HV1956  Základy akademického psaní. Nově byly koncipovány úvodní exkurze pro posluchače prvního ročníku a CŽV, o které byl v posledních letech ustupující zájem. Byla navázána spolupráce se studentským spolkem ELSA, který zařadil prohlídku knihovny do programu provádění nováčků fakultou. Průvodcům byla poskytnuta instruktáž a tištěné materiály. Pro případné další zájemce připravila knihovna osm dodatečných termínů, kterých se zúčastnilo 46 lidí. Knihovna se též podílela na přípravě Juristické bojovky, kterou organizoval studentský spolek Juristi. Taktéž se knihovna prezentovala i v mimofakultní sféře, např. exkurzí pro studenty gymnázia Opatov, nebo přednáškou o oborové bráně Právo pro Jednotu českých právníků (14.3.). V odborné knihovnické komunitě o sobě dala knihovna vědět exkurzí pro členy pražské pobočky Svazu knihovníků a informačních pracovníků (20.</w:t>
      </w:r>
      <w:r>
        <w:rPr>
          <w:rFonts w:ascii="Times New Roman" w:hAnsi="Times New Roman" w:cs="Times New Roman"/>
          <w:sz w:val="24"/>
          <w:szCs w:val="24"/>
        </w:rPr>
        <w:t xml:space="preserve"> </w:t>
      </w:r>
      <w:r w:rsidRPr="00391C26">
        <w:rPr>
          <w:rFonts w:ascii="Times New Roman" w:hAnsi="Times New Roman" w:cs="Times New Roman"/>
          <w:sz w:val="24"/>
          <w:szCs w:val="24"/>
        </w:rPr>
        <w:t xml:space="preserve">11.), nebo představením oborové brány Právo na semináři o oborových informačních branách (PhDr. Hartmanová 17.12.). Po letech se knihovna Právnické fakulty UK znovu stala školícím pracovištěm pro knihovnické školy. V roce 2013 zajistila školní praxi pro 1 studentku Ústavu informačních studií a knihovnictví FF UK a 1 studentku střední knihovnické školy Brno. </w:t>
      </w:r>
    </w:p>
    <w:p w:rsidR="00D6596F" w:rsidRPr="00391C26" w:rsidRDefault="00D6596F" w:rsidP="00D6596F">
      <w:pPr>
        <w:spacing w:after="0"/>
        <w:jc w:val="both"/>
        <w:rPr>
          <w:rFonts w:ascii="Times New Roman" w:hAnsi="Times New Roman" w:cs="Times New Roman"/>
          <w:sz w:val="24"/>
          <w:szCs w:val="24"/>
        </w:rPr>
      </w:pPr>
    </w:p>
    <w:p w:rsidR="00D6596F" w:rsidRPr="006E4B86" w:rsidRDefault="00D6596F" w:rsidP="00D6596F">
      <w:pPr>
        <w:spacing w:after="0"/>
        <w:jc w:val="both"/>
        <w:rPr>
          <w:rFonts w:ascii="Times New Roman" w:hAnsi="Times New Roman" w:cs="Times New Roman"/>
          <w:b/>
          <w:sz w:val="24"/>
          <w:szCs w:val="24"/>
        </w:rPr>
      </w:pPr>
      <w:r w:rsidRPr="006E4B86">
        <w:rPr>
          <w:rFonts w:ascii="Times New Roman" w:hAnsi="Times New Roman" w:cs="Times New Roman"/>
          <w:b/>
          <w:sz w:val="24"/>
          <w:szCs w:val="24"/>
        </w:rPr>
        <w:t>VI. 3. Prostorové a technické vybavení</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Prostor knihovny se proti minulým letům nezměnil. V letních měsících byla provedena výmalba a výměna podlahových krytin v kancelářích knihovníků v 1. suterénu a v zasedací místnosti. V souvislosti se stavbou šaten pro posilovnu, byla přesunuta část knihovního fondu do jiného prostoru. Otázka knihovních skladů ja</w:t>
      </w:r>
      <w:r>
        <w:rPr>
          <w:rFonts w:ascii="Times New Roman" w:hAnsi="Times New Roman" w:cs="Times New Roman"/>
          <w:sz w:val="24"/>
          <w:szCs w:val="24"/>
        </w:rPr>
        <w:t xml:space="preserve">ko celku zůstala i v roce 2013 </w:t>
      </w:r>
      <w:r w:rsidRPr="00391C26">
        <w:rPr>
          <w:rFonts w:ascii="Times New Roman" w:hAnsi="Times New Roman" w:cs="Times New Roman"/>
          <w:sz w:val="24"/>
          <w:szCs w:val="24"/>
        </w:rPr>
        <w:t xml:space="preserve">nevyřešena. Osvědčilo se umístění vstupních turniketů ve vchodu do knihovny. Během roku 2013 nebyla hlášena žádná krádež odložených osobních věcí z úložných skříněk. </w:t>
      </w:r>
    </w:p>
    <w:p w:rsidR="00D6596F" w:rsidRPr="00391C26" w:rsidRDefault="00D6596F" w:rsidP="00D6596F">
      <w:pPr>
        <w:spacing w:after="0"/>
        <w:jc w:val="both"/>
        <w:rPr>
          <w:rFonts w:ascii="Times New Roman" w:hAnsi="Times New Roman" w:cs="Times New Roman"/>
          <w:sz w:val="24"/>
          <w:szCs w:val="24"/>
        </w:rPr>
      </w:pPr>
    </w:p>
    <w:p w:rsidR="00D6596F" w:rsidRPr="006E4B86" w:rsidRDefault="00D6596F" w:rsidP="00D6596F">
      <w:pPr>
        <w:spacing w:after="0"/>
        <w:jc w:val="both"/>
        <w:rPr>
          <w:rFonts w:ascii="Times New Roman" w:hAnsi="Times New Roman" w:cs="Times New Roman"/>
          <w:b/>
          <w:sz w:val="24"/>
          <w:szCs w:val="24"/>
        </w:rPr>
      </w:pPr>
      <w:r w:rsidRPr="006E4B86">
        <w:rPr>
          <w:rFonts w:ascii="Times New Roman" w:hAnsi="Times New Roman" w:cs="Times New Roman"/>
          <w:b/>
          <w:sz w:val="24"/>
          <w:szCs w:val="24"/>
        </w:rPr>
        <w:t>VI. 4. Personál</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Pracovní tým knihovny tvoří 14 pracovníků v hlavním pracovním poměru, z toho 6 absolventů vysoké školy a 8 absolventů střední školy. V roce 2013 nedošlo k žádným personálním změnám a celý pracovní kolektiv se jevil jako dlouhodobě stabilizovaný. V návaznosti na své pracovní náplně se jednotliví knihovníci seznamovali s novinkami </w:t>
      </w:r>
      <w:r w:rsidRPr="00391C26">
        <w:rPr>
          <w:rFonts w:ascii="Times New Roman" w:hAnsi="Times New Roman" w:cs="Times New Roman"/>
          <w:sz w:val="24"/>
          <w:szCs w:val="24"/>
        </w:rPr>
        <w:lastRenderedPageBreak/>
        <w:t>v oboru. Uvnitř knihovny probíhala různá školení a instruktáže jako např. možnosti nového webu knihovny, oborová brána Právo, repozitář VŠKP, nové elektronické informační zdroje. Kromě toho se zaměstnanci knihovny zúčastnili během celého roku řady odborných akcí: Konference Inforum, Knihovny současnosti 2013, Archivy, knihovny a muzea v digitálním světě, semináře k e-knihám, centrálnímu portálu knihoven, oborovým informačním branám, technikám re</w:t>
      </w:r>
      <w:r>
        <w:rPr>
          <w:rFonts w:ascii="Times New Roman" w:hAnsi="Times New Roman" w:cs="Times New Roman"/>
          <w:sz w:val="24"/>
          <w:szCs w:val="24"/>
        </w:rPr>
        <w:t xml:space="preserve">šeršních služeb a informačnímu </w:t>
      </w:r>
      <w:r w:rsidRPr="00391C26">
        <w:rPr>
          <w:rFonts w:ascii="Times New Roman" w:hAnsi="Times New Roman" w:cs="Times New Roman"/>
          <w:sz w:val="24"/>
          <w:szCs w:val="24"/>
        </w:rPr>
        <w:t xml:space="preserve">vzdělávání uživatelů. </w:t>
      </w:r>
    </w:p>
    <w:p w:rsidR="00D6596F" w:rsidRPr="00391C26"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8"/>
          <w:szCs w:val="28"/>
        </w:rPr>
      </w:pPr>
      <w:r w:rsidRPr="006E4B86">
        <w:rPr>
          <w:rFonts w:ascii="Times New Roman" w:hAnsi="Times New Roman" w:cs="Times New Roman"/>
          <w:b/>
          <w:sz w:val="28"/>
          <w:szCs w:val="28"/>
        </w:rPr>
        <w:t>VII. Pracoviště počítačové techniky</w:t>
      </w:r>
    </w:p>
    <w:p w:rsidR="00D6596F" w:rsidRPr="006E4B86" w:rsidRDefault="00D6596F" w:rsidP="00D6596F">
      <w:pPr>
        <w:spacing w:after="0"/>
        <w:jc w:val="both"/>
        <w:rPr>
          <w:rFonts w:ascii="Times New Roman" w:hAnsi="Times New Roman" w:cs="Times New Roman"/>
          <w:b/>
          <w:sz w:val="28"/>
          <w:szCs w:val="28"/>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V roce 2013 bylo dokončeno vytvoření no</w:t>
      </w:r>
      <w:r>
        <w:rPr>
          <w:rFonts w:ascii="Times New Roman" w:hAnsi="Times New Roman" w:cs="Times New Roman"/>
          <w:sz w:val="24"/>
          <w:szCs w:val="24"/>
        </w:rPr>
        <w:t xml:space="preserve">vých fakultních stránek, které </w:t>
      </w:r>
      <w:r w:rsidRPr="00391C26">
        <w:rPr>
          <w:rFonts w:ascii="Times New Roman" w:hAnsi="Times New Roman" w:cs="Times New Roman"/>
          <w:sz w:val="24"/>
          <w:szCs w:val="24"/>
        </w:rPr>
        <w:t>bylo realizováno v rámci rozvojových programů. Stránky využívají redakčního systému pro jednoduchou správu systému. V novém systému je možné uživateli nastavit práva na příslušnou agendu. Stránky poskytují fultextové vyhledávání, umožňují převod stránky do PDF formátu a obsahují anglickou mutaci. Oproti původním stránkám byl přepracován systém aktualit. Nově je možné aktualitu doplnit o upoutávku a přiřadit do kalendáře akcí, který se zobrazuje na úvodní stránce. Stránky jsou napojeny na centrální personální univerzitní systém WhoIs. Je tak zajištěna jednotnost personálních a organizačních dat v rámci celé univerzity. Dojde tak odstranění duplikování osob pro různé systémy a tím i následné nejednotnosti údajů. Stránky byly uvedeny do pilotního provozu v únoru roku 2013. Do stejného redakčního systému a grafické podoby byly převedeny také stránky knihovny Právnické fakulty.</w:t>
      </w:r>
    </w:p>
    <w:p w:rsidR="00D6596F" w:rsidRPr="00391C26" w:rsidRDefault="00D6596F" w:rsidP="00D6596F">
      <w:pPr>
        <w:spacing w:after="0"/>
        <w:ind w:firstLine="708"/>
        <w:jc w:val="both"/>
        <w:rPr>
          <w:rFonts w:ascii="Times New Roman" w:hAnsi="Times New Roman" w:cs="Times New Roman"/>
          <w:sz w:val="24"/>
          <w:szCs w:val="24"/>
        </w:rPr>
      </w:pPr>
    </w:p>
    <w:p w:rsidR="00D6596F"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 xml:space="preserve">V sekci s názvem „Informační služby“ byla vytvořena celá řada podrobných návodů a to jak pro Studijní informační systém, tak i pro další služby provozované fakultou. Pro lepší názornost jsme vytvořili na multimediálním prostředku YouTube kanál s názvem „Právnická fakulta UK“. Obsahem tohoto kanálu jsou jednak prezentační videa fakulty tak i videa s návody. </w:t>
      </w:r>
    </w:p>
    <w:p w:rsidR="00D6596F" w:rsidRPr="00391C26" w:rsidRDefault="00D6596F" w:rsidP="00D6596F">
      <w:pPr>
        <w:spacing w:after="0"/>
        <w:ind w:firstLine="708"/>
        <w:jc w:val="both"/>
        <w:rPr>
          <w:rFonts w:ascii="Times New Roman" w:hAnsi="Times New Roman" w:cs="Times New Roman"/>
          <w:sz w:val="24"/>
          <w:szCs w:val="24"/>
        </w:rPr>
      </w:pPr>
    </w:p>
    <w:p w:rsidR="00D6596F" w:rsidRPr="00391C26" w:rsidRDefault="00D6596F" w:rsidP="00D6596F">
      <w:pPr>
        <w:spacing w:after="0"/>
        <w:ind w:firstLine="708"/>
        <w:jc w:val="both"/>
        <w:rPr>
          <w:rFonts w:ascii="Times New Roman" w:hAnsi="Times New Roman" w:cs="Times New Roman"/>
          <w:sz w:val="24"/>
          <w:szCs w:val="24"/>
        </w:rPr>
      </w:pPr>
      <w:r w:rsidRPr="00391C26">
        <w:rPr>
          <w:rFonts w:ascii="Times New Roman" w:hAnsi="Times New Roman" w:cs="Times New Roman"/>
          <w:sz w:val="24"/>
          <w:szCs w:val="24"/>
        </w:rPr>
        <w:t>V rámci virtualizačního serverového řešení fakulty byl proveden kompletní přechod na VMware vSphere 5. V rámci rozvojového programu pro VVŠ byl pro virtualizační prostředí zakoupen server Server Dell PowerEd</w:t>
      </w:r>
      <w:r>
        <w:rPr>
          <w:rFonts w:ascii="Times New Roman" w:hAnsi="Times New Roman" w:cs="Times New Roman"/>
          <w:sz w:val="24"/>
          <w:szCs w:val="24"/>
        </w:rPr>
        <w:t xml:space="preserve">ge R720 spolu s diskovým polem </w:t>
      </w:r>
      <w:r w:rsidRPr="00391C26">
        <w:rPr>
          <w:rFonts w:ascii="Times New Roman" w:hAnsi="Times New Roman" w:cs="Times New Roman"/>
          <w:sz w:val="24"/>
          <w:szCs w:val="24"/>
        </w:rPr>
        <w:t>Dell MD3660f. Déle byla z prostředků rozvojového programu zakoupena podpora pro VMware vSphere 5. V následujícím roce plánujeme vybudovat záložní lokalitu pro zajištění dostupnosti služeb i v případě živelných událostí. Byl proveden přechod na novou verzi Novell eDirectory Open Enterprise Server 11 a ZENworks Configuration Management 11. Pro nákup licencí byly využity prostředky z rozvojových programů pro veřejné vysoké školy. Dále bylo z těchto prostředků v roce 2013 zakoupeno 13 notebooků a 6 pracovních stanic. Pro zrychlení běhu startu systému a náběhu aplikací byla provedena instalace SSD disků do počítačové učebny 017 a pracovních stanic v přednáškových místnostech.</w:t>
      </w:r>
    </w:p>
    <w:p w:rsidR="00D6596F" w:rsidRPr="00391C26" w:rsidRDefault="00D6596F" w:rsidP="00D6596F">
      <w:pPr>
        <w:spacing w:after="0"/>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sz w:val="24"/>
          <w:szCs w:val="24"/>
        </w:rPr>
      </w:pPr>
    </w:p>
    <w:p w:rsidR="00D6596F" w:rsidRPr="00391C26" w:rsidRDefault="00D6596F" w:rsidP="00D6596F">
      <w:pPr>
        <w:spacing w:after="0"/>
        <w:jc w:val="both"/>
        <w:rPr>
          <w:rFonts w:ascii="Times New Roman" w:hAnsi="Times New Roman" w:cs="Times New Roman"/>
          <w:sz w:val="24"/>
          <w:szCs w:val="24"/>
        </w:rPr>
      </w:pPr>
    </w:p>
    <w:p w:rsidR="00D6596F" w:rsidRDefault="00D6596F" w:rsidP="00D6596F">
      <w:pPr>
        <w:spacing w:after="0"/>
        <w:jc w:val="both"/>
        <w:rPr>
          <w:rFonts w:ascii="Times New Roman" w:hAnsi="Times New Roman" w:cs="Times New Roman"/>
          <w:b/>
          <w:sz w:val="28"/>
          <w:szCs w:val="28"/>
        </w:rPr>
      </w:pPr>
      <w:r w:rsidRPr="00054D2D">
        <w:rPr>
          <w:rFonts w:ascii="Times New Roman" w:hAnsi="Times New Roman" w:cs="Times New Roman"/>
          <w:b/>
          <w:sz w:val="28"/>
          <w:szCs w:val="28"/>
          <w:lang w:eastAsia="cs-CZ"/>
        </w:rPr>
        <w:lastRenderedPageBreak/>
        <w:t>Část VIII. Pe</w:t>
      </w:r>
      <w:r w:rsidRPr="00054D2D">
        <w:rPr>
          <w:rFonts w:ascii="Times New Roman" w:hAnsi="Times New Roman" w:cs="Times New Roman"/>
          <w:b/>
          <w:sz w:val="28"/>
          <w:szCs w:val="28"/>
        </w:rPr>
        <w:t>rsonální část (stav k 31. 12. 2013)</w:t>
      </w:r>
    </w:p>
    <w:p w:rsidR="00D6596F" w:rsidRPr="00054D2D" w:rsidRDefault="00D6596F" w:rsidP="00D6596F">
      <w:pPr>
        <w:spacing w:after="0"/>
        <w:jc w:val="both"/>
        <w:rPr>
          <w:rFonts w:ascii="Times New Roman" w:hAnsi="Times New Roman" w:cs="Times New Roman"/>
          <w:b/>
          <w:sz w:val="28"/>
          <w:szCs w:val="28"/>
        </w:rPr>
      </w:pPr>
    </w:p>
    <w:p w:rsidR="00D6596F" w:rsidRPr="00054D2D" w:rsidRDefault="00D6596F" w:rsidP="00D6596F">
      <w:pPr>
        <w:pStyle w:val="Nadpis2"/>
        <w:spacing w:before="0" w:line="276" w:lineRule="auto"/>
        <w:rPr>
          <w:rFonts w:ascii="Times New Roman" w:hAnsi="Times New Roman" w:cs="Times New Roman"/>
          <w:color w:val="000000" w:themeColor="text1"/>
          <w:sz w:val="24"/>
          <w:szCs w:val="24"/>
        </w:rPr>
      </w:pPr>
      <w:r w:rsidRPr="00054D2D">
        <w:rPr>
          <w:rFonts w:ascii="Times New Roman" w:hAnsi="Times New Roman" w:cs="Times New Roman"/>
          <w:color w:val="000000" w:themeColor="text1"/>
          <w:sz w:val="24"/>
          <w:szCs w:val="24"/>
        </w:rPr>
        <w:t>VIII.1. Vedení Právnické fakulty Univerzity Karlovy v Praze</w:t>
      </w:r>
    </w:p>
    <w:p w:rsidR="00D6596F" w:rsidRPr="00054D2D" w:rsidRDefault="00D6596F" w:rsidP="00D6596F">
      <w:pPr>
        <w:spacing w:after="0"/>
        <w:rPr>
          <w:rFonts w:ascii="Times New Roman" w:hAnsi="Times New Roman" w:cs="Times New Roman"/>
          <w:sz w:val="24"/>
          <w:szCs w:val="24"/>
          <w:lang w:eastAsia="cs-CZ"/>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Aleš Gerloch,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děkan</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221005331</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4" w:history="1">
        <w:r w:rsidRPr="00054D2D">
          <w:rPr>
            <w:rStyle w:val="Hypertextovodkaz"/>
            <w:sz w:val="24"/>
            <w:szCs w:val="24"/>
          </w:rPr>
          <w:t>GERLOCH@PRF.CUNI.CZ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Milan Damohorský,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 pro zahraniční záležitosti</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221005370</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5" w:history="1">
        <w:r w:rsidRPr="00054D2D">
          <w:rPr>
            <w:rStyle w:val="Hypertextovodkaz"/>
            <w:sz w:val="24"/>
            <w:szCs w:val="24"/>
          </w:rPr>
          <w:t>DAMOHORS@PRF.CUNI.CZ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Dvořák,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 pro doktorský studijní program a rigorózní řízení</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221005358</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6" w:history="1">
        <w:r w:rsidRPr="00054D2D">
          <w:rPr>
            <w:rStyle w:val="Hypertextovodkaz"/>
            <w:sz w:val="24"/>
            <w:szCs w:val="24"/>
          </w:rPr>
          <w:t>DVORAK@PRF.CUNI.CZ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Tomáš Horáček,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 pro magisterský studijní program</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221005351</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7" w:history="1">
        <w:r w:rsidRPr="00054D2D">
          <w:rPr>
            <w:rStyle w:val="Hypertextovodkaz"/>
            <w:sz w:val="24"/>
            <w:szCs w:val="24"/>
          </w:rPr>
          <w:t>HORACEK@PRF.CUNI.CZ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Kuklík,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 pro koncepci a rozvoj fakulty</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221005414</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8" w:history="1">
        <w:r w:rsidRPr="00054D2D">
          <w:rPr>
            <w:rStyle w:val="Hypertextovodkaz"/>
            <w:sz w:val="24"/>
            <w:szCs w:val="24"/>
          </w:rPr>
          <w:t>KUKLIK@PRF.CUNI.CZ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Hana Marková,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proděkanka pro celoživotní vzdělávání</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221005532</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19" w:history="1">
        <w:r w:rsidRPr="00054D2D">
          <w:rPr>
            <w:rStyle w:val="Hypertextovodkaz"/>
            <w:sz w:val="24"/>
            <w:szCs w:val="24"/>
          </w:rPr>
          <w:t>MARKOVA@PRF.CUNI.CZ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Věra Štangová,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proděkanka pro vnější vztahy a absolventy</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221005509</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0" w:history="1">
        <w:r w:rsidRPr="00054D2D">
          <w:rPr>
            <w:rStyle w:val="Hypertextovodkaz"/>
            <w:sz w:val="24"/>
            <w:szCs w:val="24"/>
          </w:rPr>
          <w:t>STANGOVA@PRF.CUNI.CZ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Pavel Šturma,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proděkan pro vědu, výzkum a ediční činnost</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221005439</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1" w:history="1">
        <w:r w:rsidRPr="00054D2D">
          <w:rPr>
            <w:rStyle w:val="Hypertextovodkaz"/>
            <w:sz w:val="24"/>
            <w:szCs w:val="24"/>
          </w:rPr>
          <w:t>STURMA@PRF.CUNI.CZ</w:t>
        </w:r>
      </w:hyperlink>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lastRenderedPageBreak/>
        <w:t>JUDr. Jiří Hřebejk</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tajemník fakulty</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221005328</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2" w:history="1">
        <w:r w:rsidRPr="00054D2D">
          <w:rPr>
            <w:rStyle w:val="Hypertextovodkaz"/>
            <w:sz w:val="24"/>
            <w:szCs w:val="24"/>
          </w:rPr>
          <w:t>HREBEJK@PRF.CUNI.CZ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Ing. Josef Staša,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předseda Akademického senátu Právnické fakulty UK</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221005318</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3" w:history="1">
        <w:r w:rsidRPr="00054D2D">
          <w:rPr>
            <w:rStyle w:val="Hypertextovodkaz"/>
            <w:sz w:val="24"/>
            <w:szCs w:val="24"/>
          </w:rPr>
          <w:t>STASA@PRF.CUNI.CZ</w:t>
        </w:r>
      </w:hyperlink>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br w:type="page"/>
      </w:r>
    </w:p>
    <w:p w:rsidR="00D6596F" w:rsidRDefault="00D6596F" w:rsidP="00D6596F">
      <w:pPr>
        <w:pStyle w:val="Nadpis2"/>
        <w:spacing w:before="0" w:line="276" w:lineRule="auto"/>
        <w:rPr>
          <w:rFonts w:ascii="Times New Roman" w:hAnsi="Times New Roman" w:cs="Times New Roman"/>
          <w:color w:val="000000" w:themeColor="text1"/>
          <w:sz w:val="24"/>
          <w:szCs w:val="24"/>
        </w:rPr>
      </w:pPr>
      <w:r w:rsidRPr="00054D2D">
        <w:rPr>
          <w:rFonts w:ascii="Times New Roman" w:hAnsi="Times New Roman" w:cs="Times New Roman"/>
          <w:color w:val="000000" w:themeColor="text1"/>
          <w:sz w:val="24"/>
          <w:szCs w:val="24"/>
        </w:rPr>
        <w:lastRenderedPageBreak/>
        <w:t>VIII.2.</w:t>
      </w:r>
      <w:r>
        <w:rPr>
          <w:rFonts w:ascii="Times New Roman" w:hAnsi="Times New Roman" w:cs="Times New Roman"/>
          <w:color w:val="000000" w:themeColor="text1"/>
          <w:sz w:val="24"/>
          <w:szCs w:val="24"/>
        </w:rPr>
        <w:t xml:space="preserve"> </w:t>
      </w:r>
      <w:r w:rsidRPr="00054D2D">
        <w:rPr>
          <w:rFonts w:ascii="Times New Roman" w:hAnsi="Times New Roman" w:cs="Times New Roman"/>
          <w:color w:val="000000" w:themeColor="text1"/>
          <w:sz w:val="24"/>
          <w:szCs w:val="24"/>
        </w:rPr>
        <w:t xml:space="preserve">Vědecká rada Právnické fakulty Univerzity Karlovy v Praze </w:t>
      </w:r>
    </w:p>
    <w:p w:rsidR="00D6596F" w:rsidRPr="0078108C" w:rsidRDefault="00D6596F" w:rsidP="00D6596F">
      <w:pPr>
        <w:rPr>
          <w:lang w:eastAsia="cs-CZ"/>
        </w:rPr>
      </w:pPr>
    </w:p>
    <w:p w:rsidR="00D6596F" w:rsidRDefault="00D6596F" w:rsidP="00D6596F">
      <w:pPr>
        <w:pStyle w:val="Nadpis3"/>
        <w:spacing w:before="0" w:after="0" w:line="276" w:lineRule="auto"/>
        <w:rPr>
          <w:rFonts w:ascii="Times New Roman" w:hAnsi="Times New Roman" w:cs="Times New Roman"/>
          <w:sz w:val="24"/>
          <w:szCs w:val="24"/>
        </w:rPr>
      </w:pPr>
      <w:r w:rsidRPr="00054D2D">
        <w:rPr>
          <w:rFonts w:ascii="Times New Roman" w:hAnsi="Times New Roman" w:cs="Times New Roman"/>
          <w:sz w:val="24"/>
          <w:szCs w:val="24"/>
        </w:rPr>
        <w:t>Interní členové</w:t>
      </w:r>
    </w:p>
    <w:p w:rsidR="00D6596F" w:rsidRPr="0078108C" w:rsidRDefault="00D6596F" w:rsidP="00D6596F">
      <w:pPr>
        <w:rPr>
          <w:lang w:eastAsia="cs-CZ"/>
        </w:rPr>
      </w:pPr>
    </w:p>
    <w:p w:rsidR="00D6596F" w:rsidRPr="0078108C" w:rsidRDefault="00D6596F" w:rsidP="00D6596F">
      <w:pPr>
        <w:pStyle w:val="Nadpis4"/>
        <w:spacing w:before="0"/>
        <w:rPr>
          <w:rFonts w:ascii="Times New Roman" w:hAnsi="Times New Roman" w:cs="Times New Roman"/>
          <w:i w:val="0"/>
          <w:color w:val="000000" w:themeColor="text1"/>
          <w:sz w:val="24"/>
          <w:szCs w:val="24"/>
        </w:rPr>
      </w:pPr>
      <w:r w:rsidRPr="0078108C">
        <w:rPr>
          <w:rFonts w:ascii="Times New Roman" w:hAnsi="Times New Roman" w:cs="Times New Roman"/>
          <w:i w:val="0"/>
          <w:color w:val="000000" w:themeColor="text1"/>
          <w:sz w:val="24"/>
          <w:szCs w:val="24"/>
        </w:rPr>
        <w:t>Předseda:</w:t>
      </w:r>
    </w:p>
    <w:p w:rsidR="00D6596F"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Aleš Gerloch, CSc.</w:t>
      </w:r>
    </w:p>
    <w:p w:rsidR="00D6596F" w:rsidRPr="00054D2D" w:rsidRDefault="00D6596F" w:rsidP="00D6596F">
      <w:pPr>
        <w:spacing w:after="0"/>
        <w:ind w:left="340"/>
        <w:rPr>
          <w:rFonts w:ascii="Times New Roman" w:hAnsi="Times New Roman" w:cs="Times New Roman"/>
          <w:sz w:val="24"/>
          <w:szCs w:val="24"/>
        </w:rPr>
      </w:pPr>
    </w:p>
    <w:p w:rsidR="00D6596F" w:rsidRPr="0078108C" w:rsidRDefault="00D6596F" w:rsidP="00D6596F">
      <w:pPr>
        <w:pStyle w:val="Nadpis4"/>
        <w:spacing w:before="0"/>
        <w:rPr>
          <w:rFonts w:ascii="Times New Roman" w:hAnsi="Times New Roman" w:cs="Times New Roman"/>
          <w:i w:val="0"/>
          <w:color w:val="000000" w:themeColor="text1"/>
          <w:sz w:val="24"/>
          <w:szCs w:val="24"/>
        </w:rPr>
      </w:pPr>
      <w:r w:rsidRPr="0078108C">
        <w:rPr>
          <w:rFonts w:ascii="Times New Roman" w:hAnsi="Times New Roman" w:cs="Times New Roman"/>
          <w:i w:val="0"/>
          <w:color w:val="000000" w:themeColor="text1"/>
          <w:sz w:val="24"/>
          <w:szCs w:val="24"/>
        </w:rPr>
        <w:t>Členové:</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PhDr. Karolina Adamová, CSc., DSc.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Milan Bakeš,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Miroslav Bělina,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Stanislava Černá,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Milan Damohorský,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Dvořák,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Jiří Jelínek,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Marie Karfíková,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Vladimír Kindl</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Richard Král, Ph.D., LL.M.</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Kříž, CSc., dr. iur.h.c.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Zdeněk Kühn, Ph.D., LL.M.</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Kuklík,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Karel Malý, DrSc., dr.h.c.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Hana Marková,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Monika Pauknerová, CSc., DSc.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Václav Pavlíček, CSc., dr.h.c.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Petr Pithart, dr.h.c.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Richard Pomahač,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Jana Reschová,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Květoslav Růžička,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Josef Salač,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Michal Skřejpek,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Vladimír Sládeček,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Pavel Šámal,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Věra Štangová,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Pavel Šturma,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Jiří Švestka,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PhDr. Michal Tomášek,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Petr Tröster,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PhDr. Ing. Jan Urban,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Vladimír Vopálka,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Alena Winterová, CSc.</w:t>
      </w:r>
    </w:p>
    <w:p w:rsidR="00D6596F"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pStyle w:val="Zkladntext2"/>
        <w:spacing w:after="0" w:line="276" w:lineRule="auto"/>
        <w:rPr>
          <w:rFonts w:ascii="Times New Roman" w:hAnsi="Times New Roman" w:cs="Times New Roman"/>
          <w:b/>
          <w:bCs/>
          <w:sz w:val="24"/>
          <w:szCs w:val="24"/>
        </w:rPr>
      </w:pPr>
      <w:r w:rsidRPr="00054D2D">
        <w:rPr>
          <w:rFonts w:ascii="Times New Roman" w:hAnsi="Times New Roman" w:cs="Times New Roman"/>
          <w:b/>
          <w:bCs/>
          <w:sz w:val="24"/>
          <w:szCs w:val="24"/>
        </w:rPr>
        <w:lastRenderedPageBreak/>
        <w:t xml:space="preserve">Externí členové </w:t>
      </w:r>
    </w:p>
    <w:p w:rsidR="00D6596F" w:rsidRPr="00054D2D" w:rsidRDefault="00D6596F" w:rsidP="00D6596F">
      <w:pPr>
        <w:pStyle w:val="Zkladntext2"/>
        <w:spacing w:after="0" w:line="276" w:lineRule="auto"/>
        <w:rPr>
          <w:rFonts w:ascii="Times New Roman" w:hAnsi="Times New Roman" w:cs="Times New Roman"/>
          <w:b/>
          <w:bCs/>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Jan Bárta, CSc., ředitel Ústavu státu a práva AV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Josef Baxa, předseda Nejvyššího správního soudu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Karel Eliáš, Dr., Ústav státu a práva AV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Roman Fiala, místopředseda Nejvyššího soudu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Filip, CSc., soudce Ústavního soudu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Martin Foukal, prezident Notářské komory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Pavel Holländer,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Milana Hrušáková, CSc., děkanka PF UP v Olomouci</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Jaroslav Ivor, DrSc., děkan PF PEVŠ v Bratislavě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Dalibor Jílek, CSc., profesor Univerzity T. Bati ve Zlíně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Pavol Kubíček, CSc., děkan PF UKo v Bratislavě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Jan Musil, CSc., soudce Ústavního soudu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Ing. Milan Pekárek, CSc., vedoucí katedry práva životního prostředí a pozemkového práva PF MU v Brně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Irena Pelikánová, DrSc., soudkyně Soudu prvního stupně Evropské unie v Lucemburku</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Vladimír Plecitý, CSc., Policejní akademie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Jiří Přibáň, DrSc., profesor Cardiff Law School, Cardiff University</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Naděžda Rozehnalová, CSc., děkanka PF MU v Brně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Pavel Rychetský, předseda Ústavního soudu ČR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Vladimír Stibořík, místopředseda Vrchního soudu v Praze</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Ján Svák, DrSc., rektor PEVŠ v Bratislavě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Peter Tomka, CSc., president Mezinárodního soudního dvora v Haagu</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PhDr. Miloš Večeřa, CSc., vedoucí katedry právní teorie PF MU v Brně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Marián Vrabko, CSc., vedoucí katedry správního a environmentálního práva PF UKo v Bratislavě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Martin Vychopeň, předseda České advokátní komory</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Eliška Wagnerová, Ph.D., senátorka Senátu Parlamentu ČR</w:t>
      </w:r>
    </w:p>
    <w:p w:rsidR="00D6596F" w:rsidRPr="0078108C" w:rsidRDefault="00D6596F" w:rsidP="00D6596F">
      <w:pPr>
        <w:pStyle w:val="Nadpis2"/>
        <w:spacing w:before="0" w:line="276" w:lineRule="auto"/>
        <w:rPr>
          <w:rFonts w:ascii="Times New Roman" w:hAnsi="Times New Roman" w:cs="Times New Roman"/>
          <w:color w:val="000000" w:themeColor="text1"/>
          <w:sz w:val="24"/>
          <w:szCs w:val="24"/>
        </w:rPr>
      </w:pPr>
      <w:r w:rsidRPr="00054D2D">
        <w:rPr>
          <w:rFonts w:ascii="Times New Roman" w:hAnsi="Times New Roman" w:cs="Times New Roman"/>
          <w:b w:val="0"/>
          <w:bCs w:val="0"/>
          <w:sz w:val="24"/>
          <w:szCs w:val="24"/>
        </w:rPr>
        <w:br w:type="page"/>
      </w:r>
      <w:r w:rsidRPr="0078108C">
        <w:rPr>
          <w:rFonts w:ascii="Times New Roman" w:hAnsi="Times New Roman" w:cs="Times New Roman"/>
          <w:color w:val="000000" w:themeColor="text1"/>
          <w:sz w:val="24"/>
          <w:szCs w:val="24"/>
        </w:rPr>
        <w:lastRenderedPageBreak/>
        <w:t>VIII.3. Akademický senát Právnické fakulty Univerzity Karlovy v Praze</w:t>
      </w:r>
    </w:p>
    <w:p w:rsidR="00D6596F" w:rsidRPr="00054D2D" w:rsidRDefault="00D6596F" w:rsidP="00D6596F">
      <w:pPr>
        <w:spacing w:after="0"/>
        <w:rPr>
          <w:rFonts w:ascii="Times New Roman" w:hAnsi="Times New Roman" w:cs="Times New Roman"/>
          <w:sz w:val="24"/>
          <w:szCs w:val="24"/>
          <w:lang w:eastAsia="cs-CZ"/>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Ing. Josef Staša,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předseda</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Tel.: 221005318</w:t>
      </w:r>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4" w:history="1">
        <w:r w:rsidRPr="00054D2D">
          <w:rPr>
            <w:rStyle w:val="Hypertextovodkaz"/>
            <w:sz w:val="24"/>
            <w:szCs w:val="24"/>
          </w:rPr>
          <w:t>STASA@PRF.CUNI.CZ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PhDr. Marta Chromá,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místopředsedkyně</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 xml:space="preserve">E-mail: </w:t>
      </w:r>
      <w:hyperlink r:id="rId25" w:history="1">
        <w:r w:rsidRPr="00054D2D">
          <w:rPr>
            <w:rStyle w:val="Hypertextovodkaz"/>
            <w:sz w:val="24"/>
            <w:szCs w:val="24"/>
          </w:rPr>
          <w:t>CHROMA@PRF.CUNI.CZ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Kryštof Horn</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místopředseda</w:t>
      </w:r>
    </w:p>
    <w:p w:rsidR="00D6596F" w:rsidRDefault="00D6596F" w:rsidP="00D6596F">
      <w:pPr>
        <w:spacing w:after="0"/>
        <w:ind w:left="340"/>
        <w:rPr>
          <w:rStyle w:val="Hypertextovodkaz"/>
          <w:sz w:val="24"/>
          <w:szCs w:val="24"/>
        </w:rPr>
      </w:pPr>
      <w:r w:rsidRPr="00054D2D">
        <w:rPr>
          <w:rFonts w:ascii="Times New Roman" w:hAnsi="Times New Roman" w:cs="Times New Roman"/>
          <w:sz w:val="24"/>
          <w:szCs w:val="24"/>
        </w:rPr>
        <w:t xml:space="preserve">E-mail: </w:t>
      </w:r>
      <w:hyperlink r:id="rId26" w:history="1">
        <w:r w:rsidRPr="00054D2D">
          <w:rPr>
            <w:rStyle w:val="Hypertextovodkaz"/>
            <w:sz w:val="24"/>
            <w:szCs w:val="24"/>
          </w:rPr>
          <w:t>krystof.h@seznam.cz</w:t>
        </w:r>
      </w:hyperlink>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pStyle w:val="Nadpis3"/>
        <w:spacing w:before="0" w:after="0" w:line="276" w:lineRule="auto"/>
        <w:rPr>
          <w:rFonts w:ascii="Times New Roman" w:hAnsi="Times New Roman" w:cs="Times New Roman"/>
          <w:sz w:val="24"/>
          <w:szCs w:val="24"/>
        </w:rPr>
      </w:pPr>
      <w:r w:rsidRPr="00054D2D">
        <w:rPr>
          <w:rFonts w:ascii="Times New Roman" w:hAnsi="Times New Roman" w:cs="Times New Roman"/>
          <w:sz w:val="24"/>
          <w:szCs w:val="24"/>
        </w:rPr>
        <w:t>Pedagogická část</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Karel Beran,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Ondřej Frinta,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PhDr. Marta Chromá,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Doc. JUDr. Vladimír Kindl</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Prof. JUDr. Michal Skřejpek, DrSc.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Michal Sobotka,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Ing. Josef Staša,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Radovan Suchánek, Ph.D.</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Marie Vanduchová, CSc.</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Rudolf Vokoun, CSc.</w:t>
      </w:r>
    </w:p>
    <w:p w:rsidR="00D6596F"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JUDr. PhDr. Jan Wintr, Ph.D.</w:t>
      </w:r>
    </w:p>
    <w:p w:rsidR="00D6596F" w:rsidRPr="00054D2D" w:rsidRDefault="00D6596F" w:rsidP="00D6596F">
      <w:pPr>
        <w:spacing w:after="0"/>
        <w:ind w:left="340"/>
        <w:rPr>
          <w:rFonts w:ascii="Times New Roman" w:hAnsi="Times New Roman" w:cs="Times New Roman"/>
          <w:sz w:val="24"/>
          <w:szCs w:val="24"/>
        </w:rPr>
      </w:pPr>
    </w:p>
    <w:p w:rsidR="00D6596F" w:rsidRPr="00054D2D" w:rsidRDefault="00D6596F" w:rsidP="00D6596F">
      <w:pPr>
        <w:pStyle w:val="Nadpis3"/>
        <w:spacing w:before="0" w:after="0" w:line="276" w:lineRule="auto"/>
        <w:rPr>
          <w:rFonts w:ascii="Times New Roman" w:hAnsi="Times New Roman" w:cs="Times New Roman"/>
          <w:sz w:val="24"/>
          <w:szCs w:val="24"/>
        </w:rPr>
      </w:pPr>
      <w:r w:rsidRPr="00054D2D">
        <w:rPr>
          <w:rFonts w:ascii="Times New Roman" w:hAnsi="Times New Roman" w:cs="Times New Roman"/>
          <w:sz w:val="24"/>
          <w:szCs w:val="24"/>
        </w:rPr>
        <w:t xml:space="preserve">Studentská část </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Vilém Anzenbacher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Jan Exner</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David Flutka</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Bc. Kryštof Horn</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Aleš Hradil</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Mgr. Miroslav Makajev</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Jan Metelka</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Jakub Růžička</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Jan Scholle</w:t>
      </w:r>
    </w:p>
    <w:p w:rsidR="00D6596F" w:rsidRPr="00054D2D" w:rsidRDefault="00D6596F" w:rsidP="00D6596F">
      <w:pPr>
        <w:spacing w:after="0"/>
        <w:ind w:left="340"/>
        <w:rPr>
          <w:rFonts w:ascii="Times New Roman" w:hAnsi="Times New Roman" w:cs="Times New Roman"/>
          <w:sz w:val="24"/>
          <w:szCs w:val="24"/>
        </w:rPr>
      </w:pPr>
      <w:r w:rsidRPr="00054D2D">
        <w:rPr>
          <w:rFonts w:ascii="Times New Roman" w:hAnsi="Times New Roman" w:cs="Times New Roman"/>
          <w:sz w:val="24"/>
          <w:szCs w:val="24"/>
        </w:rPr>
        <w:t>Mgr. Jan Švarc</w:t>
      </w: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sz w:val="24"/>
          <w:szCs w:val="24"/>
        </w:rPr>
        <w:br w:type="page"/>
      </w:r>
      <w:r w:rsidRPr="00054D2D">
        <w:rPr>
          <w:rFonts w:ascii="Times New Roman" w:hAnsi="Times New Roman" w:cs="Times New Roman"/>
          <w:b/>
          <w:sz w:val="24"/>
          <w:szCs w:val="24"/>
        </w:rPr>
        <w:lastRenderedPageBreak/>
        <w:t>VIII.4. Disciplinární komise Právnické fakulty Univerzity Karlovy v Praze</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r>
      <w:r w:rsidRPr="00054D2D">
        <w:rPr>
          <w:rFonts w:ascii="Times New Roman" w:hAnsi="Times New Roman" w:cs="Times New Roman"/>
          <w:sz w:val="24"/>
          <w:szCs w:val="24"/>
        </w:rPr>
        <w:tab/>
        <w:t>JUDr. Tomáš Horáček,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Tajemník:</w:t>
      </w:r>
      <w:r w:rsidRPr="00054D2D">
        <w:rPr>
          <w:rFonts w:ascii="Times New Roman" w:hAnsi="Times New Roman" w:cs="Times New Roman"/>
          <w:sz w:val="24"/>
          <w:szCs w:val="24"/>
        </w:rPr>
        <w:tab/>
      </w:r>
      <w:r w:rsidRPr="00054D2D">
        <w:rPr>
          <w:rFonts w:ascii="Times New Roman" w:hAnsi="Times New Roman" w:cs="Times New Roman"/>
          <w:sz w:val="24"/>
          <w:szCs w:val="24"/>
        </w:rPr>
        <w:tab/>
        <w:t>Mgr. Jaroslav Prouza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r>
      <w:r w:rsidRPr="00054D2D">
        <w:rPr>
          <w:rFonts w:ascii="Times New Roman" w:hAnsi="Times New Roman" w:cs="Times New Roman"/>
          <w:sz w:val="24"/>
          <w:szCs w:val="24"/>
        </w:rPr>
        <w:tab/>
        <w:t>Vilém Anzenbacher</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Aleš Hradil</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Mgr. Miroslav Makajev</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Doc. JUDr. Helena Prášková,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JUDr. Marie Vanduchová, CSc.</w:t>
      </w:r>
    </w:p>
    <w:p w:rsidR="00D6596F" w:rsidRPr="00054D2D" w:rsidRDefault="00D6596F" w:rsidP="00D6596F">
      <w:pPr>
        <w:spacing w:after="0"/>
        <w:ind w:left="1416" w:firstLine="708"/>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Náhradníci:</w:t>
      </w:r>
      <w:r w:rsidRPr="00054D2D">
        <w:rPr>
          <w:rFonts w:ascii="Times New Roman" w:hAnsi="Times New Roman" w:cs="Times New Roman"/>
          <w:sz w:val="24"/>
          <w:szCs w:val="24"/>
        </w:rPr>
        <w:tab/>
      </w:r>
      <w:r w:rsidRPr="00054D2D">
        <w:rPr>
          <w:rFonts w:ascii="Times New Roman" w:hAnsi="Times New Roman" w:cs="Times New Roman"/>
          <w:sz w:val="24"/>
          <w:szCs w:val="24"/>
        </w:rPr>
        <w:tab/>
        <w:t>Jan Exner</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Doc. JUDr. Bc. Tomáš Gřivna,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Bc. Kryštof Horn</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JUDr. Petr Svoboda, Ph.D.</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VIII.5. Stálé poradní orgány na Právnické fakultě Univerzity Karlovy v Praze</w:t>
      </w:r>
    </w:p>
    <w:p w:rsidR="00D6596F" w:rsidRPr="00054D2D" w:rsidRDefault="00D6596F" w:rsidP="00D6596F">
      <w:pPr>
        <w:spacing w:after="0"/>
        <w:rPr>
          <w:rFonts w:ascii="Times New Roman" w:hAnsi="Times New Roman" w:cs="Times New Roman"/>
          <w:b/>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Kolegium děkana</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Děkan:</w:t>
      </w: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Prof. JUDr. Aleš Gerloch,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Proděkani:</w:t>
      </w:r>
      <w:r w:rsidRPr="00054D2D">
        <w:rPr>
          <w:rFonts w:ascii="Times New Roman" w:hAnsi="Times New Roman" w:cs="Times New Roman"/>
          <w:sz w:val="24"/>
          <w:szCs w:val="24"/>
        </w:rPr>
        <w:tab/>
      </w:r>
      <w:r w:rsidRPr="00054D2D">
        <w:rPr>
          <w:rFonts w:ascii="Times New Roman" w:hAnsi="Times New Roman" w:cs="Times New Roman"/>
          <w:sz w:val="24"/>
          <w:szCs w:val="24"/>
        </w:rPr>
        <w:tab/>
        <w:t>Prof. JUDr. Milan Damohorský,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Dvořák,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JUDr. Tomáš Horáček, Ph.D.</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Prof. JUDr. Jan Kuklík, DrSc.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Prof. JUDr. Hana Marková,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Doc. JUDr. Věra Štangová,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Prof. JUDr. Pavel Šturma,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Tajemník fakulty:</w:t>
      </w:r>
      <w:r w:rsidRPr="00054D2D">
        <w:rPr>
          <w:rFonts w:ascii="Times New Roman" w:hAnsi="Times New Roman" w:cs="Times New Roman"/>
          <w:sz w:val="24"/>
          <w:szCs w:val="24"/>
        </w:rPr>
        <w:tab/>
        <w:t>JUDr. Jiří Hřebejk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 xml:space="preserve">Předseda AS: </w:t>
      </w:r>
      <w:r w:rsidRPr="00054D2D">
        <w:rPr>
          <w:rFonts w:ascii="Times New Roman" w:hAnsi="Times New Roman" w:cs="Times New Roman"/>
          <w:sz w:val="24"/>
          <w:szCs w:val="24"/>
        </w:rPr>
        <w:tab/>
      </w:r>
      <w:r w:rsidRPr="00054D2D">
        <w:rPr>
          <w:rFonts w:ascii="Times New Roman" w:hAnsi="Times New Roman" w:cs="Times New Roman"/>
          <w:sz w:val="24"/>
          <w:szCs w:val="24"/>
        </w:rPr>
        <w:tab/>
        <w:t>JUDr. Ing. Josef Staša, CSc.</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Knihovní komise</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r>
      <w:r w:rsidRPr="00054D2D">
        <w:rPr>
          <w:rFonts w:ascii="Times New Roman" w:hAnsi="Times New Roman" w:cs="Times New Roman"/>
          <w:sz w:val="24"/>
          <w:szCs w:val="24"/>
        </w:rPr>
        <w:tab/>
        <w:t>Prof. JUDr. Michal Skřejpek,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Tajemnice:</w:t>
      </w:r>
      <w:r w:rsidRPr="00054D2D">
        <w:rPr>
          <w:rFonts w:ascii="Times New Roman" w:hAnsi="Times New Roman" w:cs="Times New Roman"/>
          <w:sz w:val="24"/>
          <w:szCs w:val="24"/>
        </w:rPr>
        <w:tab/>
      </w:r>
      <w:r w:rsidRPr="00054D2D">
        <w:rPr>
          <w:rFonts w:ascii="Times New Roman" w:hAnsi="Times New Roman" w:cs="Times New Roman"/>
          <w:sz w:val="24"/>
          <w:szCs w:val="24"/>
        </w:rPr>
        <w:tab/>
        <w:t>Ladislava Spurná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r>
      <w:r w:rsidRPr="00054D2D">
        <w:rPr>
          <w:rFonts w:ascii="Times New Roman" w:hAnsi="Times New Roman" w:cs="Times New Roman"/>
          <w:sz w:val="24"/>
          <w:szCs w:val="24"/>
        </w:rPr>
        <w:tab/>
        <w:t>David Flutka</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JUDr. Dita Frintová,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Prof. JUDr. Dušan Hendrych,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Aleš Hradil</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Prof. JUDr. Hana Marková,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PhDr. Jana Mouchová</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Ing. Iva Schmidtová</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JUDr. Petr Šustek, Ph.D.</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lastRenderedPageBreak/>
        <w:t>Přijímací komise</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r>
      <w:r w:rsidRPr="00054D2D">
        <w:rPr>
          <w:rFonts w:ascii="Times New Roman" w:hAnsi="Times New Roman" w:cs="Times New Roman"/>
          <w:sz w:val="24"/>
          <w:szCs w:val="24"/>
        </w:rPr>
        <w:tab/>
        <w:t>Prof. JUDr. Aleš Gerloch,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Tajemník:</w:t>
      </w:r>
      <w:r w:rsidRPr="00054D2D">
        <w:rPr>
          <w:rFonts w:ascii="Times New Roman" w:hAnsi="Times New Roman" w:cs="Times New Roman"/>
          <w:sz w:val="24"/>
          <w:szCs w:val="24"/>
        </w:rPr>
        <w:tab/>
      </w:r>
      <w:r w:rsidRPr="00054D2D">
        <w:rPr>
          <w:rFonts w:ascii="Times New Roman" w:hAnsi="Times New Roman" w:cs="Times New Roman"/>
          <w:sz w:val="24"/>
          <w:szCs w:val="24"/>
        </w:rPr>
        <w:tab/>
        <w:t>Mgr. Jaroslav Prouza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Dvořák, CSc.</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JUDr. Tomáš Horáček, Ph.D.</w:t>
      </w:r>
    </w:p>
    <w:p w:rsidR="00D6596F" w:rsidRPr="00054D2D" w:rsidRDefault="00D6596F" w:rsidP="00D6596F">
      <w:pPr>
        <w:spacing w:after="0"/>
        <w:ind w:left="1416" w:firstLine="708"/>
        <w:rPr>
          <w:rFonts w:ascii="Times New Roman" w:hAnsi="Times New Roman" w:cs="Times New Roman"/>
          <w:sz w:val="24"/>
          <w:szCs w:val="24"/>
        </w:rPr>
      </w:pPr>
      <w:r w:rsidRPr="00054D2D">
        <w:rPr>
          <w:rFonts w:ascii="Times New Roman" w:hAnsi="Times New Roman" w:cs="Times New Roman"/>
          <w:sz w:val="24"/>
          <w:szCs w:val="24"/>
        </w:rPr>
        <w:t>Aleš Hradil</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JUDr. Jiří Hřebejk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Kuklík,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Marie Pechancová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t>Doc. JUDr. Věra Štangová, CSc.</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Redakční rada AUC Juridika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t>Prof. JUDr. Pavel Šturma,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 xml:space="preserve">Tajemnice: </w:t>
      </w:r>
      <w:r>
        <w:rPr>
          <w:rFonts w:ascii="Times New Roman" w:hAnsi="Times New Roman" w:cs="Times New Roman"/>
          <w:sz w:val="24"/>
          <w:szCs w:val="24"/>
        </w:rPr>
        <w:tab/>
      </w:r>
      <w:r w:rsidRPr="00054D2D">
        <w:rPr>
          <w:rFonts w:ascii="Times New Roman" w:hAnsi="Times New Roman" w:cs="Times New Roman"/>
          <w:sz w:val="24"/>
          <w:szCs w:val="24"/>
        </w:rPr>
        <w:t>Ludmila Matoušková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Doc. PhDr. JUDr. Ilona Bažantová,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Miroslav Bělina,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Michael Bogdan (Lund)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Jiří Boguszak, DrSc. (Praha)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Dr. hab. Wladyslaw Czapliński (Varšava)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Taisia Čebišová, CSc. (Praha)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Stanislava Černá,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Jaroslav Drobník,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Filip, CSc. (Brno)</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Dr. Michael Geistlinger (Salzburg)</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Pavel Holländer, DrSc. (Brno)</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Mahulena Hofmannová, CSc. (Giessen/Heidelberg)</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Dalibor Jílek, CSc. (Brno)</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Marie Karfíková,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Vladimír Kindl</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Dr. Kaspar Krolop (Berlín)</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Zdeněk Kučera,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Musil, CSc. (Brno)</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Václav Pavlíček, CSc., dr.h.c.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Ján Svák, DrSc.. (Bratislava)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Jiří Švestka,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Dr. Jiří Toman (Santa Clara)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PhDr. Michal Tomášek,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Peter Tomka, CSc. (Haag)</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Petr Tröster,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Marie Vanduchová,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Helena Válková, CSc. (Praha)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Dr. Miroslav Vitéz (Subotica)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Ladislav Vojáček, CSc. (Brno/Bratislava)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w:t>
      </w:r>
      <w:r>
        <w:rPr>
          <w:rFonts w:ascii="Times New Roman" w:hAnsi="Times New Roman" w:cs="Times New Roman"/>
          <w:sz w:val="24"/>
          <w:szCs w:val="24"/>
        </w:rPr>
        <w:t>f. JUDr. Alena Winterová, CSc.</w:t>
      </w: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lastRenderedPageBreak/>
        <w:t>Ediční komise</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t>Prof. JUDr. Pavel Šturma,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 xml:space="preserve">Tajemnice: </w:t>
      </w:r>
      <w:r w:rsidRPr="00054D2D">
        <w:rPr>
          <w:rFonts w:ascii="Times New Roman" w:hAnsi="Times New Roman" w:cs="Times New Roman"/>
          <w:sz w:val="24"/>
          <w:szCs w:val="24"/>
        </w:rPr>
        <w:tab/>
        <w:t>Ludmila Matoušková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Dóris Hadrabová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Michaela Hendrychová,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PhDr. Pavel Maršálek,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Radim Seltenreich</w:t>
      </w:r>
    </w:p>
    <w:p w:rsidR="00D6596F" w:rsidRPr="00054D2D" w:rsidRDefault="00D6596F" w:rsidP="00D6596F">
      <w:pPr>
        <w:spacing w:after="0"/>
        <w:rPr>
          <w:rFonts w:ascii="Times New Roman" w:hAnsi="Times New Roman" w:cs="Times New Roman"/>
          <w:sz w:val="24"/>
          <w:szCs w:val="24"/>
        </w:rPr>
      </w:pPr>
      <w:r>
        <w:rPr>
          <w:rFonts w:ascii="Times New Roman" w:hAnsi="Times New Roman" w:cs="Times New Roman"/>
          <w:sz w:val="24"/>
          <w:szCs w:val="24"/>
        </w:rPr>
        <w:tab/>
      </w: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Komise pro koncepci studia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t>Prof. JUDr. Jan Kuklík,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Doc. JUDr. Karel Beran,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Milan Damohorský,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Dvořák,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Jan Exner</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David Flutka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Tomáš Horáček,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Jiří Hřebejk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Jiří Jelínek,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Richard Král, Ph.D., LL.M.</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Mgr. Miroslav Makajev</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Hana Marková,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Jakub Růžička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Michal Sobotka,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Michal Skřejpek,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Mgr. Jan Švarc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Doc. JUDr. Vladimír Vopálka,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PhDr. Jan Wintr, Ph.D.</w:t>
      </w:r>
    </w:p>
    <w:p w:rsidR="00D6596F" w:rsidRPr="00054D2D" w:rsidRDefault="00D6596F" w:rsidP="00D6596F">
      <w:pPr>
        <w:spacing w:after="0"/>
        <w:rPr>
          <w:rFonts w:ascii="Times New Roman" w:hAnsi="Times New Roman" w:cs="Times New Roman"/>
          <w:sz w:val="24"/>
          <w:szCs w:val="24"/>
        </w:rPr>
      </w:pPr>
    </w:p>
    <w:p w:rsidR="00D6596F" w:rsidRPr="005F13D5"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In</w:t>
      </w:r>
      <w:r>
        <w:rPr>
          <w:rFonts w:ascii="Times New Roman" w:hAnsi="Times New Roman" w:cs="Times New Roman"/>
          <w:b/>
          <w:sz w:val="24"/>
          <w:szCs w:val="24"/>
        </w:rPr>
        <w:t>ventarizační a náhradová komise</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Předsedkyně:</w:t>
      </w:r>
      <w:r w:rsidRPr="00054D2D">
        <w:rPr>
          <w:rFonts w:ascii="Times New Roman" w:hAnsi="Times New Roman" w:cs="Times New Roman"/>
          <w:sz w:val="24"/>
          <w:szCs w:val="24"/>
        </w:rPr>
        <w:tab/>
        <w:t>Doc. JUDr. Margerita Vysokajová,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Doc. PhDr. JUDr. Ilona Bažantová, CSc.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Ing. Iva Schmidtová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Petr Smolík, Ph.D.</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t xml:space="preserve">Komise pro prezentaci Právnické </w:t>
      </w:r>
      <w:r>
        <w:rPr>
          <w:rFonts w:ascii="Times New Roman" w:hAnsi="Times New Roman" w:cs="Times New Roman"/>
          <w:b/>
          <w:sz w:val="24"/>
          <w:szCs w:val="24"/>
        </w:rPr>
        <w:t>fakulty UK</w:t>
      </w:r>
    </w:p>
    <w:p w:rsidR="00D6596F" w:rsidRPr="00054D2D" w:rsidRDefault="00D6596F" w:rsidP="00D6596F">
      <w:pPr>
        <w:spacing w:after="0"/>
        <w:rPr>
          <w:rFonts w:ascii="Times New Roman" w:hAnsi="Times New Roman" w:cs="Times New Roman"/>
          <w:sz w:val="24"/>
          <w:szCs w:val="24"/>
        </w:rPr>
      </w:pPr>
      <w:r>
        <w:rPr>
          <w:rFonts w:ascii="Times New Roman" w:hAnsi="Times New Roman" w:cs="Times New Roman"/>
          <w:sz w:val="24"/>
          <w:szCs w:val="24"/>
        </w:rPr>
        <w:t>Předsedkyně:</w:t>
      </w:r>
      <w:r>
        <w:rPr>
          <w:rFonts w:ascii="Times New Roman" w:hAnsi="Times New Roman" w:cs="Times New Roman"/>
          <w:sz w:val="24"/>
          <w:szCs w:val="24"/>
        </w:rPr>
        <w:tab/>
      </w:r>
      <w:r w:rsidRPr="00054D2D">
        <w:rPr>
          <w:rFonts w:ascii="Times New Roman" w:hAnsi="Times New Roman" w:cs="Times New Roman"/>
          <w:sz w:val="24"/>
          <w:szCs w:val="24"/>
        </w:rPr>
        <w:t>doc. JUDr. Věra Štangová, CSc.</w:t>
      </w:r>
    </w:p>
    <w:p w:rsidR="00D6596F" w:rsidRPr="00054D2D" w:rsidRDefault="00D6596F" w:rsidP="00D6596F">
      <w:pPr>
        <w:spacing w:after="0"/>
        <w:jc w:val="both"/>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Jan Formánek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Viktor Hatina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Tomáš Horáček,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Jiří Hřebejk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Michal Kuk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Kuklík,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Mgr. Jaroslav Prouza</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Zuzana Vargová</w:t>
      </w:r>
    </w:p>
    <w:p w:rsidR="00D6596F" w:rsidRPr="00054D2D" w:rsidRDefault="00D6596F" w:rsidP="00D6596F">
      <w:pPr>
        <w:spacing w:after="0"/>
        <w:rPr>
          <w:rFonts w:ascii="Times New Roman" w:hAnsi="Times New Roman" w:cs="Times New Roman"/>
          <w:b/>
          <w:sz w:val="24"/>
          <w:szCs w:val="24"/>
        </w:rPr>
      </w:pPr>
      <w:r w:rsidRPr="00054D2D">
        <w:rPr>
          <w:rFonts w:ascii="Times New Roman" w:hAnsi="Times New Roman" w:cs="Times New Roman"/>
          <w:b/>
          <w:sz w:val="24"/>
          <w:szCs w:val="24"/>
        </w:rPr>
        <w:lastRenderedPageBreak/>
        <w:t>Komise pro revitalizaci objektu Větrník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Předseda:</w:t>
      </w:r>
      <w:r w:rsidRPr="00054D2D">
        <w:rPr>
          <w:rFonts w:ascii="Times New Roman" w:hAnsi="Times New Roman" w:cs="Times New Roman"/>
          <w:sz w:val="24"/>
          <w:szCs w:val="24"/>
        </w:rPr>
        <w:tab/>
        <w:t>JUDr. Jiří Hřebejk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Členové:</w:t>
      </w:r>
      <w:r w:rsidRPr="00054D2D">
        <w:rPr>
          <w:rFonts w:ascii="Times New Roman" w:hAnsi="Times New Roman" w:cs="Times New Roman"/>
          <w:sz w:val="24"/>
          <w:szCs w:val="24"/>
        </w:rPr>
        <w:tab/>
        <w:t>Ing. Mgr. Aleš Borkovec</w:t>
      </w:r>
      <w:r>
        <w:rPr>
          <w:rFonts w:ascii="Times New Roman" w:hAnsi="Times New Roman" w:cs="Times New Roman"/>
          <w:sz w:val="24"/>
          <w:szCs w:val="24"/>
        </w:rPr>
        <w:t xml:space="preserve"> - </w:t>
      </w:r>
      <w:r w:rsidRPr="00054D2D">
        <w:rPr>
          <w:rFonts w:ascii="Times New Roman" w:hAnsi="Times New Roman" w:cs="Times New Roman"/>
          <w:sz w:val="24"/>
          <w:szCs w:val="24"/>
        </w:rPr>
        <w:t xml:space="preserve"> za AS</w:t>
      </w:r>
      <w:r w:rsidRPr="00054D2D">
        <w:rPr>
          <w:rFonts w:ascii="Times New Roman" w:hAnsi="Times New Roman" w:cs="Times New Roman"/>
          <w:sz w:val="24"/>
          <w:szCs w:val="24"/>
        </w:rPr>
        <w:tab/>
      </w:r>
    </w:p>
    <w:p w:rsidR="00D6596F" w:rsidRPr="00054D2D" w:rsidRDefault="00D6596F" w:rsidP="00D6596F">
      <w:pPr>
        <w:spacing w:after="0"/>
        <w:ind w:left="708" w:firstLine="708"/>
        <w:rPr>
          <w:rFonts w:ascii="Times New Roman" w:hAnsi="Times New Roman" w:cs="Times New Roman"/>
          <w:sz w:val="24"/>
          <w:szCs w:val="24"/>
        </w:rPr>
      </w:pPr>
      <w:r w:rsidRPr="00054D2D">
        <w:rPr>
          <w:rFonts w:ascii="Times New Roman" w:hAnsi="Times New Roman" w:cs="Times New Roman"/>
          <w:sz w:val="24"/>
          <w:szCs w:val="24"/>
        </w:rPr>
        <w:t>Aleš Hájek</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JUDr. Tomáš Horáček, Ph.D.</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prof. JUDr. Jan Kuklík, DrSc.</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Ing. Kateřina Moravcová</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t>Jakub Růžička - za AS</w:t>
      </w:r>
    </w:p>
    <w:p w:rsidR="00D6596F" w:rsidRPr="00054D2D" w:rsidRDefault="00D6596F" w:rsidP="00D6596F">
      <w:pPr>
        <w:spacing w:after="0"/>
        <w:ind w:left="708" w:firstLine="708"/>
        <w:rPr>
          <w:rFonts w:ascii="Times New Roman" w:hAnsi="Times New Roman" w:cs="Times New Roman"/>
          <w:sz w:val="24"/>
          <w:szCs w:val="24"/>
        </w:rPr>
      </w:pPr>
      <w:r w:rsidRPr="00054D2D">
        <w:rPr>
          <w:rFonts w:ascii="Times New Roman" w:hAnsi="Times New Roman" w:cs="Times New Roman"/>
          <w:sz w:val="24"/>
          <w:szCs w:val="24"/>
        </w:rPr>
        <w:t>JUDr. Ing. Josef Staša, CSc.  - za AS</w:t>
      </w:r>
    </w:p>
    <w:p w:rsidR="00D6596F" w:rsidRPr="00054D2D" w:rsidRDefault="00D6596F" w:rsidP="00D6596F">
      <w:pPr>
        <w:spacing w:after="0"/>
        <w:rPr>
          <w:rFonts w:ascii="Times New Roman" w:hAnsi="Times New Roman" w:cs="Times New Roman"/>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Default="00D6596F" w:rsidP="00D6596F">
      <w:pPr>
        <w:widowControl w:val="0"/>
        <w:shd w:val="clear" w:color="auto" w:fill="FFFFFF"/>
        <w:autoSpaceDE w:val="0"/>
        <w:autoSpaceDN w:val="0"/>
        <w:adjustRightInd w:val="0"/>
        <w:spacing w:after="0"/>
        <w:ind w:right="1701"/>
        <w:rPr>
          <w:rFonts w:ascii="Times New Roman" w:hAnsi="Times New Roman" w:cs="Times New Roman"/>
          <w:sz w:val="24"/>
          <w:szCs w:val="24"/>
        </w:rPr>
      </w:pPr>
    </w:p>
    <w:p w:rsidR="00D6596F" w:rsidRPr="005F13D5" w:rsidRDefault="00D6596F" w:rsidP="00D6596F">
      <w:pPr>
        <w:widowControl w:val="0"/>
        <w:shd w:val="clear" w:color="auto" w:fill="FFFFFF"/>
        <w:autoSpaceDE w:val="0"/>
        <w:autoSpaceDN w:val="0"/>
        <w:adjustRightInd w:val="0"/>
        <w:spacing w:after="0"/>
        <w:ind w:right="1701"/>
        <w:rPr>
          <w:rFonts w:ascii="Times New Roman" w:hAnsi="Times New Roman" w:cs="Times New Roman"/>
          <w:b/>
          <w:sz w:val="24"/>
          <w:szCs w:val="24"/>
        </w:rPr>
      </w:pPr>
      <w:r w:rsidRPr="005F13D5">
        <w:rPr>
          <w:rFonts w:ascii="Times New Roman" w:hAnsi="Times New Roman" w:cs="Times New Roman"/>
          <w:b/>
          <w:sz w:val="24"/>
          <w:szCs w:val="24"/>
        </w:rPr>
        <w:lastRenderedPageBreak/>
        <w:t>Děkanát</w:t>
      </w:r>
    </w:p>
    <w:p w:rsidR="00D6596F" w:rsidRDefault="00D6596F" w:rsidP="00D6596F">
      <w:pPr>
        <w:shd w:val="clear" w:color="auto" w:fill="FFFFFF"/>
        <w:spacing w:after="0"/>
        <w:ind w:right="2285"/>
        <w:rPr>
          <w:rFonts w:ascii="Times New Roman" w:hAnsi="Times New Roman" w:cs="Times New Roman"/>
          <w:sz w:val="24"/>
          <w:szCs w:val="24"/>
        </w:rPr>
      </w:pPr>
      <w:r w:rsidRPr="00054D2D">
        <w:rPr>
          <w:rFonts w:ascii="Times New Roman" w:hAnsi="Times New Roman" w:cs="Times New Roman"/>
          <w:spacing w:val="-2"/>
          <w:sz w:val="24"/>
          <w:szCs w:val="24"/>
        </w:rPr>
        <w:t xml:space="preserve">116 40 Praha 1, Staré Město, nám. Curieových 7 </w:t>
      </w:r>
      <w:r w:rsidRPr="00054D2D">
        <w:rPr>
          <w:rFonts w:ascii="Times New Roman" w:hAnsi="Times New Roman" w:cs="Times New Roman"/>
          <w:sz w:val="24"/>
          <w:szCs w:val="24"/>
        </w:rPr>
        <w:t>tel. 221005111</w:t>
      </w:r>
    </w:p>
    <w:p w:rsidR="00D6596F" w:rsidRPr="00054D2D" w:rsidRDefault="00D6596F" w:rsidP="00D6596F">
      <w:pPr>
        <w:shd w:val="clear" w:color="auto" w:fill="FFFFFF"/>
        <w:spacing w:after="0"/>
        <w:ind w:right="2285"/>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5713"/>
      </w:tblGrid>
      <w:tr w:rsidR="00D6596F" w:rsidRPr="00054D2D" w:rsidTr="005E0131">
        <w:trPr>
          <w:gridAfter w:val="1"/>
          <w:trHeight w:hRule="exact" w:val="284"/>
        </w:trPr>
        <w:tc>
          <w:tcPr>
            <w:tcW w:w="0" w:type="auto"/>
          </w:tcPr>
          <w:p w:rsidR="00D6596F" w:rsidRPr="00054D2D" w:rsidRDefault="00D6596F" w:rsidP="005E0131">
            <w:pPr>
              <w:spacing w:line="276" w:lineRule="auto"/>
              <w:ind w:right="459"/>
              <w:rPr>
                <w:b/>
                <w:sz w:val="24"/>
                <w:szCs w:val="24"/>
              </w:rPr>
            </w:pPr>
            <w:r w:rsidRPr="00054D2D">
              <w:rPr>
                <w:b/>
                <w:sz w:val="24"/>
                <w:szCs w:val="24"/>
              </w:rPr>
              <w:t>Oddělení pro všeobecné věci:</w:t>
            </w:r>
          </w:p>
        </w:tc>
      </w:tr>
      <w:tr w:rsidR="00D6596F" w:rsidRPr="00054D2D" w:rsidTr="005E0131">
        <w:trPr>
          <w:trHeight w:hRule="exact" w:val="284"/>
        </w:trPr>
        <w:tc>
          <w:tcPr>
            <w:tcW w:w="0" w:type="auto"/>
          </w:tcPr>
          <w:p w:rsidR="00D6596F" w:rsidRPr="00054D2D" w:rsidRDefault="00D6596F" w:rsidP="005E0131">
            <w:pPr>
              <w:spacing w:line="276" w:lineRule="auto"/>
              <w:ind w:right="459"/>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z w:val="24"/>
                <w:szCs w:val="24"/>
              </w:rPr>
            </w:pPr>
            <w:r w:rsidRPr="00054D2D">
              <w:rPr>
                <w:sz w:val="24"/>
                <w:szCs w:val="24"/>
              </w:rPr>
              <w:t>Jarmila Váňová</w:t>
            </w:r>
          </w:p>
        </w:tc>
      </w:tr>
      <w:tr w:rsidR="00D6596F" w:rsidRPr="00054D2D" w:rsidTr="005E0131">
        <w:trPr>
          <w:trHeight w:hRule="exact" w:val="284"/>
        </w:trPr>
        <w:tc>
          <w:tcPr>
            <w:tcW w:w="0" w:type="auto"/>
          </w:tcPr>
          <w:p w:rsidR="00D6596F" w:rsidRPr="00054D2D" w:rsidRDefault="00D6596F" w:rsidP="005E0131">
            <w:pPr>
              <w:spacing w:line="276" w:lineRule="auto"/>
              <w:ind w:right="459"/>
              <w:rPr>
                <w:sz w:val="24"/>
                <w:szCs w:val="24"/>
              </w:rPr>
            </w:pPr>
            <w:r w:rsidRPr="00054D2D">
              <w:rPr>
                <w:sz w:val="24"/>
                <w:szCs w:val="24"/>
              </w:rPr>
              <w:t>Podatelna, spisovna:</w:t>
            </w:r>
          </w:p>
        </w:tc>
        <w:tc>
          <w:tcPr>
            <w:tcW w:w="0" w:type="auto"/>
          </w:tcPr>
          <w:p w:rsidR="00D6596F" w:rsidRPr="00054D2D" w:rsidRDefault="00D6596F" w:rsidP="005E0131">
            <w:pPr>
              <w:spacing w:line="276" w:lineRule="auto"/>
              <w:ind w:right="2285"/>
              <w:rPr>
                <w:sz w:val="24"/>
                <w:szCs w:val="24"/>
              </w:rPr>
            </w:pPr>
            <w:r w:rsidRPr="00054D2D">
              <w:rPr>
                <w:sz w:val="24"/>
                <w:szCs w:val="24"/>
              </w:rPr>
              <w:t>Miloš Stein</w:t>
            </w: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4"/>
        </w:trPr>
        <w:tc>
          <w:tcPr>
            <w:tcW w:w="0" w:type="auto"/>
          </w:tcPr>
          <w:p w:rsidR="00D6596F" w:rsidRPr="00054D2D" w:rsidRDefault="00D6596F" w:rsidP="005E0131">
            <w:pPr>
              <w:spacing w:line="276" w:lineRule="auto"/>
              <w:ind w:right="459"/>
              <w:rPr>
                <w:b/>
                <w:sz w:val="24"/>
                <w:szCs w:val="24"/>
              </w:rPr>
            </w:pPr>
            <w:r w:rsidRPr="00054D2D">
              <w:rPr>
                <w:b/>
                <w:sz w:val="24"/>
                <w:szCs w:val="24"/>
              </w:rPr>
              <w:t>Oddělení zaměstnanecké:</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4"/>
        </w:trPr>
        <w:tc>
          <w:tcPr>
            <w:tcW w:w="0" w:type="auto"/>
          </w:tcPr>
          <w:p w:rsidR="00D6596F" w:rsidRPr="00054D2D" w:rsidRDefault="00D6596F" w:rsidP="005E0131">
            <w:pPr>
              <w:spacing w:line="276" w:lineRule="auto"/>
              <w:ind w:right="459"/>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z w:val="24"/>
                <w:szCs w:val="24"/>
              </w:rPr>
            </w:pPr>
            <w:r w:rsidRPr="00054D2D">
              <w:rPr>
                <w:spacing w:val="-1"/>
                <w:sz w:val="24"/>
                <w:szCs w:val="24"/>
              </w:rPr>
              <w:t>JUDr. Květa Molnárová</w:t>
            </w:r>
          </w:p>
        </w:tc>
      </w:tr>
      <w:tr w:rsidR="00D6596F" w:rsidRPr="00054D2D" w:rsidTr="005E0131">
        <w:trPr>
          <w:trHeight w:hRule="exact" w:val="284"/>
        </w:trPr>
        <w:tc>
          <w:tcPr>
            <w:tcW w:w="0" w:type="auto"/>
          </w:tcPr>
          <w:p w:rsidR="00D6596F" w:rsidRPr="00054D2D" w:rsidRDefault="00D6596F" w:rsidP="005E0131">
            <w:pPr>
              <w:spacing w:line="276" w:lineRule="auto"/>
              <w:ind w:right="459"/>
              <w:rPr>
                <w:sz w:val="24"/>
                <w:szCs w:val="24"/>
              </w:rPr>
            </w:pPr>
            <w:r w:rsidRPr="00054D2D">
              <w:rPr>
                <w:sz w:val="24"/>
                <w:szCs w:val="24"/>
              </w:rPr>
              <w:t>Referentky:</w:t>
            </w:r>
          </w:p>
        </w:tc>
        <w:tc>
          <w:tcPr>
            <w:tcW w:w="0" w:type="auto"/>
          </w:tcPr>
          <w:p w:rsidR="00D6596F" w:rsidRPr="00054D2D" w:rsidRDefault="00D6596F" w:rsidP="005E0131">
            <w:pPr>
              <w:tabs>
                <w:tab w:val="left" w:pos="2868"/>
              </w:tabs>
              <w:spacing w:line="276" w:lineRule="auto"/>
              <w:ind w:right="1168"/>
              <w:rPr>
                <w:spacing w:val="-1"/>
                <w:sz w:val="24"/>
                <w:szCs w:val="24"/>
              </w:rPr>
            </w:pPr>
            <w:r w:rsidRPr="00054D2D">
              <w:rPr>
                <w:spacing w:val="-1"/>
                <w:sz w:val="24"/>
                <w:szCs w:val="24"/>
              </w:rPr>
              <w:t>Ha</w:t>
            </w:r>
            <w:r>
              <w:rPr>
                <w:spacing w:val="-1"/>
                <w:sz w:val="24"/>
                <w:szCs w:val="24"/>
              </w:rPr>
              <w:t xml:space="preserve">na Filková, </w:t>
            </w:r>
            <w:r w:rsidRPr="00054D2D">
              <w:rPr>
                <w:spacing w:val="-1"/>
                <w:sz w:val="24"/>
                <w:szCs w:val="24"/>
              </w:rPr>
              <w:t>Iveta Zichová</w:t>
            </w: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pacing w:val="-1"/>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b/>
                <w:sz w:val="24"/>
                <w:szCs w:val="24"/>
              </w:rPr>
            </w:pPr>
            <w:r>
              <w:rPr>
                <w:b/>
                <w:sz w:val="24"/>
                <w:szCs w:val="24"/>
              </w:rPr>
              <w:t>Studijní o</w:t>
            </w:r>
            <w:r w:rsidRPr="00054D2D">
              <w:rPr>
                <w:b/>
                <w:sz w:val="24"/>
                <w:szCs w:val="24"/>
              </w:rPr>
              <w:t>ddělení studijní:</w:t>
            </w:r>
          </w:p>
        </w:tc>
        <w:tc>
          <w:tcPr>
            <w:tcW w:w="0" w:type="auto"/>
          </w:tcPr>
          <w:p w:rsidR="00D6596F" w:rsidRPr="00054D2D" w:rsidRDefault="00D6596F" w:rsidP="005E0131">
            <w:pPr>
              <w:spacing w:line="276" w:lineRule="auto"/>
              <w:ind w:right="2285"/>
              <w:rPr>
                <w:spacing w:val="-1"/>
                <w:sz w:val="24"/>
                <w:szCs w:val="24"/>
              </w:rPr>
            </w:pPr>
          </w:p>
        </w:tc>
      </w:tr>
      <w:tr w:rsidR="00D6596F" w:rsidRPr="00054D2D" w:rsidTr="005E0131">
        <w:trPr>
          <w:trHeight w:hRule="exact" w:val="284"/>
        </w:trPr>
        <w:tc>
          <w:tcPr>
            <w:tcW w:w="0" w:type="auto"/>
          </w:tcPr>
          <w:p w:rsidR="00D6596F" w:rsidRPr="00054D2D" w:rsidRDefault="00D6596F" w:rsidP="005E0131">
            <w:pPr>
              <w:spacing w:line="276" w:lineRule="auto"/>
              <w:ind w:right="459"/>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pacing w:val="-1"/>
                <w:sz w:val="24"/>
                <w:szCs w:val="24"/>
              </w:rPr>
            </w:pPr>
            <w:r w:rsidRPr="00054D2D">
              <w:rPr>
                <w:spacing w:val="-1"/>
                <w:sz w:val="24"/>
                <w:szCs w:val="24"/>
              </w:rPr>
              <w:t>Mgr. Jaroslav Prouza</w:t>
            </w:r>
          </w:p>
        </w:tc>
      </w:tr>
      <w:tr w:rsidR="00D6596F" w:rsidRPr="00054D2D" w:rsidTr="005E0131">
        <w:trPr>
          <w:trHeight w:val="283"/>
        </w:trPr>
        <w:tc>
          <w:tcPr>
            <w:tcW w:w="0" w:type="auto"/>
          </w:tcPr>
          <w:p w:rsidR="00D6596F" w:rsidRPr="00054D2D" w:rsidRDefault="00D6596F" w:rsidP="005E0131">
            <w:pPr>
              <w:spacing w:line="276" w:lineRule="auto"/>
              <w:ind w:right="459"/>
              <w:rPr>
                <w:sz w:val="24"/>
                <w:szCs w:val="24"/>
              </w:rPr>
            </w:pPr>
            <w:r w:rsidRPr="00054D2D">
              <w:rPr>
                <w:sz w:val="24"/>
                <w:szCs w:val="24"/>
              </w:rPr>
              <w:t>Referentky magisterského studia:</w:t>
            </w:r>
          </w:p>
        </w:tc>
        <w:tc>
          <w:tcPr>
            <w:tcW w:w="0" w:type="auto"/>
          </w:tcPr>
          <w:p w:rsidR="00D6596F" w:rsidRPr="00054D2D" w:rsidRDefault="00D6596F" w:rsidP="005E0131">
            <w:pPr>
              <w:shd w:val="clear" w:color="auto" w:fill="FFFFFF"/>
              <w:tabs>
                <w:tab w:val="left" w:pos="2045"/>
                <w:tab w:val="left" w:pos="3719"/>
                <w:tab w:val="left" w:pos="3861"/>
              </w:tabs>
              <w:spacing w:line="276" w:lineRule="auto"/>
              <w:ind w:right="317"/>
              <w:rPr>
                <w:sz w:val="24"/>
                <w:szCs w:val="24"/>
              </w:rPr>
            </w:pPr>
            <w:r w:rsidRPr="00054D2D">
              <w:rPr>
                <w:spacing w:val="-1"/>
                <w:sz w:val="24"/>
                <w:szCs w:val="24"/>
              </w:rPr>
              <w:t xml:space="preserve">Monika Doležálková, Silvia Ferjenčiková, Anna Kociánová, Ivana Králová, Ludmila Leinerová, Lenka Nováková, Eva Pálková, Jaroslava Rokůsková, </w:t>
            </w:r>
            <w:r w:rsidRPr="00054D2D">
              <w:rPr>
                <w:sz w:val="24"/>
                <w:szCs w:val="24"/>
              </w:rPr>
              <w:t>Lada Šafrová, Lenka Vernerová</w:t>
            </w:r>
          </w:p>
        </w:tc>
      </w:tr>
      <w:tr w:rsidR="00D6596F" w:rsidRPr="00054D2D" w:rsidTr="005E0131">
        <w:trPr>
          <w:trHeight w:hRule="exact" w:val="693"/>
        </w:trPr>
        <w:tc>
          <w:tcPr>
            <w:tcW w:w="0" w:type="auto"/>
          </w:tcPr>
          <w:p w:rsidR="00D6596F" w:rsidRPr="00054D2D" w:rsidRDefault="00D6596F" w:rsidP="005E0131">
            <w:pPr>
              <w:spacing w:line="276" w:lineRule="auto"/>
              <w:ind w:right="175"/>
              <w:rPr>
                <w:sz w:val="24"/>
                <w:szCs w:val="24"/>
              </w:rPr>
            </w:pPr>
            <w:r w:rsidRPr="00054D2D">
              <w:rPr>
                <w:sz w:val="24"/>
                <w:szCs w:val="24"/>
              </w:rPr>
              <w:t xml:space="preserve">Referentka </w:t>
            </w:r>
            <w:r>
              <w:rPr>
                <w:sz w:val="24"/>
                <w:szCs w:val="24"/>
              </w:rPr>
              <w:t>Pro</w:t>
            </w:r>
            <w:r w:rsidRPr="00054D2D">
              <w:rPr>
                <w:sz w:val="24"/>
                <w:szCs w:val="24"/>
              </w:rPr>
              <w:t>doktorského studia:</w:t>
            </w:r>
          </w:p>
        </w:tc>
        <w:tc>
          <w:tcPr>
            <w:tcW w:w="0" w:type="auto"/>
          </w:tcPr>
          <w:p w:rsidR="00D6596F" w:rsidRPr="00054D2D" w:rsidRDefault="00D6596F" w:rsidP="005E0131">
            <w:pPr>
              <w:spacing w:line="276" w:lineRule="auto"/>
              <w:ind w:right="2285"/>
              <w:rPr>
                <w:spacing w:val="-3"/>
                <w:sz w:val="24"/>
                <w:szCs w:val="24"/>
              </w:rPr>
            </w:pPr>
          </w:p>
          <w:p w:rsidR="00D6596F" w:rsidRDefault="00D6596F" w:rsidP="005E0131">
            <w:pPr>
              <w:spacing w:line="276" w:lineRule="auto"/>
              <w:ind w:right="2285"/>
              <w:rPr>
                <w:spacing w:val="-3"/>
                <w:sz w:val="24"/>
                <w:szCs w:val="24"/>
              </w:rPr>
            </w:pPr>
            <w:r w:rsidRPr="00054D2D">
              <w:rPr>
                <w:spacing w:val="-3"/>
                <w:sz w:val="24"/>
                <w:szCs w:val="24"/>
              </w:rPr>
              <w:t>Mgr. Eva Pavlíčková</w:t>
            </w:r>
          </w:p>
          <w:p w:rsidR="00D6596F" w:rsidRPr="00054D2D" w:rsidRDefault="00D6596F" w:rsidP="005E0131">
            <w:pPr>
              <w:spacing w:line="276" w:lineRule="auto"/>
              <w:ind w:right="2285"/>
              <w:rPr>
                <w:sz w:val="24"/>
                <w:szCs w:val="24"/>
              </w:rPr>
            </w:pPr>
          </w:p>
        </w:tc>
      </w:tr>
      <w:tr w:rsidR="00D6596F" w:rsidRPr="00054D2D" w:rsidTr="005E0131">
        <w:trPr>
          <w:trHeight w:hRule="exact" w:val="568"/>
        </w:trPr>
        <w:tc>
          <w:tcPr>
            <w:tcW w:w="0" w:type="auto"/>
          </w:tcPr>
          <w:p w:rsidR="00D6596F" w:rsidRPr="00F93AC3" w:rsidRDefault="00D6596F" w:rsidP="005E0131">
            <w:pPr>
              <w:spacing w:line="276" w:lineRule="auto"/>
              <w:ind w:right="459"/>
              <w:rPr>
                <w:sz w:val="24"/>
                <w:szCs w:val="24"/>
              </w:rPr>
            </w:pPr>
            <w:r w:rsidRPr="00F93AC3">
              <w:rPr>
                <w:sz w:val="24"/>
                <w:szCs w:val="24"/>
              </w:rPr>
              <w:t>Referentka pro rigorózní zkoušku:</w:t>
            </w:r>
          </w:p>
        </w:tc>
        <w:tc>
          <w:tcPr>
            <w:tcW w:w="0" w:type="auto"/>
          </w:tcPr>
          <w:p w:rsidR="00D6596F" w:rsidRPr="00F93AC3" w:rsidRDefault="00D6596F" w:rsidP="005E0131">
            <w:pPr>
              <w:spacing w:line="276" w:lineRule="auto"/>
              <w:ind w:right="2285"/>
              <w:rPr>
                <w:sz w:val="24"/>
                <w:szCs w:val="24"/>
              </w:rPr>
            </w:pPr>
          </w:p>
          <w:p w:rsidR="00D6596F" w:rsidRPr="00054D2D" w:rsidRDefault="00D6596F" w:rsidP="005E0131">
            <w:pPr>
              <w:spacing w:line="276" w:lineRule="auto"/>
              <w:ind w:right="2285"/>
              <w:rPr>
                <w:sz w:val="24"/>
                <w:szCs w:val="24"/>
              </w:rPr>
            </w:pPr>
            <w:r w:rsidRPr="00F93AC3">
              <w:rPr>
                <w:sz w:val="24"/>
                <w:szCs w:val="24"/>
              </w:rPr>
              <w:t>Jana Říhová</w:t>
            </w: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b/>
                <w:sz w:val="24"/>
                <w:szCs w:val="24"/>
              </w:rPr>
            </w:pPr>
            <w:r w:rsidRPr="00054D2D">
              <w:rPr>
                <w:b/>
                <w:sz w:val="24"/>
                <w:szCs w:val="24"/>
              </w:rPr>
              <w:t>Oddělení pro zahraniční styky:</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val="292"/>
        </w:trPr>
        <w:tc>
          <w:tcPr>
            <w:tcW w:w="0" w:type="auto"/>
          </w:tcPr>
          <w:p w:rsidR="00D6596F" w:rsidRPr="00054D2D" w:rsidRDefault="00D6596F" w:rsidP="005E0131">
            <w:pPr>
              <w:spacing w:line="276" w:lineRule="auto"/>
              <w:ind w:right="459"/>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z w:val="24"/>
                <w:szCs w:val="24"/>
              </w:rPr>
            </w:pPr>
            <w:r w:rsidRPr="00054D2D">
              <w:rPr>
                <w:spacing w:val="-1"/>
                <w:sz w:val="24"/>
                <w:szCs w:val="24"/>
              </w:rPr>
              <w:t>Mgr. David Kohout, Ph.D.</w:t>
            </w:r>
          </w:p>
        </w:tc>
      </w:tr>
      <w:tr w:rsidR="00D6596F" w:rsidRPr="00054D2D" w:rsidTr="005E0131">
        <w:trPr>
          <w:trHeight w:val="283"/>
        </w:trPr>
        <w:tc>
          <w:tcPr>
            <w:tcW w:w="0" w:type="auto"/>
          </w:tcPr>
          <w:p w:rsidR="00D6596F" w:rsidRPr="00054D2D" w:rsidRDefault="00D6596F" w:rsidP="005E0131">
            <w:pPr>
              <w:spacing w:line="276" w:lineRule="auto"/>
              <w:ind w:right="459"/>
              <w:rPr>
                <w:sz w:val="24"/>
                <w:szCs w:val="24"/>
              </w:rPr>
            </w:pPr>
            <w:r w:rsidRPr="00054D2D">
              <w:rPr>
                <w:sz w:val="24"/>
                <w:szCs w:val="24"/>
              </w:rPr>
              <w:t>Referentky zahraničních styků:</w:t>
            </w:r>
          </w:p>
        </w:tc>
        <w:tc>
          <w:tcPr>
            <w:tcW w:w="0" w:type="auto"/>
          </w:tcPr>
          <w:p w:rsidR="00D6596F" w:rsidRPr="00054D2D" w:rsidRDefault="00D6596F" w:rsidP="005E0131">
            <w:pPr>
              <w:shd w:val="clear" w:color="auto" w:fill="FFFFFF"/>
              <w:tabs>
                <w:tab w:val="left" w:pos="2045"/>
              </w:tabs>
              <w:spacing w:line="276" w:lineRule="auto"/>
              <w:ind w:left="10"/>
              <w:rPr>
                <w:sz w:val="24"/>
                <w:szCs w:val="24"/>
              </w:rPr>
            </w:pPr>
          </w:p>
          <w:p w:rsidR="00D6596F" w:rsidRPr="00054D2D" w:rsidRDefault="00D6596F" w:rsidP="005E0131">
            <w:pPr>
              <w:shd w:val="clear" w:color="auto" w:fill="FFFFFF"/>
              <w:tabs>
                <w:tab w:val="left" w:pos="2045"/>
              </w:tabs>
              <w:spacing w:line="276" w:lineRule="auto"/>
              <w:ind w:left="10"/>
              <w:rPr>
                <w:sz w:val="24"/>
                <w:szCs w:val="24"/>
              </w:rPr>
            </w:pPr>
            <w:r w:rsidRPr="00054D2D">
              <w:rPr>
                <w:sz w:val="24"/>
                <w:szCs w:val="24"/>
              </w:rPr>
              <w:t>Renata Beranová, Eva Genzerová</w:t>
            </w:r>
          </w:p>
        </w:tc>
      </w:tr>
      <w:tr w:rsidR="00D6596F" w:rsidRPr="00054D2D" w:rsidTr="005E0131">
        <w:trPr>
          <w:trHeight w:hRule="exact" w:val="635"/>
        </w:trPr>
        <w:tc>
          <w:tcPr>
            <w:tcW w:w="0" w:type="auto"/>
          </w:tcPr>
          <w:p w:rsidR="00D6596F" w:rsidRPr="00054D2D" w:rsidRDefault="00D6596F" w:rsidP="005E0131">
            <w:pPr>
              <w:spacing w:line="276" w:lineRule="auto"/>
              <w:ind w:right="459"/>
              <w:rPr>
                <w:sz w:val="24"/>
                <w:szCs w:val="24"/>
              </w:rPr>
            </w:pPr>
            <w:r w:rsidRPr="00054D2D">
              <w:rPr>
                <w:sz w:val="24"/>
                <w:szCs w:val="24"/>
              </w:rPr>
              <w:t>Program SOCRATES/ERASMUS</w:t>
            </w:r>
          </w:p>
        </w:tc>
        <w:tc>
          <w:tcPr>
            <w:tcW w:w="0" w:type="auto"/>
          </w:tcPr>
          <w:p w:rsidR="00D6596F" w:rsidRPr="00054D2D" w:rsidRDefault="00D6596F" w:rsidP="005E0131">
            <w:pPr>
              <w:spacing w:line="276" w:lineRule="auto"/>
              <w:ind w:right="884"/>
              <w:rPr>
                <w:sz w:val="24"/>
                <w:szCs w:val="24"/>
              </w:rPr>
            </w:pPr>
          </w:p>
        </w:tc>
      </w:tr>
      <w:tr w:rsidR="00D6596F" w:rsidRPr="00054D2D" w:rsidTr="005E0131">
        <w:trPr>
          <w:trHeight w:hRule="exact" w:val="286"/>
        </w:trPr>
        <w:tc>
          <w:tcPr>
            <w:tcW w:w="0" w:type="auto"/>
          </w:tcPr>
          <w:p w:rsidR="00D6596F" w:rsidRPr="00054D2D" w:rsidRDefault="00D6596F" w:rsidP="005E0131">
            <w:pPr>
              <w:spacing w:line="276" w:lineRule="auto"/>
              <w:ind w:right="459"/>
              <w:rPr>
                <w:sz w:val="24"/>
                <w:szCs w:val="24"/>
              </w:rPr>
            </w:pPr>
            <w:r w:rsidRPr="00054D2D">
              <w:rPr>
                <w:sz w:val="24"/>
                <w:szCs w:val="24"/>
              </w:rPr>
              <w:t>Referentky:</w:t>
            </w:r>
          </w:p>
        </w:tc>
        <w:tc>
          <w:tcPr>
            <w:tcW w:w="0" w:type="auto"/>
          </w:tcPr>
          <w:p w:rsidR="00D6596F" w:rsidRPr="00054D2D" w:rsidRDefault="00D6596F" w:rsidP="005E0131">
            <w:pPr>
              <w:spacing w:line="276" w:lineRule="auto"/>
              <w:ind w:right="884"/>
              <w:rPr>
                <w:spacing w:val="-1"/>
                <w:sz w:val="24"/>
                <w:szCs w:val="24"/>
              </w:rPr>
            </w:pPr>
            <w:r w:rsidRPr="00054D2D">
              <w:rPr>
                <w:spacing w:val="-1"/>
                <w:sz w:val="24"/>
                <w:szCs w:val="24"/>
              </w:rPr>
              <w:t>Marie Konečná, Ing. Svatava Marešová</w:t>
            </w:r>
          </w:p>
        </w:tc>
      </w:tr>
      <w:tr w:rsidR="00D6596F" w:rsidRPr="00054D2D" w:rsidTr="005E0131">
        <w:trPr>
          <w:trHeight w:hRule="exact" w:val="631"/>
        </w:trPr>
        <w:tc>
          <w:tcPr>
            <w:tcW w:w="0" w:type="auto"/>
          </w:tcPr>
          <w:p w:rsidR="00D6596F" w:rsidRPr="00054D2D" w:rsidRDefault="00D6596F" w:rsidP="005E0131">
            <w:pPr>
              <w:spacing w:line="276" w:lineRule="auto"/>
              <w:ind w:right="459"/>
              <w:rPr>
                <w:sz w:val="24"/>
                <w:szCs w:val="24"/>
              </w:rPr>
            </w:pPr>
            <w:r w:rsidRPr="00054D2D">
              <w:rPr>
                <w:sz w:val="24"/>
                <w:szCs w:val="24"/>
              </w:rPr>
              <w:t>Odborný pracovník:</w:t>
            </w:r>
          </w:p>
        </w:tc>
        <w:tc>
          <w:tcPr>
            <w:tcW w:w="0" w:type="auto"/>
          </w:tcPr>
          <w:p w:rsidR="00D6596F" w:rsidRPr="00054D2D" w:rsidRDefault="00D6596F" w:rsidP="005E0131">
            <w:pPr>
              <w:spacing w:line="276" w:lineRule="auto"/>
              <w:ind w:right="884"/>
              <w:rPr>
                <w:spacing w:val="-1"/>
                <w:sz w:val="24"/>
                <w:szCs w:val="24"/>
              </w:rPr>
            </w:pPr>
            <w:r w:rsidRPr="00054D2D">
              <w:rPr>
                <w:spacing w:val="-1"/>
                <w:sz w:val="24"/>
                <w:szCs w:val="24"/>
              </w:rPr>
              <w:t>Mgr.  Lukáš Krejčík</w:t>
            </w: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27"/>
        </w:trPr>
        <w:tc>
          <w:tcPr>
            <w:tcW w:w="0" w:type="auto"/>
          </w:tcPr>
          <w:p w:rsidR="00D6596F" w:rsidRPr="00054D2D" w:rsidRDefault="00D6596F" w:rsidP="005E0131">
            <w:pPr>
              <w:spacing w:line="276" w:lineRule="auto"/>
              <w:ind w:right="459"/>
              <w:rPr>
                <w:b/>
                <w:sz w:val="24"/>
                <w:szCs w:val="24"/>
              </w:rPr>
            </w:pPr>
            <w:r w:rsidRPr="00054D2D">
              <w:rPr>
                <w:b/>
                <w:sz w:val="24"/>
                <w:szCs w:val="24"/>
              </w:rPr>
              <w:t>Oddělení pro vědu, výzkum výzkum a edici:</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b/>
                <w:sz w:val="24"/>
                <w:szCs w:val="24"/>
              </w:rPr>
            </w:pPr>
            <w:r w:rsidRPr="00054D2D">
              <w:rPr>
                <w:b/>
                <w:sz w:val="24"/>
                <w:szCs w:val="24"/>
              </w:rPr>
              <w:t>výzkum a edici</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3"/>
        </w:trPr>
        <w:tc>
          <w:tcPr>
            <w:tcW w:w="0" w:type="auto"/>
          </w:tcPr>
          <w:p w:rsidR="00D6596F" w:rsidRPr="00054D2D" w:rsidRDefault="00D6596F" w:rsidP="005E0131">
            <w:pPr>
              <w:spacing w:line="276" w:lineRule="auto"/>
              <w:ind w:right="459"/>
              <w:rPr>
                <w:sz w:val="24"/>
                <w:szCs w:val="24"/>
              </w:rPr>
            </w:pPr>
            <w:r w:rsidRPr="00054D2D">
              <w:rPr>
                <w:sz w:val="24"/>
                <w:szCs w:val="24"/>
              </w:rPr>
              <w:t>Vedoucí:</w:t>
            </w:r>
          </w:p>
        </w:tc>
        <w:tc>
          <w:tcPr>
            <w:tcW w:w="0" w:type="auto"/>
          </w:tcPr>
          <w:p w:rsidR="00D6596F" w:rsidRPr="00054D2D" w:rsidRDefault="00D6596F" w:rsidP="005E0131">
            <w:pPr>
              <w:spacing w:line="276" w:lineRule="auto"/>
              <w:ind w:right="1168"/>
              <w:rPr>
                <w:sz w:val="24"/>
                <w:szCs w:val="24"/>
              </w:rPr>
            </w:pPr>
            <w:r w:rsidRPr="00054D2D">
              <w:rPr>
                <w:spacing w:val="-1"/>
                <w:sz w:val="24"/>
                <w:szCs w:val="24"/>
              </w:rPr>
              <w:t>JUDr. Alexandra Hochmanová</w:t>
            </w:r>
          </w:p>
        </w:tc>
      </w:tr>
      <w:tr w:rsidR="00D6596F" w:rsidRPr="00054D2D" w:rsidTr="005E0131">
        <w:trPr>
          <w:trHeight w:hRule="exact" w:val="283"/>
        </w:trPr>
        <w:tc>
          <w:tcPr>
            <w:tcW w:w="0" w:type="auto"/>
          </w:tcPr>
          <w:p w:rsidR="00D6596F" w:rsidRPr="00054D2D" w:rsidRDefault="00D6596F" w:rsidP="005E0131">
            <w:pPr>
              <w:spacing w:line="276" w:lineRule="auto"/>
              <w:ind w:right="459"/>
              <w:rPr>
                <w:sz w:val="24"/>
                <w:szCs w:val="24"/>
              </w:rPr>
            </w:pPr>
            <w:r w:rsidRPr="00054D2D">
              <w:rPr>
                <w:sz w:val="24"/>
                <w:szCs w:val="24"/>
              </w:rPr>
              <w:t>Referentka pro edici:</w:t>
            </w:r>
          </w:p>
        </w:tc>
        <w:tc>
          <w:tcPr>
            <w:tcW w:w="0" w:type="auto"/>
          </w:tcPr>
          <w:p w:rsidR="00D6596F" w:rsidRPr="00054D2D" w:rsidRDefault="00D6596F" w:rsidP="005E0131">
            <w:pPr>
              <w:spacing w:line="276" w:lineRule="auto"/>
              <w:ind w:right="2285"/>
              <w:rPr>
                <w:sz w:val="24"/>
                <w:szCs w:val="24"/>
              </w:rPr>
            </w:pPr>
            <w:r w:rsidRPr="00054D2D">
              <w:rPr>
                <w:sz w:val="24"/>
                <w:szCs w:val="24"/>
              </w:rPr>
              <w:t xml:space="preserve"> Ludmila Matoušková</w:t>
            </w:r>
          </w:p>
        </w:tc>
      </w:tr>
      <w:tr w:rsidR="00D6596F" w:rsidRPr="00054D2D" w:rsidTr="005E0131">
        <w:trPr>
          <w:trHeight w:hRule="exact" w:val="683"/>
        </w:trPr>
        <w:tc>
          <w:tcPr>
            <w:tcW w:w="0" w:type="auto"/>
          </w:tcPr>
          <w:p w:rsidR="00D6596F" w:rsidRPr="00054D2D" w:rsidRDefault="00D6596F" w:rsidP="005E0131">
            <w:pPr>
              <w:spacing w:line="276" w:lineRule="auto"/>
              <w:ind w:right="459"/>
              <w:rPr>
                <w:sz w:val="24"/>
                <w:szCs w:val="24"/>
              </w:rPr>
            </w:pPr>
            <w:r w:rsidRPr="00054D2D">
              <w:rPr>
                <w:sz w:val="24"/>
                <w:szCs w:val="24"/>
              </w:rPr>
              <w:t>Referentky pro vědeckou činnost:</w:t>
            </w:r>
          </w:p>
        </w:tc>
        <w:tc>
          <w:tcPr>
            <w:tcW w:w="0" w:type="auto"/>
          </w:tcPr>
          <w:p w:rsidR="00D6596F" w:rsidRPr="00054D2D" w:rsidRDefault="00D6596F" w:rsidP="005E0131">
            <w:pPr>
              <w:spacing w:line="276" w:lineRule="auto"/>
              <w:ind w:right="2285"/>
              <w:rPr>
                <w:spacing w:val="-3"/>
                <w:sz w:val="24"/>
                <w:szCs w:val="24"/>
              </w:rPr>
            </w:pPr>
            <w:r w:rsidRPr="00054D2D">
              <w:rPr>
                <w:spacing w:val="-3"/>
                <w:sz w:val="24"/>
                <w:szCs w:val="24"/>
              </w:rPr>
              <w:t>Ing. Eva Krabcová, Ing. Jarmila Vaňková</w:t>
            </w:r>
          </w:p>
          <w:p w:rsidR="00D6596F" w:rsidRPr="00054D2D" w:rsidRDefault="00D6596F" w:rsidP="005E0131">
            <w:pPr>
              <w:spacing w:line="276" w:lineRule="auto"/>
              <w:ind w:right="2285"/>
              <w:rPr>
                <w:sz w:val="24"/>
                <w:szCs w:val="24"/>
              </w:rPr>
            </w:pPr>
            <w:r w:rsidRPr="00054D2D">
              <w:rPr>
                <w:spacing w:val="-3"/>
                <w:sz w:val="24"/>
                <w:szCs w:val="24"/>
              </w:rPr>
              <w:t xml:space="preserve"> </w:t>
            </w: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459"/>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318"/>
              <w:rPr>
                <w:b/>
                <w:sz w:val="24"/>
                <w:szCs w:val="24"/>
              </w:rPr>
            </w:pPr>
            <w:r w:rsidRPr="00054D2D">
              <w:rPr>
                <w:b/>
                <w:sz w:val="24"/>
                <w:szCs w:val="24"/>
              </w:rPr>
              <w:t>Oddělení ekonomické:</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z w:val="24"/>
                <w:szCs w:val="24"/>
              </w:rPr>
            </w:pPr>
            <w:r w:rsidRPr="00054D2D">
              <w:rPr>
                <w:sz w:val="24"/>
                <w:szCs w:val="24"/>
              </w:rPr>
              <w:t>Ing. Iva Schmidtová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lastRenderedPageBreak/>
              <w:t>Sekretářka:</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Monika  Libertinová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Finanční účtárna:</w:t>
            </w:r>
          </w:p>
        </w:tc>
        <w:tc>
          <w:tcPr>
            <w:tcW w:w="0" w:type="auto"/>
          </w:tcPr>
          <w:p w:rsidR="00D6596F" w:rsidRPr="00054D2D" w:rsidRDefault="00D6596F" w:rsidP="005E0131">
            <w:pPr>
              <w:shd w:val="clear" w:color="auto" w:fill="FFFFFF"/>
              <w:spacing w:line="276" w:lineRule="auto"/>
              <w:rPr>
                <w:sz w:val="24"/>
                <w:szCs w:val="24"/>
              </w:rPr>
            </w:pPr>
            <w:r w:rsidRPr="00054D2D">
              <w:rPr>
                <w:spacing w:val="-1"/>
                <w:sz w:val="24"/>
                <w:szCs w:val="24"/>
              </w:rPr>
              <w:t>Milada Drábová, Martina Kmotrasová, Monika Libertinová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Mzdová účtárna:</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Bohumila Nejedlá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Pokladna:</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Vladimíra Marešová</w:t>
            </w:r>
          </w:p>
        </w:tc>
      </w:tr>
      <w:tr w:rsidR="00D6596F" w:rsidRPr="00054D2D" w:rsidTr="005E0131">
        <w:trPr>
          <w:trHeight w:hRule="exact" w:val="397"/>
        </w:trPr>
        <w:tc>
          <w:tcPr>
            <w:tcW w:w="0" w:type="auto"/>
          </w:tcPr>
          <w:p w:rsidR="00D6596F" w:rsidRPr="00054D2D" w:rsidRDefault="00D6596F" w:rsidP="005E0131">
            <w:pPr>
              <w:spacing w:line="276" w:lineRule="auto"/>
              <w:ind w:right="885"/>
              <w:rPr>
                <w:sz w:val="24"/>
                <w:szCs w:val="24"/>
              </w:rPr>
            </w:pPr>
            <w:r w:rsidRPr="00054D2D">
              <w:rPr>
                <w:sz w:val="24"/>
                <w:szCs w:val="24"/>
              </w:rPr>
              <w:t>Správa majetku:</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Marie Smitková</w:t>
            </w:r>
          </w:p>
        </w:tc>
      </w:tr>
      <w:tr w:rsidR="00D6596F" w:rsidRPr="00054D2D" w:rsidTr="005E0131">
        <w:trPr>
          <w:trHeight w:hRule="exact" w:val="340"/>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885"/>
              <w:rPr>
                <w:b/>
                <w:sz w:val="24"/>
                <w:szCs w:val="24"/>
              </w:rPr>
            </w:pPr>
            <w:r w:rsidRPr="00054D2D">
              <w:rPr>
                <w:b/>
                <w:sz w:val="24"/>
                <w:szCs w:val="24"/>
              </w:rPr>
              <w:t xml:space="preserve">Oddělení </w:t>
            </w:r>
            <w:r>
              <w:rPr>
                <w:b/>
                <w:sz w:val="24"/>
                <w:szCs w:val="24"/>
              </w:rPr>
              <w:t>proprov</w:t>
            </w:r>
            <w:r w:rsidRPr="00054D2D">
              <w:rPr>
                <w:b/>
                <w:sz w:val="24"/>
                <w:szCs w:val="24"/>
              </w:rPr>
              <w:t>provozní:</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Vedoucí:</w:t>
            </w:r>
          </w:p>
        </w:tc>
        <w:tc>
          <w:tcPr>
            <w:tcW w:w="0" w:type="auto"/>
          </w:tcPr>
          <w:p w:rsidR="00D6596F" w:rsidRPr="00054D2D" w:rsidRDefault="00D6596F" w:rsidP="005E0131">
            <w:pPr>
              <w:spacing w:line="276" w:lineRule="auto"/>
              <w:ind w:right="2285"/>
              <w:rPr>
                <w:sz w:val="24"/>
                <w:szCs w:val="24"/>
              </w:rPr>
            </w:pPr>
            <w:r w:rsidRPr="00054D2D">
              <w:rPr>
                <w:sz w:val="24"/>
                <w:szCs w:val="24"/>
              </w:rPr>
              <w:t>Aleš Hájek</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Referentka:</w:t>
            </w:r>
          </w:p>
        </w:tc>
        <w:tc>
          <w:tcPr>
            <w:tcW w:w="0" w:type="auto"/>
          </w:tcPr>
          <w:p w:rsidR="00D6596F" w:rsidRPr="00054D2D" w:rsidRDefault="00D6596F" w:rsidP="005E0131">
            <w:pPr>
              <w:shd w:val="clear" w:color="auto" w:fill="FFFFFF"/>
              <w:spacing w:line="276" w:lineRule="auto"/>
              <w:ind w:left="5"/>
              <w:rPr>
                <w:sz w:val="24"/>
                <w:szCs w:val="24"/>
              </w:rPr>
            </w:pPr>
            <w:r w:rsidRPr="00054D2D">
              <w:rPr>
                <w:sz w:val="24"/>
                <w:szCs w:val="24"/>
              </w:rPr>
              <w:t>Klára Fialová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Údržba a kotelna:</w:t>
            </w:r>
          </w:p>
        </w:tc>
        <w:tc>
          <w:tcPr>
            <w:tcW w:w="0" w:type="auto"/>
          </w:tcPr>
          <w:p w:rsidR="00D6596F" w:rsidRPr="00054D2D" w:rsidRDefault="00D6596F" w:rsidP="005E0131">
            <w:pPr>
              <w:shd w:val="clear" w:color="auto" w:fill="FFFFFF"/>
              <w:spacing w:line="276" w:lineRule="auto"/>
              <w:ind w:left="5"/>
              <w:rPr>
                <w:sz w:val="24"/>
                <w:szCs w:val="24"/>
              </w:rPr>
            </w:pPr>
            <w:r w:rsidRPr="00054D2D">
              <w:rPr>
                <w:sz w:val="24"/>
                <w:szCs w:val="24"/>
              </w:rPr>
              <w:t xml:space="preserve">Robert Halbrštát,   Zdeněk Kindl, Josef Knotek, Stanislav Mikeš </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Vrátnice:</w:t>
            </w:r>
          </w:p>
        </w:tc>
        <w:tc>
          <w:tcPr>
            <w:tcW w:w="0" w:type="auto"/>
          </w:tcPr>
          <w:p w:rsidR="00D6596F" w:rsidRPr="00054D2D" w:rsidRDefault="00D6596F" w:rsidP="005E0131">
            <w:pPr>
              <w:shd w:val="clear" w:color="auto" w:fill="FFFFFF"/>
              <w:spacing w:line="276" w:lineRule="auto"/>
              <w:ind w:left="5"/>
              <w:rPr>
                <w:sz w:val="24"/>
                <w:szCs w:val="24"/>
              </w:rPr>
            </w:pPr>
            <w:r w:rsidRPr="00054D2D">
              <w:rPr>
                <w:sz w:val="24"/>
                <w:szCs w:val="24"/>
              </w:rPr>
              <w:t>Miroslav Bartoň, Zdeněk Bína,  Jiří Kabůrek,   Milan Mareš</w:t>
            </w:r>
            <w:r w:rsidRPr="00054D2D">
              <w:rPr>
                <w:spacing w:val="-3"/>
                <w:sz w:val="24"/>
                <w:szCs w:val="24"/>
              </w:rPr>
              <w:t xml:space="preserve"> </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Autoprovoz:</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Aleš Hájek, Bohumil Krupka</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Úklid:</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Zdeňka Knotková, Hana Neckářová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MTZ:</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Zuzana Bartoňová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Šatna:</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Hana Nečasová, Hana  Srpová</w:t>
            </w:r>
          </w:p>
        </w:tc>
      </w:tr>
      <w:tr w:rsidR="00D6596F" w:rsidRPr="00054D2D" w:rsidTr="005E0131">
        <w:trPr>
          <w:trHeight w:hRule="exact" w:val="280"/>
        </w:trPr>
        <w:tc>
          <w:tcPr>
            <w:tcW w:w="0" w:type="auto"/>
          </w:tcPr>
          <w:p w:rsidR="00D6596F" w:rsidRPr="00054D2D" w:rsidRDefault="00D6596F" w:rsidP="005E0131">
            <w:pPr>
              <w:tabs>
                <w:tab w:val="left" w:pos="2694"/>
              </w:tabs>
              <w:spacing w:line="276" w:lineRule="auto"/>
              <w:ind w:right="459"/>
              <w:rPr>
                <w:sz w:val="24"/>
                <w:szCs w:val="24"/>
              </w:rPr>
            </w:pPr>
            <w:r w:rsidRPr="00054D2D">
              <w:rPr>
                <w:sz w:val="24"/>
                <w:szCs w:val="24"/>
              </w:rPr>
              <w:t>Správa a údržba objektu vVětrník:</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Vladimír Kulhánek</w:t>
            </w:r>
          </w:p>
          <w:p w:rsidR="00D6596F" w:rsidRPr="00054D2D" w:rsidRDefault="00D6596F" w:rsidP="005E0131">
            <w:pPr>
              <w:shd w:val="clear" w:color="auto" w:fill="FFFFFF"/>
              <w:spacing w:line="276" w:lineRule="auto"/>
              <w:rPr>
                <w:sz w:val="24"/>
                <w:szCs w:val="24"/>
              </w:rPr>
            </w:pPr>
          </w:p>
          <w:p w:rsidR="00D6596F" w:rsidRPr="00054D2D" w:rsidRDefault="00D6596F" w:rsidP="005E0131">
            <w:pPr>
              <w:shd w:val="clear" w:color="auto" w:fill="FFFFFF"/>
              <w:spacing w:line="276" w:lineRule="auto"/>
              <w:rPr>
                <w:sz w:val="24"/>
                <w:szCs w:val="24"/>
              </w:rPr>
            </w:pPr>
          </w:p>
        </w:tc>
      </w:tr>
      <w:tr w:rsidR="00D6596F" w:rsidRPr="00054D2D" w:rsidTr="005E0131">
        <w:trPr>
          <w:trHeight w:hRule="exact" w:val="397"/>
        </w:trPr>
        <w:tc>
          <w:tcPr>
            <w:tcW w:w="0" w:type="auto"/>
          </w:tcPr>
          <w:p w:rsidR="00D6596F" w:rsidRPr="00054D2D" w:rsidRDefault="00D6596F" w:rsidP="005E0131">
            <w:pPr>
              <w:tabs>
                <w:tab w:val="left" w:pos="2694"/>
              </w:tabs>
              <w:spacing w:line="276" w:lineRule="auto"/>
              <w:ind w:right="459"/>
              <w:rPr>
                <w:sz w:val="24"/>
                <w:szCs w:val="24"/>
              </w:rPr>
            </w:pPr>
            <w:r w:rsidRPr="00054D2D">
              <w:rPr>
                <w:sz w:val="24"/>
                <w:szCs w:val="24"/>
              </w:rPr>
              <w:t>Větrník:</w:t>
            </w:r>
          </w:p>
        </w:tc>
        <w:tc>
          <w:tcPr>
            <w:tcW w:w="0" w:type="auto"/>
          </w:tcPr>
          <w:p w:rsidR="00D6596F" w:rsidRPr="00054D2D" w:rsidRDefault="00D6596F" w:rsidP="005E0131">
            <w:pPr>
              <w:shd w:val="clear" w:color="auto" w:fill="FFFFFF"/>
              <w:spacing w:line="276" w:lineRule="auto"/>
              <w:rPr>
                <w:sz w:val="24"/>
                <w:szCs w:val="24"/>
              </w:rPr>
            </w:pPr>
          </w:p>
        </w:tc>
      </w:tr>
      <w:tr w:rsidR="00D6596F" w:rsidRPr="00054D2D" w:rsidTr="005E0131">
        <w:trPr>
          <w:trHeight w:hRule="exact" w:val="20"/>
        </w:trPr>
        <w:tc>
          <w:tcPr>
            <w:tcW w:w="0" w:type="auto"/>
          </w:tcPr>
          <w:p w:rsidR="00D6596F" w:rsidRPr="00054D2D" w:rsidRDefault="00D6596F" w:rsidP="005E0131">
            <w:pPr>
              <w:tabs>
                <w:tab w:val="left" w:pos="2694"/>
              </w:tabs>
              <w:spacing w:line="276" w:lineRule="auto"/>
              <w:ind w:right="459"/>
              <w:rPr>
                <w:sz w:val="24"/>
                <w:szCs w:val="24"/>
              </w:rPr>
            </w:pPr>
          </w:p>
        </w:tc>
        <w:tc>
          <w:tcPr>
            <w:tcW w:w="0" w:type="auto"/>
          </w:tcPr>
          <w:p w:rsidR="00D6596F" w:rsidRPr="00054D2D" w:rsidRDefault="00D6596F" w:rsidP="005E0131">
            <w:pPr>
              <w:shd w:val="clear" w:color="auto" w:fill="FFFFFF"/>
              <w:spacing w:line="276" w:lineRule="auto"/>
              <w:rPr>
                <w:sz w:val="24"/>
                <w:szCs w:val="24"/>
              </w:rPr>
            </w:pPr>
          </w:p>
        </w:tc>
      </w:tr>
      <w:tr w:rsidR="00D6596F" w:rsidRPr="00054D2D" w:rsidTr="005E0131">
        <w:trPr>
          <w:trHeight w:hRule="exact" w:val="531"/>
        </w:trPr>
        <w:tc>
          <w:tcPr>
            <w:tcW w:w="0" w:type="auto"/>
          </w:tcPr>
          <w:p w:rsidR="00D6596F" w:rsidRPr="00054D2D" w:rsidRDefault="00D6596F" w:rsidP="005E0131">
            <w:pPr>
              <w:tabs>
                <w:tab w:val="left" w:pos="2694"/>
              </w:tabs>
              <w:spacing w:line="276" w:lineRule="auto"/>
              <w:ind w:right="459"/>
              <w:rPr>
                <w:b/>
                <w:sz w:val="24"/>
                <w:szCs w:val="24"/>
              </w:rPr>
            </w:pPr>
            <w:r w:rsidRPr="00054D2D">
              <w:rPr>
                <w:b/>
                <w:sz w:val="24"/>
                <w:szCs w:val="24"/>
              </w:rPr>
              <w:t>Investiční referát:</w:t>
            </w:r>
          </w:p>
        </w:tc>
        <w:tc>
          <w:tcPr>
            <w:tcW w:w="0" w:type="auto"/>
          </w:tcPr>
          <w:p w:rsidR="00D6596F" w:rsidRPr="00054D2D" w:rsidRDefault="00D6596F" w:rsidP="005E0131">
            <w:pPr>
              <w:shd w:val="clear" w:color="auto" w:fill="FFFFFF"/>
              <w:spacing w:line="276" w:lineRule="auto"/>
              <w:rPr>
                <w:sz w:val="24"/>
                <w:szCs w:val="24"/>
              </w:rPr>
            </w:pPr>
            <w:r w:rsidRPr="00054D2D">
              <w:rPr>
                <w:sz w:val="24"/>
                <w:szCs w:val="24"/>
              </w:rPr>
              <w:t>Ing. Bc. Ivana Jeřábková    (t.č. RD)</w:t>
            </w:r>
          </w:p>
          <w:p w:rsidR="00D6596F" w:rsidRPr="00054D2D" w:rsidRDefault="00D6596F" w:rsidP="005E0131">
            <w:pPr>
              <w:shd w:val="clear" w:color="auto" w:fill="FFFFFF"/>
              <w:spacing w:line="276" w:lineRule="auto"/>
              <w:rPr>
                <w:sz w:val="24"/>
                <w:szCs w:val="24"/>
              </w:rPr>
            </w:pPr>
            <w:r w:rsidRPr="00054D2D">
              <w:rPr>
                <w:sz w:val="24"/>
                <w:szCs w:val="24"/>
              </w:rPr>
              <w:t>Ing. Kateřina Moravcová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885"/>
              <w:rPr>
                <w:b/>
                <w:sz w:val="24"/>
                <w:szCs w:val="24"/>
              </w:rPr>
            </w:pPr>
            <w:r w:rsidRPr="00054D2D">
              <w:rPr>
                <w:b/>
                <w:sz w:val="24"/>
                <w:szCs w:val="24"/>
              </w:rPr>
              <w:t>Ústav pro další vzdělávání právníků – JURIDKUM:</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885"/>
              <w:rPr>
                <w:sz w:val="24"/>
                <w:szCs w:val="24"/>
              </w:rPr>
            </w:pPr>
            <w:r w:rsidRPr="00054D2D">
              <w:rPr>
                <w:sz w:val="24"/>
                <w:szCs w:val="24"/>
              </w:rPr>
              <w:t>Referentky:</w:t>
            </w:r>
          </w:p>
        </w:tc>
        <w:tc>
          <w:tcPr>
            <w:tcW w:w="0" w:type="auto"/>
          </w:tcPr>
          <w:p w:rsidR="00D6596F" w:rsidRPr="00054D2D" w:rsidRDefault="00D6596F" w:rsidP="005E0131">
            <w:pPr>
              <w:spacing w:line="276" w:lineRule="auto"/>
              <w:ind w:right="2285"/>
              <w:rPr>
                <w:sz w:val="24"/>
                <w:szCs w:val="24"/>
              </w:rPr>
            </w:pPr>
            <w:r w:rsidRPr="00054D2D">
              <w:rPr>
                <w:sz w:val="24"/>
                <w:szCs w:val="24"/>
              </w:rPr>
              <w:t>JUDr. Marie Černá, Danuše Kučírková</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176"/>
              <w:rPr>
                <w:b/>
                <w:sz w:val="24"/>
                <w:szCs w:val="24"/>
              </w:rPr>
            </w:pPr>
            <w:r w:rsidRPr="00054D2D">
              <w:rPr>
                <w:b/>
                <w:sz w:val="24"/>
                <w:szCs w:val="24"/>
              </w:rPr>
              <w:t>Pracoviště počítačové techniky:</w:t>
            </w: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Vedoucí:</w:t>
            </w:r>
          </w:p>
        </w:tc>
        <w:tc>
          <w:tcPr>
            <w:tcW w:w="0" w:type="auto"/>
          </w:tcPr>
          <w:p w:rsidR="00D6596F" w:rsidRPr="00054D2D" w:rsidRDefault="00D6596F" w:rsidP="005E0131">
            <w:pPr>
              <w:shd w:val="clear" w:color="auto" w:fill="FFFFFF"/>
              <w:tabs>
                <w:tab w:val="left" w:pos="2045"/>
              </w:tabs>
              <w:spacing w:line="276" w:lineRule="auto"/>
              <w:rPr>
                <w:sz w:val="24"/>
                <w:szCs w:val="24"/>
              </w:rPr>
            </w:pPr>
            <w:r w:rsidRPr="00054D2D">
              <w:rPr>
                <w:sz w:val="24"/>
                <w:szCs w:val="24"/>
              </w:rPr>
              <w:t>Ing. Stanislav Potěšil</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Technici výpočetní tech</w:t>
            </w:r>
          </w:p>
        </w:tc>
        <w:tc>
          <w:tcPr>
            <w:tcW w:w="0" w:type="auto"/>
          </w:tcPr>
          <w:p w:rsidR="00D6596F" w:rsidRPr="00054D2D" w:rsidRDefault="00D6596F" w:rsidP="005E0131">
            <w:pPr>
              <w:spacing w:line="276" w:lineRule="auto"/>
              <w:ind w:right="1199"/>
              <w:rPr>
                <w:sz w:val="24"/>
                <w:szCs w:val="24"/>
              </w:rPr>
            </w:pPr>
            <w:r w:rsidRPr="00054D2D">
              <w:rPr>
                <w:spacing w:val="-1"/>
                <w:sz w:val="24"/>
                <w:szCs w:val="24"/>
              </w:rPr>
              <w:t xml:space="preserve">Filip Jelínek, Jan Krejčí, Ondřej Marek, </w:t>
            </w:r>
          </w:p>
        </w:tc>
      </w:tr>
      <w:tr w:rsidR="00D6596F" w:rsidRPr="00054D2D" w:rsidTr="005E0131">
        <w:trPr>
          <w:trHeight w:hRule="exact" w:val="283"/>
        </w:trPr>
        <w:tc>
          <w:tcPr>
            <w:tcW w:w="0" w:type="auto"/>
          </w:tcPr>
          <w:p w:rsidR="00D6596F" w:rsidRPr="00054D2D" w:rsidRDefault="00D6596F" w:rsidP="005E0131">
            <w:pPr>
              <w:spacing w:line="276" w:lineRule="auto"/>
              <w:ind w:right="885"/>
              <w:rPr>
                <w:sz w:val="24"/>
                <w:szCs w:val="24"/>
              </w:rPr>
            </w:pPr>
            <w:r w:rsidRPr="00054D2D">
              <w:rPr>
                <w:sz w:val="24"/>
                <w:szCs w:val="24"/>
              </w:rPr>
              <w:t>techniky:</w:t>
            </w:r>
          </w:p>
        </w:tc>
        <w:tc>
          <w:tcPr>
            <w:tcW w:w="0" w:type="auto"/>
          </w:tcPr>
          <w:p w:rsidR="00D6596F" w:rsidRPr="00054D2D" w:rsidRDefault="00D6596F" w:rsidP="005E0131">
            <w:pPr>
              <w:spacing w:line="276" w:lineRule="auto"/>
              <w:ind w:right="2285"/>
              <w:rPr>
                <w:spacing w:val="-1"/>
                <w:sz w:val="24"/>
                <w:szCs w:val="24"/>
              </w:rPr>
            </w:pPr>
            <w:r w:rsidRPr="00054D2D">
              <w:rPr>
                <w:spacing w:val="-1"/>
                <w:sz w:val="24"/>
                <w:szCs w:val="24"/>
              </w:rPr>
              <w:t>Alena Votýpková, Alan  Bastian Witkowski</w:t>
            </w:r>
          </w:p>
        </w:tc>
      </w:tr>
      <w:tr w:rsidR="00D6596F" w:rsidRPr="00054D2D" w:rsidTr="005E0131">
        <w:trPr>
          <w:trHeight w:hRule="exact" w:val="340"/>
        </w:trPr>
        <w:tc>
          <w:tcPr>
            <w:tcW w:w="0" w:type="auto"/>
          </w:tcPr>
          <w:p w:rsidR="00D6596F" w:rsidRPr="00054D2D" w:rsidRDefault="00D6596F" w:rsidP="005E0131">
            <w:pPr>
              <w:spacing w:line="276" w:lineRule="auto"/>
              <w:ind w:right="-250"/>
              <w:rPr>
                <w:sz w:val="24"/>
                <w:szCs w:val="24"/>
              </w:rPr>
            </w:pPr>
            <w:r w:rsidRPr="00054D2D">
              <w:rPr>
                <w:sz w:val="24"/>
                <w:szCs w:val="24"/>
              </w:rPr>
              <w:t>Kopírovací a tiskařské centrum:</w:t>
            </w:r>
          </w:p>
        </w:tc>
        <w:tc>
          <w:tcPr>
            <w:tcW w:w="0" w:type="auto"/>
          </w:tcPr>
          <w:p w:rsidR="00D6596F" w:rsidRPr="00054D2D" w:rsidRDefault="00D6596F" w:rsidP="005E0131">
            <w:pPr>
              <w:spacing w:line="276" w:lineRule="auto"/>
              <w:ind w:right="2285"/>
              <w:rPr>
                <w:sz w:val="24"/>
                <w:szCs w:val="24"/>
              </w:rPr>
            </w:pPr>
            <w:r w:rsidRPr="00054D2D">
              <w:rPr>
                <w:sz w:val="24"/>
                <w:szCs w:val="24"/>
              </w:rPr>
              <w:t>Ondřej Marek, Petra Sojková-Machoňová</w:t>
            </w:r>
          </w:p>
        </w:tc>
      </w:tr>
      <w:tr w:rsidR="00D6596F" w:rsidRPr="00054D2D" w:rsidTr="005E0131">
        <w:trPr>
          <w:trHeight w:hRule="exact" w:val="340"/>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r w:rsidR="00D6596F" w:rsidRPr="00054D2D" w:rsidTr="005E0131">
        <w:trPr>
          <w:trHeight w:hRule="exact" w:val="340"/>
        </w:trPr>
        <w:tc>
          <w:tcPr>
            <w:tcW w:w="0" w:type="auto"/>
          </w:tcPr>
          <w:p w:rsidR="00D6596F" w:rsidRPr="00054D2D" w:rsidRDefault="00D6596F" w:rsidP="005E0131">
            <w:pPr>
              <w:spacing w:line="276" w:lineRule="auto"/>
              <w:ind w:right="885"/>
              <w:rPr>
                <w:sz w:val="24"/>
                <w:szCs w:val="24"/>
              </w:rPr>
            </w:pPr>
          </w:p>
        </w:tc>
        <w:tc>
          <w:tcPr>
            <w:tcW w:w="0" w:type="auto"/>
          </w:tcPr>
          <w:p w:rsidR="00D6596F" w:rsidRPr="00054D2D" w:rsidRDefault="00D6596F" w:rsidP="005E0131">
            <w:pPr>
              <w:spacing w:line="276" w:lineRule="auto"/>
              <w:ind w:right="2285"/>
              <w:rPr>
                <w:sz w:val="24"/>
                <w:szCs w:val="24"/>
              </w:rPr>
            </w:pPr>
          </w:p>
        </w:tc>
      </w:tr>
    </w:tbl>
    <w:p w:rsidR="00D6596F" w:rsidRPr="00054D2D" w:rsidRDefault="00D6596F" w:rsidP="00D6596F">
      <w:pPr>
        <w:shd w:val="clear" w:color="auto" w:fill="FFFFFF"/>
        <w:spacing w:after="0"/>
        <w:ind w:right="2285"/>
        <w:rPr>
          <w:rFonts w:ascii="Times New Roman" w:hAnsi="Times New Roman" w:cs="Times New Roman"/>
          <w:b/>
          <w:sz w:val="24"/>
          <w:szCs w:val="24"/>
        </w:rPr>
      </w:pPr>
      <w:r w:rsidRPr="00054D2D">
        <w:rPr>
          <w:rFonts w:ascii="Times New Roman" w:hAnsi="Times New Roman" w:cs="Times New Roman"/>
          <w:b/>
          <w:sz w:val="24"/>
          <w:szCs w:val="24"/>
        </w:rPr>
        <w:t>KNHIHOVNA PRÁVNICKÉ FAKULTY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126"/>
        <w:gridCol w:w="1134"/>
        <w:gridCol w:w="3292"/>
      </w:tblGrid>
      <w:tr w:rsidR="00D6596F" w:rsidRPr="00054D2D" w:rsidTr="005E0131">
        <w:trPr>
          <w:trHeight w:hRule="exact" w:val="340"/>
        </w:trPr>
        <w:tc>
          <w:tcPr>
            <w:tcW w:w="2660" w:type="dxa"/>
          </w:tcPr>
          <w:p w:rsidR="00D6596F" w:rsidRPr="00054D2D" w:rsidRDefault="00D6596F" w:rsidP="005E0131">
            <w:pPr>
              <w:spacing w:line="276" w:lineRule="auto"/>
              <w:ind w:right="1451"/>
              <w:rPr>
                <w:sz w:val="24"/>
                <w:szCs w:val="24"/>
              </w:rPr>
            </w:pPr>
            <w:r w:rsidRPr="00054D2D">
              <w:rPr>
                <w:sz w:val="24"/>
                <w:szCs w:val="24"/>
              </w:rPr>
              <w:t>Ředitelka:</w:t>
            </w: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PhDr. Jana Mouchová</w:t>
            </w:r>
          </w:p>
        </w:tc>
      </w:tr>
      <w:tr w:rsidR="00D6596F" w:rsidRPr="00054D2D" w:rsidTr="005E0131">
        <w:trPr>
          <w:trHeight w:hRule="exact" w:val="340"/>
        </w:trPr>
        <w:tc>
          <w:tcPr>
            <w:tcW w:w="2660" w:type="dxa"/>
          </w:tcPr>
          <w:p w:rsidR="00D6596F" w:rsidRPr="00054D2D" w:rsidRDefault="00D6596F" w:rsidP="005E0131">
            <w:pPr>
              <w:spacing w:line="276" w:lineRule="auto"/>
              <w:ind w:right="623"/>
              <w:rPr>
                <w:sz w:val="24"/>
                <w:szCs w:val="24"/>
              </w:rPr>
            </w:pPr>
          </w:p>
        </w:tc>
        <w:tc>
          <w:tcPr>
            <w:tcW w:w="6552" w:type="dxa"/>
            <w:gridSpan w:val="3"/>
          </w:tcPr>
          <w:p w:rsidR="00D6596F" w:rsidRPr="00054D2D" w:rsidRDefault="00D6596F" w:rsidP="005E0131">
            <w:pPr>
              <w:spacing w:line="276" w:lineRule="auto"/>
              <w:ind w:right="2285"/>
              <w:rPr>
                <w:sz w:val="24"/>
                <w:szCs w:val="24"/>
              </w:rPr>
            </w:pPr>
          </w:p>
        </w:tc>
      </w:tr>
      <w:tr w:rsidR="00D6596F" w:rsidRPr="00054D2D" w:rsidTr="005E0131">
        <w:trPr>
          <w:gridAfter w:val="2"/>
          <w:wAfter w:w="4426" w:type="dxa"/>
          <w:trHeight w:hRule="exact" w:val="340"/>
        </w:trPr>
        <w:tc>
          <w:tcPr>
            <w:tcW w:w="4786" w:type="dxa"/>
            <w:gridSpan w:val="2"/>
          </w:tcPr>
          <w:p w:rsidR="00D6596F" w:rsidRPr="00054D2D" w:rsidRDefault="00D6596F" w:rsidP="005E0131">
            <w:pPr>
              <w:spacing w:line="276" w:lineRule="auto"/>
              <w:ind w:right="2285"/>
              <w:rPr>
                <w:b/>
                <w:sz w:val="24"/>
                <w:szCs w:val="24"/>
              </w:rPr>
            </w:pPr>
            <w:r w:rsidRPr="00054D2D">
              <w:rPr>
                <w:b/>
                <w:sz w:val="24"/>
                <w:szCs w:val="24"/>
              </w:rPr>
              <w:t>Oddělení zpracování fondů:</w:t>
            </w:r>
          </w:p>
        </w:tc>
      </w:tr>
      <w:tr w:rsidR="00D6596F" w:rsidRPr="00054D2D" w:rsidTr="005E0131">
        <w:trPr>
          <w:trHeight w:hRule="exact" w:val="283"/>
        </w:trPr>
        <w:tc>
          <w:tcPr>
            <w:tcW w:w="2660" w:type="dxa"/>
          </w:tcPr>
          <w:p w:rsidR="00D6596F" w:rsidRPr="00054D2D" w:rsidRDefault="00D6596F" w:rsidP="005E0131">
            <w:pPr>
              <w:spacing w:line="276" w:lineRule="auto"/>
              <w:ind w:right="884"/>
              <w:rPr>
                <w:sz w:val="24"/>
                <w:szCs w:val="24"/>
              </w:rPr>
            </w:pPr>
            <w:r w:rsidRPr="00054D2D">
              <w:rPr>
                <w:sz w:val="24"/>
                <w:szCs w:val="24"/>
              </w:rPr>
              <w:t>Knihovnice:</w:t>
            </w: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Mgr. Eva Deverová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z w:val="24"/>
                <w:szCs w:val="24"/>
              </w:rPr>
              <w:t>Dóris Hadrabová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Helena Hanušová</w:t>
            </w:r>
          </w:p>
        </w:tc>
      </w:tr>
      <w:tr w:rsidR="00D6596F" w:rsidRPr="00054D2D" w:rsidTr="005E0131">
        <w:trPr>
          <w:trHeight w:hRule="exact" w:val="227"/>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Ladislava Spurná</w:t>
            </w:r>
          </w:p>
        </w:tc>
      </w:tr>
      <w:tr w:rsidR="00D6596F" w:rsidRPr="00054D2D" w:rsidTr="005E0131">
        <w:trPr>
          <w:trHeight w:hRule="exact" w:val="340"/>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p>
        </w:tc>
      </w:tr>
      <w:tr w:rsidR="00D6596F" w:rsidRPr="00054D2D" w:rsidTr="005E0131">
        <w:trPr>
          <w:gridAfter w:val="1"/>
          <w:wAfter w:w="3292" w:type="dxa"/>
          <w:trHeight w:hRule="exact" w:val="340"/>
        </w:trPr>
        <w:tc>
          <w:tcPr>
            <w:tcW w:w="5920" w:type="dxa"/>
            <w:gridSpan w:val="3"/>
          </w:tcPr>
          <w:p w:rsidR="00D6596F" w:rsidRPr="00054D2D" w:rsidRDefault="00D6596F" w:rsidP="005E0131">
            <w:pPr>
              <w:spacing w:line="276" w:lineRule="auto"/>
              <w:ind w:right="2285"/>
              <w:rPr>
                <w:sz w:val="24"/>
                <w:szCs w:val="24"/>
              </w:rPr>
            </w:pPr>
            <w:r w:rsidRPr="00054D2D">
              <w:rPr>
                <w:b/>
                <w:bCs/>
                <w:spacing w:val="-1"/>
                <w:sz w:val="24"/>
                <w:szCs w:val="24"/>
              </w:rPr>
              <w:t>Oddělení služeb čtenářům:</w:t>
            </w:r>
          </w:p>
        </w:tc>
      </w:tr>
      <w:tr w:rsidR="00D6596F" w:rsidRPr="00054D2D" w:rsidTr="005E0131">
        <w:trPr>
          <w:trHeight w:hRule="exact" w:val="283"/>
        </w:trPr>
        <w:tc>
          <w:tcPr>
            <w:tcW w:w="2660" w:type="dxa"/>
          </w:tcPr>
          <w:p w:rsidR="00D6596F" w:rsidRPr="00054D2D" w:rsidRDefault="00D6596F" w:rsidP="005E0131">
            <w:pPr>
              <w:spacing w:line="276" w:lineRule="auto"/>
              <w:ind w:right="884"/>
              <w:rPr>
                <w:sz w:val="24"/>
                <w:szCs w:val="24"/>
              </w:rPr>
            </w:pPr>
            <w:r w:rsidRPr="00054D2D">
              <w:rPr>
                <w:spacing w:val="-3"/>
                <w:sz w:val="24"/>
                <w:szCs w:val="24"/>
              </w:rPr>
              <w:t>Knihovníci:</w:t>
            </w: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Mgr. Petr Guba</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Jitka Hermannová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z w:val="24"/>
                <w:szCs w:val="24"/>
              </w:rPr>
              <w:t>Eva Charvátová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pacing w:val="-2"/>
                <w:sz w:val="24"/>
                <w:szCs w:val="24"/>
              </w:rPr>
              <w:t>Julie Kotrlá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z w:val="24"/>
                <w:szCs w:val="24"/>
              </w:rPr>
              <w:t>Zora Šimůnková</w:t>
            </w:r>
          </w:p>
        </w:tc>
      </w:tr>
      <w:tr w:rsidR="00D6596F" w:rsidRPr="00054D2D" w:rsidTr="005E0131">
        <w:trPr>
          <w:trHeight w:hRule="exact" w:val="283"/>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r w:rsidRPr="00054D2D">
              <w:rPr>
                <w:spacing w:val="-1"/>
                <w:sz w:val="24"/>
                <w:szCs w:val="24"/>
              </w:rPr>
              <w:t>Jarmila Vraná</w:t>
            </w:r>
          </w:p>
        </w:tc>
      </w:tr>
      <w:tr w:rsidR="00D6596F" w:rsidRPr="00054D2D" w:rsidTr="005E0131">
        <w:trPr>
          <w:trHeight w:hRule="exact" w:val="340"/>
        </w:trPr>
        <w:tc>
          <w:tcPr>
            <w:tcW w:w="2660" w:type="dxa"/>
          </w:tcPr>
          <w:p w:rsidR="00D6596F" w:rsidRPr="00054D2D" w:rsidRDefault="00D6596F" w:rsidP="005E0131">
            <w:pPr>
              <w:spacing w:line="276" w:lineRule="auto"/>
              <w:ind w:right="2285"/>
              <w:rPr>
                <w:sz w:val="24"/>
                <w:szCs w:val="24"/>
              </w:rPr>
            </w:pPr>
          </w:p>
        </w:tc>
        <w:tc>
          <w:tcPr>
            <w:tcW w:w="6552" w:type="dxa"/>
            <w:gridSpan w:val="3"/>
          </w:tcPr>
          <w:p w:rsidR="00D6596F" w:rsidRPr="00054D2D" w:rsidRDefault="00D6596F" w:rsidP="005E0131">
            <w:pPr>
              <w:spacing w:line="276" w:lineRule="auto"/>
              <w:ind w:right="2285"/>
              <w:rPr>
                <w:sz w:val="24"/>
                <w:szCs w:val="24"/>
              </w:rPr>
            </w:pPr>
          </w:p>
        </w:tc>
      </w:tr>
      <w:tr w:rsidR="00D6596F" w:rsidRPr="00054D2D" w:rsidTr="005E0131">
        <w:trPr>
          <w:trHeight w:hRule="exact" w:val="283"/>
        </w:trPr>
        <w:tc>
          <w:tcPr>
            <w:tcW w:w="2660" w:type="dxa"/>
          </w:tcPr>
          <w:p w:rsidR="00D6596F" w:rsidRPr="00054D2D" w:rsidRDefault="00D6596F" w:rsidP="005E0131">
            <w:pPr>
              <w:spacing w:line="276" w:lineRule="auto"/>
              <w:ind w:right="469"/>
              <w:rPr>
                <w:sz w:val="24"/>
                <w:szCs w:val="24"/>
              </w:rPr>
            </w:pPr>
            <w:r w:rsidRPr="00054D2D">
              <w:rPr>
                <w:b/>
                <w:bCs/>
                <w:spacing w:val="-1"/>
                <w:sz w:val="24"/>
                <w:szCs w:val="24"/>
              </w:rPr>
              <w:t>Oddělení dokumentace</w:t>
            </w:r>
          </w:p>
        </w:tc>
        <w:tc>
          <w:tcPr>
            <w:tcW w:w="6552" w:type="dxa"/>
            <w:gridSpan w:val="3"/>
          </w:tcPr>
          <w:p w:rsidR="00D6596F" w:rsidRPr="00054D2D" w:rsidRDefault="00D6596F" w:rsidP="005E0131">
            <w:pPr>
              <w:spacing w:line="276" w:lineRule="auto"/>
              <w:ind w:right="2285"/>
              <w:rPr>
                <w:spacing w:val="-1"/>
                <w:sz w:val="24"/>
                <w:szCs w:val="24"/>
              </w:rPr>
            </w:pPr>
            <w:r w:rsidRPr="00054D2D">
              <w:rPr>
                <w:spacing w:val="-1"/>
                <w:sz w:val="24"/>
                <w:szCs w:val="24"/>
              </w:rPr>
              <w:t>PhDr. Stanislav Čumpl</w:t>
            </w:r>
          </w:p>
        </w:tc>
      </w:tr>
      <w:tr w:rsidR="00D6596F" w:rsidRPr="00054D2D" w:rsidTr="005E0131">
        <w:trPr>
          <w:trHeight w:hRule="exact" w:val="283"/>
        </w:trPr>
        <w:tc>
          <w:tcPr>
            <w:tcW w:w="2660" w:type="dxa"/>
          </w:tcPr>
          <w:p w:rsidR="00D6596F" w:rsidRPr="00054D2D" w:rsidRDefault="00D6596F" w:rsidP="005E0131">
            <w:pPr>
              <w:spacing w:line="276" w:lineRule="auto"/>
              <w:ind w:right="469"/>
              <w:rPr>
                <w:bCs/>
                <w:spacing w:val="-1"/>
                <w:sz w:val="24"/>
                <w:szCs w:val="24"/>
              </w:rPr>
            </w:pPr>
            <w:r w:rsidRPr="00054D2D">
              <w:rPr>
                <w:bCs/>
                <w:spacing w:val="-1"/>
                <w:sz w:val="24"/>
                <w:szCs w:val="24"/>
              </w:rPr>
              <w:t>Knihovníci:</w:t>
            </w:r>
          </w:p>
          <w:p w:rsidR="00D6596F" w:rsidRPr="00054D2D" w:rsidRDefault="00D6596F" w:rsidP="005E0131">
            <w:pPr>
              <w:spacing w:line="276" w:lineRule="auto"/>
              <w:ind w:right="469"/>
              <w:rPr>
                <w:bCs/>
                <w:spacing w:val="-1"/>
                <w:sz w:val="24"/>
                <w:szCs w:val="24"/>
              </w:rPr>
            </w:pPr>
          </w:p>
        </w:tc>
        <w:tc>
          <w:tcPr>
            <w:tcW w:w="6552" w:type="dxa"/>
            <w:gridSpan w:val="3"/>
          </w:tcPr>
          <w:p w:rsidR="00D6596F" w:rsidRPr="00054D2D" w:rsidRDefault="00D6596F" w:rsidP="005E0131">
            <w:pPr>
              <w:spacing w:line="276" w:lineRule="auto"/>
              <w:ind w:right="2285"/>
              <w:rPr>
                <w:spacing w:val="-1"/>
                <w:sz w:val="24"/>
                <w:szCs w:val="24"/>
              </w:rPr>
            </w:pPr>
            <w:r w:rsidRPr="00054D2D">
              <w:rPr>
                <w:spacing w:val="-1"/>
                <w:sz w:val="24"/>
                <w:szCs w:val="24"/>
              </w:rPr>
              <w:t>PhDr. Květoslava Hartmanová</w:t>
            </w:r>
          </w:p>
        </w:tc>
      </w:tr>
      <w:tr w:rsidR="00D6596F" w:rsidRPr="00054D2D" w:rsidTr="005E0131">
        <w:trPr>
          <w:trHeight w:hRule="exact" w:val="397"/>
        </w:trPr>
        <w:tc>
          <w:tcPr>
            <w:tcW w:w="2660" w:type="dxa"/>
          </w:tcPr>
          <w:p w:rsidR="00D6596F" w:rsidRPr="00054D2D" w:rsidRDefault="00D6596F" w:rsidP="005E0131">
            <w:pPr>
              <w:spacing w:line="276" w:lineRule="auto"/>
              <w:ind w:right="469"/>
              <w:rPr>
                <w:b/>
                <w:bCs/>
                <w:spacing w:val="-1"/>
                <w:sz w:val="24"/>
                <w:szCs w:val="24"/>
              </w:rPr>
            </w:pPr>
          </w:p>
        </w:tc>
        <w:tc>
          <w:tcPr>
            <w:tcW w:w="6552" w:type="dxa"/>
            <w:gridSpan w:val="3"/>
          </w:tcPr>
          <w:p w:rsidR="00D6596F" w:rsidRPr="00054D2D" w:rsidRDefault="00D6596F" w:rsidP="005E0131">
            <w:pPr>
              <w:spacing w:line="276" w:lineRule="auto"/>
              <w:ind w:right="2285"/>
              <w:rPr>
                <w:spacing w:val="-1"/>
                <w:sz w:val="24"/>
                <w:szCs w:val="24"/>
              </w:rPr>
            </w:pPr>
            <w:r w:rsidRPr="00054D2D">
              <w:rPr>
                <w:spacing w:val="-1"/>
                <w:sz w:val="24"/>
                <w:szCs w:val="24"/>
              </w:rPr>
              <w:t>Mgr. Dana Vykoukalová</w:t>
            </w:r>
          </w:p>
          <w:p w:rsidR="00D6596F" w:rsidRPr="00054D2D" w:rsidRDefault="00D6596F" w:rsidP="005E0131">
            <w:pPr>
              <w:spacing w:line="276" w:lineRule="auto"/>
              <w:ind w:right="2285"/>
              <w:rPr>
                <w:spacing w:val="-1"/>
                <w:sz w:val="24"/>
                <w:szCs w:val="24"/>
              </w:rPr>
            </w:pPr>
          </w:p>
        </w:tc>
      </w:tr>
    </w:tbl>
    <w:p w:rsidR="00D6596F" w:rsidRDefault="00D6596F" w:rsidP="00D6596F">
      <w:pPr>
        <w:shd w:val="clear" w:color="auto" w:fill="FFFFFF"/>
        <w:spacing w:after="0"/>
        <w:ind w:left="5"/>
        <w:rPr>
          <w:rFonts w:ascii="Times New Roman" w:hAnsi="Times New Roman" w:cs="Times New Roman"/>
          <w:b/>
          <w:bCs/>
          <w:sz w:val="24"/>
          <w:szCs w:val="24"/>
        </w:rPr>
      </w:pPr>
    </w:p>
    <w:p w:rsidR="00D6596F" w:rsidRPr="00054D2D" w:rsidRDefault="00D6596F" w:rsidP="00D6596F">
      <w:pPr>
        <w:rPr>
          <w:rFonts w:ascii="Times New Roman" w:hAnsi="Times New Roman" w:cs="Times New Roman"/>
          <w:b/>
          <w:bCs/>
          <w:sz w:val="24"/>
          <w:szCs w:val="24"/>
        </w:rPr>
      </w:pPr>
      <w:r>
        <w:rPr>
          <w:rFonts w:ascii="Times New Roman" w:hAnsi="Times New Roman" w:cs="Times New Roman"/>
          <w:b/>
          <w:bCs/>
          <w:sz w:val="24"/>
          <w:szCs w:val="24"/>
        </w:rPr>
        <w:br w:type="page"/>
      </w:r>
    </w:p>
    <w:p w:rsidR="00D6596F" w:rsidRDefault="00D6596F" w:rsidP="00D6596F">
      <w:pPr>
        <w:shd w:val="clear" w:color="auto" w:fill="FFFFFF"/>
        <w:spacing w:after="0"/>
        <w:ind w:left="29"/>
        <w:rPr>
          <w:rFonts w:ascii="Times New Roman" w:hAnsi="Times New Roman" w:cs="Times New Roman"/>
          <w:b/>
          <w:spacing w:val="-1"/>
          <w:sz w:val="28"/>
          <w:szCs w:val="28"/>
        </w:rPr>
      </w:pPr>
      <w:r w:rsidRPr="001C29EB">
        <w:rPr>
          <w:rFonts w:ascii="Times New Roman" w:hAnsi="Times New Roman" w:cs="Times New Roman"/>
          <w:b/>
          <w:spacing w:val="-1"/>
          <w:sz w:val="28"/>
          <w:szCs w:val="28"/>
        </w:rPr>
        <w:lastRenderedPageBreak/>
        <w:t>Katedry, ústavy a výzkumná centra</w:t>
      </w:r>
    </w:p>
    <w:p w:rsidR="00D6596F" w:rsidRPr="001C29EB" w:rsidRDefault="00D6596F" w:rsidP="00D6596F">
      <w:pPr>
        <w:shd w:val="clear" w:color="auto" w:fill="FFFFFF"/>
        <w:spacing w:after="0"/>
        <w:ind w:left="29"/>
        <w:rPr>
          <w:rFonts w:ascii="Times New Roman" w:hAnsi="Times New Roman" w:cs="Times New Roman"/>
          <w:b/>
          <w:spacing w:val="-1"/>
          <w:sz w:val="28"/>
          <w:szCs w:val="28"/>
        </w:rPr>
      </w:pPr>
    </w:p>
    <w:tbl>
      <w:tblPr>
        <w:tblStyle w:val="Mkatabulky"/>
        <w:tblW w:w="8726"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4053"/>
        <w:gridCol w:w="483"/>
        <w:gridCol w:w="1276"/>
      </w:tblGrid>
      <w:tr w:rsidR="00D6596F" w:rsidRPr="00054D2D" w:rsidTr="005E0131">
        <w:trPr>
          <w:gridAfter w:val="1"/>
          <w:wAfter w:w="1276" w:type="dxa"/>
          <w:trHeight w:val="680"/>
        </w:trPr>
        <w:tc>
          <w:tcPr>
            <w:tcW w:w="7450" w:type="dxa"/>
            <w:gridSpan w:val="3"/>
          </w:tcPr>
          <w:p w:rsidR="00D6596F" w:rsidRPr="00054D2D" w:rsidRDefault="00D6596F" w:rsidP="005E0131">
            <w:pPr>
              <w:spacing w:line="276" w:lineRule="auto"/>
              <w:ind w:right="-1997"/>
              <w:rPr>
                <w:b/>
                <w:sz w:val="24"/>
                <w:szCs w:val="24"/>
              </w:rPr>
            </w:pPr>
            <w:r w:rsidRPr="00054D2D">
              <w:rPr>
                <w:b/>
                <w:sz w:val="24"/>
                <w:szCs w:val="24"/>
              </w:rPr>
              <w:t xml:space="preserve">KATEDRA TEORIE PRÁVA </w:t>
            </w:r>
            <w:r>
              <w:rPr>
                <w:b/>
                <w:sz w:val="24"/>
                <w:szCs w:val="24"/>
              </w:rPr>
              <w:t xml:space="preserve"> PRÁVNÍCH U</w:t>
            </w:r>
            <w:r w:rsidRPr="00054D2D">
              <w:rPr>
                <w:b/>
                <w:sz w:val="24"/>
                <w:szCs w:val="24"/>
              </w:rPr>
              <w:t>ČENÍ</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Vedoucí:</w:t>
            </w:r>
          </w:p>
        </w:tc>
        <w:tc>
          <w:tcPr>
            <w:tcW w:w="5812" w:type="dxa"/>
            <w:gridSpan w:val="3"/>
          </w:tcPr>
          <w:p w:rsidR="00D6596F" w:rsidRPr="00054D2D" w:rsidRDefault="00D6596F" w:rsidP="005E0131">
            <w:pPr>
              <w:spacing w:line="276" w:lineRule="auto"/>
              <w:rPr>
                <w:sz w:val="24"/>
                <w:szCs w:val="24"/>
              </w:rPr>
            </w:pPr>
            <w:r w:rsidRPr="00054D2D">
              <w:rPr>
                <w:sz w:val="24"/>
                <w:szCs w:val="24"/>
              </w:rPr>
              <w:t>prof. JUDr. Aleš Gerloch, CSc.</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Tajemnice:</w:t>
            </w:r>
          </w:p>
        </w:tc>
        <w:tc>
          <w:tcPr>
            <w:tcW w:w="5812" w:type="dxa"/>
            <w:gridSpan w:val="3"/>
          </w:tcPr>
          <w:p w:rsidR="00D6596F" w:rsidRPr="00054D2D" w:rsidRDefault="00D6596F" w:rsidP="005E0131">
            <w:pPr>
              <w:spacing w:line="276" w:lineRule="auto"/>
              <w:rPr>
                <w:sz w:val="24"/>
                <w:szCs w:val="24"/>
              </w:rPr>
            </w:pPr>
            <w:r w:rsidRPr="00054D2D">
              <w:rPr>
                <w:sz w:val="24"/>
                <w:szCs w:val="24"/>
              </w:rPr>
              <w:t>JUDr. Katarzyna  Žák Krzyžanková   (t.č. MD)</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Sekretářka:</w:t>
            </w:r>
          </w:p>
        </w:tc>
        <w:tc>
          <w:tcPr>
            <w:tcW w:w="5812" w:type="dxa"/>
            <w:gridSpan w:val="3"/>
          </w:tcPr>
          <w:p w:rsidR="00D6596F" w:rsidRPr="00054D2D" w:rsidRDefault="00D6596F" w:rsidP="005E0131">
            <w:pPr>
              <w:spacing w:line="276" w:lineRule="auto"/>
              <w:rPr>
                <w:sz w:val="24"/>
                <w:szCs w:val="24"/>
              </w:rPr>
            </w:pPr>
            <w:r w:rsidRPr="00054D2D">
              <w:rPr>
                <w:sz w:val="24"/>
                <w:szCs w:val="24"/>
              </w:rPr>
              <w:t>Zuzana Peřinová</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Profesor:</w:t>
            </w:r>
          </w:p>
        </w:tc>
        <w:tc>
          <w:tcPr>
            <w:tcW w:w="5812" w:type="dxa"/>
            <w:gridSpan w:val="3"/>
          </w:tcPr>
          <w:p w:rsidR="00D6596F" w:rsidRPr="00054D2D" w:rsidRDefault="00D6596F" w:rsidP="005E0131">
            <w:pPr>
              <w:spacing w:line="276" w:lineRule="auto"/>
              <w:rPr>
                <w:sz w:val="24"/>
                <w:szCs w:val="24"/>
              </w:rPr>
            </w:pPr>
            <w:r w:rsidRPr="00054D2D">
              <w:rPr>
                <w:sz w:val="24"/>
                <w:szCs w:val="24"/>
              </w:rPr>
              <w:t>JUDr. Aleš Gerloch, CSc.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Docenti:</w:t>
            </w:r>
          </w:p>
        </w:tc>
        <w:tc>
          <w:tcPr>
            <w:tcW w:w="5812" w:type="dxa"/>
            <w:gridSpan w:val="3"/>
          </w:tcPr>
          <w:p w:rsidR="00D6596F" w:rsidRPr="00054D2D" w:rsidRDefault="00D6596F" w:rsidP="005E0131">
            <w:pPr>
              <w:spacing w:line="276" w:lineRule="auto"/>
              <w:rPr>
                <w:sz w:val="24"/>
                <w:szCs w:val="24"/>
              </w:rPr>
            </w:pPr>
            <w:r w:rsidRPr="00054D2D">
              <w:rPr>
                <w:sz w:val="24"/>
                <w:szCs w:val="24"/>
              </w:rPr>
              <w:t>JUDr. Karel Beran, Ph.D.</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sz w:val="24"/>
                <w:szCs w:val="24"/>
              </w:rPr>
            </w:pPr>
            <w:r w:rsidRPr="00054D2D">
              <w:rPr>
                <w:sz w:val="24"/>
                <w:szCs w:val="24"/>
              </w:rPr>
              <w:t>JUDr. Zdeněk Kühn, Ph.D., LL.M.S.J.D.</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rPr>
                <w:sz w:val="24"/>
                <w:szCs w:val="24"/>
              </w:rPr>
            </w:pPr>
            <w:r w:rsidRPr="00054D2D">
              <w:rPr>
                <w:sz w:val="24"/>
                <w:szCs w:val="24"/>
              </w:rPr>
              <w:t>JUDr. PhDr. Pavel Maršálek, Ph.D.</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Odborní  asistenti:</w:t>
            </w:r>
          </w:p>
        </w:tc>
        <w:tc>
          <w:tcPr>
            <w:tcW w:w="5812" w:type="dxa"/>
            <w:gridSpan w:val="3"/>
          </w:tcPr>
          <w:p w:rsidR="00D6596F" w:rsidRPr="00054D2D" w:rsidRDefault="00D6596F" w:rsidP="005E0131">
            <w:pPr>
              <w:spacing w:line="276" w:lineRule="auto"/>
              <w:rPr>
                <w:sz w:val="24"/>
                <w:szCs w:val="24"/>
              </w:rPr>
            </w:pPr>
            <w:r w:rsidRPr="00054D2D">
              <w:rPr>
                <w:sz w:val="24"/>
                <w:szCs w:val="24"/>
              </w:rPr>
              <w:t>JUDr. Mgr. Jana El-Dunia, CSc.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rPr>
                <w:sz w:val="24"/>
                <w:szCs w:val="24"/>
              </w:rPr>
            </w:pPr>
            <w:r w:rsidRPr="00054D2D">
              <w:rPr>
                <w:sz w:val="24"/>
                <w:szCs w:val="24"/>
              </w:rPr>
              <w:t xml:space="preserve">JUDr.Pavel Ondřejek, Ph.D.   </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rPr>
                <w:sz w:val="24"/>
                <w:szCs w:val="24"/>
              </w:rPr>
            </w:pPr>
            <w:r w:rsidRPr="00054D2D">
              <w:rPr>
                <w:sz w:val="24"/>
                <w:szCs w:val="24"/>
              </w:rPr>
              <w:t>JUDr. Jan Tryzna, Ph.D.</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rPr>
                <w:sz w:val="24"/>
                <w:szCs w:val="24"/>
              </w:rPr>
            </w:pPr>
            <w:r w:rsidRPr="00054D2D">
              <w:rPr>
                <w:sz w:val="24"/>
                <w:szCs w:val="24"/>
              </w:rPr>
              <w:t>JUDr. PhDr. Jan Wintr, Ph.D.</w:t>
            </w:r>
          </w:p>
        </w:tc>
      </w:tr>
      <w:tr w:rsidR="00D6596F" w:rsidRPr="00054D2D" w:rsidTr="005E0131">
        <w:trPr>
          <w:trHeight w:hRule="exact" w:val="317"/>
        </w:trPr>
        <w:tc>
          <w:tcPr>
            <w:tcW w:w="2914" w:type="dxa"/>
          </w:tcPr>
          <w:p w:rsidR="00D6596F" w:rsidRPr="00054D2D" w:rsidRDefault="00D6596F" w:rsidP="005E0131">
            <w:pPr>
              <w:spacing w:line="276" w:lineRule="auto"/>
              <w:rPr>
                <w:sz w:val="24"/>
                <w:szCs w:val="24"/>
              </w:rPr>
            </w:pPr>
            <w:r w:rsidRPr="00054D2D">
              <w:rPr>
                <w:sz w:val="24"/>
                <w:szCs w:val="24"/>
              </w:rPr>
              <w:t>Asistentka:</w:t>
            </w:r>
          </w:p>
        </w:tc>
        <w:tc>
          <w:tcPr>
            <w:tcW w:w="5812" w:type="dxa"/>
            <w:gridSpan w:val="3"/>
          </w:tcPr>
          <w:p w:rsidR="00D6596F" w:rsidRPr="00054D2D" w:rsidRDefault="00D6596F" w:rsidP="005E0131">
            <w:pPr>
              <w:spacing w:line="276" w:lineRule="auto"/>
              <w:rPr>
                <w:sz w:val="24"/>
                <w:szCs w:val="24"/>
              </w:rPr>
            </w:pPr>
            <w:r w:rsidRPr="00054D2D">
              <w:rPr>
                <w:sz w:val="24"/>
                <w:szCs w:val="24"/>
              </w:rPr>
              <w:t>JUDr. Katarzyna  Žák Krzyžanková    (t.č. MD)</w:t>
            </w:r>
          </w:p>
          <w:p w:rsidR="00D6596F" w:rsidRPr="00054D2D" w:rsidRDefault="00D6596F" w:rsidP="005E0131">
            <w:pPr>
              <w:spacing w:line="276" w:lineRule="auto"/>
              <w:rPr>
                <w:sz w:val="24"/>
                <w:szCs w:val="24"/>
              </w:rPr>
            </w:pPr>
          </w:p>
        </w:tc>
      </w:tr>
      <w:tr w:rsidR="00D6596F" w:rsidRPr="00054D2D" w:rsidTr="005E0131">
        <w:trPr>
          <w:gridAfter w:val="2"/>
          <w:wAfter w:w="1759" w:type="dxa"/>
          <w:trHeight w:hRule="exact" w:val="397"/>
        </w:trPr>
        <w:tc>
          <w:tcPr>
            <w:tcW w:w="2914" w:type="dxa"/>
          </w:tcPr>
          <w:p w:rsidR="00D6596F" w:rsidRPr="00054D2D" w:rsidRDefault="00D6596F" w:rsidP="005E0131">
            <w:pPr>
              <w:spacing w:line="276" w:lineRule="auto"/>
              <w:rPr>
                <w:sz w:val="24"/>
                <w:szCs w:val="24"/>
              </w:rPr>
            </w:pPr>
          </w:p>
        </w:tc>
        <w:tc>
          <w:tcPr>
            <w:tcW w:w="4053" w:type="dxa"/>
          </w:tcPr>
          <w:p w:rsidR="00D6596F" w:rsidRPr="00054D2D" w:rsidRDefault="00D6596F" w:rsidP="005E0131">
            <w:pPr>
              <w:spacing w:line="276" w:lineRule="auto"/>
              <w:rPr>
                <w:sz w:val="24"/>
                <w:szCs w:val="24"/>
              </w:rPr>
            </w:pPr>
          </w:p>
        </w:tc>
      </w:tr>
      <w:tr w:rsidR="00D6596F" w:rsidRPr="00054D2D" w:rsidTr="005E0131">
        <w:trPr>
          <w:gridAfter w:val="2"/>
          <w:wAfter w:w="1759" w:type="dxa"/>
          <w:trHeight w:hRule="exact" w:val="224"/>
        </w:trPr>
        <w:tc>
          <w:tcPr>
            <w:tcW w:w="2914" w:type="dxa"/>
          </w:tcPr>
          <w:p w:rsidR="00D6596F" w:rsidRPr="00054D2D" w:rsidRDefault="00D6596F" w:rsidP="005E0131">
            <w:pPr>
              <w:spacing w:line="276" w:lineRule="auto"/>
              <w:rPr>
                <w:sz w:val="24"/>
                <w:szCs w:val="24"/>
              </w:rPr>
            </w:pPr>
            <w:r w:rsidRPr="00054D2D">
              <w:rPr>
                <w:sz w:val="24"/>
                <w:szCs w:val="24"/>
              </w:rPr>
              <w:t>Interní doktorandi:</w:t>
            </w:r>
          </w:p>
        </w:tc>
        <w:tc>
          <w:tcPr>
            <w:tcW w:w="4053" w:type="dxa"/>
          </w:tcPr>
          <w:p w:rsidR="00D6596F" w:rsidRPr="00054D2D" w:rsidRDefault="00D6596F" w:rsidP="005E0131">
            <w:pPr>
              <w:spacing w:line="276" w:lineRule="auto"/>
              <w:rPr>
                <w:sz w:val="24"/>
                <w:szCs w:val="24"/>
              </w:rPr>
            </w:pPr>
            <w:r w:rsidRPr="00054D2D">
              <w:rPr>
                <w:sz w:val="24"/>
                <w:szCs w:val="24"/>
              </w:rPr>
              <w:t>Mgr. Václav Janeček</w:t>
            </w:r>
          </w:p>
        </w:tc>
      </w:tr>
      <w:tr w:rsidR="00D6596F" w:rsidRPr="00054D2D" w:rsidTr="005E0131">
        <w:trPr>
          <w:trHeight w:hRule="exact" w:val="270"/>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rPr>
                <w:sz w:val="24"/>
                <w:szCs w:val="24"/>
              </w:rPr>
            </w:pPr>
            <w:r w:rsidRPr="00054D2D">
              <w:rPr>
                <w:sz w:val="24"/>
                <w:szCs w:val="24"/>
              </w:rPr>
              <w:t>Mgr. Pavel Pražák</w:t>
            </w:r>
          </w:p>
          <w:p w:rsidR="00D6596F" w:rsidRPr="00054D2D" w:rsidRDefault="00D6596F" w:rsidP="005E0131">
            <w:pPr>
              <w:spacing w:line="276" w:lineRule="auto"/>
              <w:rPr>
                <w:sz w:val="24"/>
                <w:szCs w:val="24"/>
              </w:rPr>
            </w:pP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pacing w:line="276" w:lineRule="auto"/>
              <w:jc w:val="both"/>
              <w:rPr>
                <w:sz w:val="24"/>
                <w:szCs w:val="24"/>
              </w:rPr>
            </w:pPr>
            <w:r w:rsidRPr="00054D2D">
              <w:rPr>
                <w:sz w:val="24"/>
                <w:szCs w:val="24"/>
              </w:rPr>
              <w:t>Mgr. Jiří Šimek</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Emeritní profesor:</w:t>
            </w:r>
          </w:p>
        </w:tc>
        <w:tc>
          <w:tcPr>
            <w:tcW w:w="5812" w:type="dxa"/>
            <w:gridSpan w:val="3"/>
          </w:tcPr>
          <w:p w:rsidR="00D6596F" w:rsidRPr="00054D2D" w:rsidRDefault="00D6596F" w:rsidP="005E0131">
            <w:pPr>
              <w:spacing w:line="276" w:lineRule="auto"/>
              <w:rPr>
                <w:sz w:val="24"/>
                <w:szCs w:val="24"/>
              </w:rPr>
            </w:pPr>
            <w:r w:rsidRPr="00054D2D">
              <w:rPr>
                <w:sz w:val="24"/>
                <w:szCs w:val="24"/>
              </w:rPr>
              <w:t>prof. JUDr. Jiří Boguszak, DrSc.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Externí spolupráce:</w:t>
            </w:r>
          </w:p>
        </w:tc>
        <w:tc>
          <w:tcPr>
            <w:tcW w:w="5812" w:type="dxa"/>
            <w:gridSpan w:val="3"/>
          </w:tcPr>
          <w:p w:rsidR="00D6596F" w:rsidRPr="00054D2D" w:rsidRDefault="00D6596F" w:rsidP="005E0131">
            <w:pPr>
              <w:spacing w:line="276" w:lineRule="auto"/>
              <w:ind w:right="317"/>
              <w:rPr>
                <w:sz w:val="24"/>
                <w:szCs w:val="24"/>
              </w:rPr>
            </w:pPr>
            <w:r w:rsidRPr="00054D2D">
              <w:rPr>
                <w:i/>
                <w:iCs/>
                <w:spacing w:val="-1"/>
                <w:sz w:val="24"/>
                <w:szCs w:val="24"/>
              </w:rPr>
              <w:t xml:space="preserve">JUDr. František Cvrček, CSc., Ústav státu a práva AV </w:t>
            </w:r>
            <w:r w:rsidRPr="00054D2D">
              <w:rPr>
                <w:bCs/>
                <w:i/>
                <w:iCs/>
                <w:spacing w:val="-1"/>
                <w:sz w:val="24"/>
                <w:szCs w:val="24"/>
              </w:rPr>
              <w:t>Č</w:t>
            </w:r>
            <w:r w:rsidRPr="00054D2D">
              <w:rPr>
                <w:i/>
                <w:iCs/>
                <w:spacing w:val="-1"/>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ind w:right="1512"/>
              <w:rPr>
                <w:i/>
                <w:iCs/>
                <w:sz w:val="24"/>
                <w:szCs w:val="24"/>
              </w:rPr>
            </w:pPr>
            <w:r w:rsidRPr="00054D2D">
              <w:rPr>
                <w:i/>
                <w:iCs/>
                <w:sz w:val="24"/>
                <w:szCs w:val="24"/>
              </w:rPr>
              <w:t>prof. JUDr. Pavel Holländer, DrSc.</w:t>
            </w:r>
          </w:p>
          <w:p w:rsidR="00D6596F" w:rsidRPr="00054D2D" w:rsidRDefault="00D6596F" w:rsidP="005E0131">
            <w:pPr>
              <w:shd w:val="clear" w:color="auto" w:fill="FFFFFF"/>
              <w:spacing w:line="276" w:lineRule="auto"/>
              <w:ind w:right="1512"/>
              <w:rPr>
                <w:i/>
                <w:sz w:val="24"/>
                <w:szCs w:val="24"/>
              </w:rPr>
            </w:pPr>
            <w:r w:rsidRPr="00054D2D">
              <w:rPr>
                <w:i/>
                <w:iCs/>
                <w:sz w:val="24"/>
                <w:szCs w:val="24"/>
              </w:rPr>
              <w:t xml:space="preserve">Ústavního soudu </w:t>
            </w:r>
            <w:r w:rsidRPr="00054D2D">
              <w:rPr>
                <w:bCs/>
                <w:i/>
                <w:iCs/>
                <w:sz w:val="24"/>
                <w:szCs w:val="24"/>
              </w:rPr>
              <w:t>Č</w:t>
            </w:r>
            <w:r w:rsidRPr="00054D2D">
              <w:rPr>
                <w:i/>
                <w:iCs/>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i/>
                <w:sz w:val="24"/>
                <w:szCs w:val="24"/>
              </w:rPr>
            </w:pPr>
            <w:r w:rsidRPr="00054D2D">
              <w:rPr>
                <w:i/>
                <w:iCs/>
                <w:sz w:val="24"/>
                <w:szCs w:val="24"/>
              </w:rPr>
              <w:t>PhDr. Olga Martincová, CSc.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i/>
                <w:sz w:val="24"/>
                <w:szCs w:val="24"/>
              </w:rPr>
            </w:pPr>
            <w:r w:rsidRPr="00054D2D">
              <w:rPr>
                <w:i/>
                <w:iCs/>
                <w:spacing w:val="-1"/>
                <w:sz w:val="24"/>
                <w:szCs w:val="24"/>
              </w:rPr>
              <w:t xml:space="preserve">JUDr. František Novák, CSc., Ústav státu a práva AV </w:t>
            </w:r>
            <w:r w:rsidRPr="00054D2D">
              <w:rPr>
                <w:bCs/>
                <w:i/>
                <w:iCs/>
                <w:spacing w:val="-1"/>
                <w:sz w:val="24"/>
                <w:szCs w:val="24"/>
              </w:rPr>
              <w:t>Č</w:t>
            </w:r>
            <w:r w:rsidRPr="00054D2D">
              <w:rPr>
                <w:i/>
                <w:iCs/>
                <w:spacing w:val="-1"/>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sz w:val="24"/>
                <w:szCs w:val="24"/>
              </w:rPr>
            </w:pPr>
            <w:r w:rsidRPr="00054D2D">
              <w:rPr>
                <w:i/>
                <w:iCs/>
                <w:sz w:val="24"/>
                <w:szCs w:val="24"/>
              </w:rPr>
              <w:t>JUDr. Jan Pinz, Ph.D.</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sz w:val="24"/>
                <w:szCs w:val="24"/>
              </w:rPr>
            </w:pPr>
            <w:r w:rsidRPr="00054D2D">
              <w:rPr>
                <w:i/>
                <w:iCs/>
                <w:sz w:val="24"/>
                <w:szCs w:val="24"/>
              </w:rPr>
              <w:t>JUDr.  Mgr.Tomáš Rychlý, Ph.D., advokát</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sz w:val="24"/>
                <w:szCs w:val="24"/>
              </w:rPr>
            </w:pP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5812" w:type="dxa"/>
            <w:gridSpan w:val="3"/>
          </w:tcPr>
          <w:p w:rsidR="00D6596F" w:rsidRPr="00054D2D" w:rsidRDefault="00D6596F" w:rsidP="005E0131">
            <w:pPr>
              <w:shd w:val="clear" w:color="auto" w:fill="FFFFFF"/>
              <w:spacing w:line="276" w:lineRule="auto"/>
              <w:rPr>
                <w:i/>
                <w:iCs/>
                <w:spacing w:val="-2"/>
                <w:sz w:val="24"/>
                <w:szCs w:val="24"/>
              </w:rPr>
            </w:pPr>
          </w:p>
        </w:tc>
      </w:tr>
    </w:tbl>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97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544"/>
        <w:gridCol w:w="3118"/>
      </w:tblGrid>
      <w:tr w:rsidR="00D6596F" w:rsidRPr="00054D2D" w:rsidTr="005E0131">
        <w:trPr>
          <w:gridAfter w:val="1"/>
          <w:wAfter w:w="3118" w:type="dxa"/>
          <w:trHeight w:hRule="exact" w:val="540"/>
        </w:trPr>
        <w:tc>
          <w:tcPr>
            <w:tcW w:w="6600" w:type="dxa"/>
            <w:gridSpan w:val="2"/>
          </w:tcPr>
          <w:p w:rsidR="00D6596F" w:rsidRPr="00054D2D" w:rsidRDefault="00D6596F" w:rsidP="005E0131">
            <w:pPr>
              <w:spacing w:line="276" w:lineRule="auto"/>
              <w:rPr>
                <w:b/>
                <w:sz w:val="24"/>
                <w:szCs w:val="24"/>
              </w:rPr>
            </w:pPr>
            <w:r w:rsidRPr="00054D2D">
              <w:rPr>
                <w:b/>
                <w:sz w:val="24"/>
                <w:szCs w:val="24"/>
              </w:rPr>
              <w:t>KATEDRA POLITOLOGIE A</w:t>
            </w:r>
            <w:r>
              <w:rPr>
                <w:b/>
                <w:sz w:val="24"/>
                <w:szCs w:val="24"/>
              </w:rPr>
              <w:t xml:space="preserve"> S</w:t>
            </w:r>
            <w:r w:rsidRPr="00054D2D">
              <w:rPr>
                <w:b/>
                <w:sz w:val="24"/>
                <w:szCs w:val="24"/>
              </w:rPr>
              <w:t>O</w:t>
            </w:r>
            <w:r>
              <w:rPr>
                <w:b/>
                <w:sz w:val="24"/>
                <w:szCs w:val="24"/>
              </w:rPr>
              <w:t>CIO</w:t>
            </w:r>
            <w:r w:rsidRPr="00054D2D">
              <w:rPr>
                <w:b/>
                <w:sz w:val="24"/>
                <w:szCs w:val="24"/>
              </w:rPr>
              <w:t>LOGIE</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r w:rsidRPr="00054D2D">
              <w:rPr>
                <w:sz w:val="24"/>
                <w:szCs w:val="24"/>
              </w:rPr>
              <w:t>Vedoucí:</w:t>
            </w:r>
          </w:p>
        </w:tc>
        <w:tc>
          <w:tcPr>
            <w:tcW w:w="6662" w:type="dxa"/>
            <w:gridSpan w:val="2"/>
          </w:tcPr>
          <w:p w:rsidR="00D6596F" w:rsidRPr="00054D2D" w:rsidRDefault="00D6596F" w:rsidP="005E0131">
            <w:pPr>
              <w:spacing w:line="276" w:lineRule="auto"/>
              <w:rPr>
                <w:sz w:val="24"/>
                <w:szCs w:val="24"/>
              </w:rPr>
            </w:pPr>
            <w:r w:rsidRPr="00054D2D">
              <w:rPr>
                <w:sz w:val="24"/>
                <w:szCs w:val="24"/>
              </w:rPr>
              <w:t>doc. JUDr. Jan Kysela, Ph.D.</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r w:rsidRPr="00054D2D">
              <w:rPr>
                <w:sz w:val="24"/>
                <w:szCs w:val="24"/>
              </w:rPr>
              <w:t>Tajemník:</w:t>
            </w:r>
          </w:p>
        </w:tc>
        <w:tc>
          <w:tcPr>
            <w:tcW w:w="6662" w:type="dxa"/>
            <w:gridSpan w:val="2"/>
          </w:tcPr>
          <w:p w:rsidR="00D6596F" w:rsidRPr="00054D2D" w:rsidRDefault="00D6596F" w:rsidP="005E0131">
            <w:pPr>
              <w:spacing w:line="276" w:lineRule="auto"/>
              <w:rPr>
                <w:sz w:val="24"/>
                <w:szCs w:val="24"/>
              </w:rPr>
            </w:pPr>
            <w:r w:rsidRPr="00054D2D">
              <w:rPr>
                <w:sz w:val="24"/>
                <w:szCs w:val="24"/>
              </w:rPr>
              <w:t>JUDr. Mgr. Michal Urban, Ph.D.</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r w:rsidRPr="00054D2D">
              <w:rPr>
                <w:sz w:val="24"/>
                <w:szCs w:val="24"/>
              </w:rPr>
              <w:t>Sekretářka:</w:t>
            </w:r>
          </w:p>
        </w:tc>
        <w:tc>
          <w:tcPr>
            <w:tcW w:w="6662" w:type="dxa"/>
            <w:gridSpan w:val="2"/>
          </w:tcPr>
          <w:p w:rsidR="00D6596F" w:rsidRPr="00054D2D" w:rsidRDefault="00D6596F" w:rsidP="005E0131">
            <w:pPr>
              <w:spacing w:line="276" w:lineRule="auto"/>
              <w:rPr>
                <w:sz w:val="24"/>
                <w:szCs w:val="24"/>
              </w:rPr>
            </w:pPr>
            <w:r w:rsidRPr="00054D2D">
              <w:rPr>
                <w:sz w:val="24"/>
                <w:szCs w:val="24"/>
              </w:rPr>
              <w:t>Eva Kučerová</w:t>
            </w: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r w:rsidRPr="00054D2D">
              <w:rPr>
                <w:sz w:val="24"/>
                <w:szCs w:val="24"/>
              </w:rPr>
              <w:t>Docenti:</w:t>
            </w:r>
          </w:p>
        </w:tc>
        <w:tc>
          <w:tcPr>
            <w:tcW w:w="6662" w:type="dxa"/>
            <w:gridSpan w:val="2"/>
          </w:tcPr>
          <w:p w:rsidR="00D6596F" w:rsidRPr="00054D2D" w:rsidRDefault="00D6596F" w:rsidP="005E0131">
            <w:pPr>
              <w:spacing w:line="276" w:lineRule="auto"/>
              <w:rPr>
                <w:sz w:val="24"/>
                <w:szCs w:val="24"/>
              </w:rPr>
            </w:pPr>
            <w:r w:rsidRPr="00054D2D">
              <w:rPr>
                <w:sz w:val="24"/>
                <w:szCs w:val="24"/>
              </w:rPr>
              <w:t>JUDr. Jan Kysela, Ph.D.</w:t>
            </w: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hd w:val="clear" w:color="auto" w:fill="FFFFFF"/>
              <w:spacing w:line="276" w:lineRule="auto"/>
              <w:rPr>
                <w:sz w:val="24"/>
                <w:szCs w:val="24"/>
              </w:rPr>
            </w:pPr>
            <w:r w:rsidRPr="00054D2D">
              <w:rPr>
                <w:sz w:val="24"/>
                <w:szCs w:val="24"/>
              </w:rPr>
              <w:t>PhDr. Ivan Mucha, CSc.</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sz w:val="24"/>
                <w:szCs w:val="24"/>
              </w:rPr>
              <w:t>JUDr. Petr Pithart, dr. h. c.</w:t>
            </w:r>
          </w:p>
          <w:p w:rsidR="00D6596F" w:rsidRPr="00054D2D" w:rsidRDefault="00D6596F" w:rsidP="005E0131">
            <w:pPr>
              <w:spacing w:line="276" w:lineRule="auto"/>
              <w:rPr>
                <w:sz w:val="24"/>
                <w:szCs w:val="24"/>
              </w:rPr>
            </w:pPr>
          </w:p>
        </w:tc>
      </w:tr>
      <w:tr w:rsidR="00D6596F" w:rsidRPr="00054D2D" w:rsidTr="005E0131">
        <w:trPr>
          <w:trHeight w:hRule="exact" w:val="265"/>
        </w:trPr>
        <w:tc>
          <w:tcPr>
            <w:tcW w:w="3056" w:type="dxa"/>
          </w:tcPr>
          <w:p w:rsidR="00D6596F" w:rsidRPr="00054D2D" w:rsidRDefault="00D6596F" w:rsidP="005E0131">
            <w:pPr>
              <w:spacing w:line="276" w:lineRule="auto"/>
              <w:rPr>
                <w:sz w:val="24"/>
                <w:szCs w:val="24"/>
              </w:rPr>
            </w:pPr>
            <w:r w:rsidRPr="00054D2D">
              <w:rPr>
                <w:sz w:val="24"/>
                <w:szCs w:val="24"/>
              </w:rPr>
              <w:t>Odborní asistenti:</w:t>
            </w:r>
          </w:p>
        </w:tc>
        <w:tc>
          <w:tcPr>
            <w:tcW w:w="6662" w:type="dxa"/>
            <w:gridSpan w:val="2"/>
          </w:tcPr>
          <w:p w:rsidR="00D6596F" w:rsidRPr="00054D2D" w:rsidRDefault="00D6596F" w:rsidP="005E0131">
            <w:pPr>
              <w:spacing w:line="276" w:lineRule="auto"/>
              <w:rPr>
                <w:sz w:val="24"/>
                <w:szCs w:val="24"/>
              </w:rPr>
            </w:pPr>
            <w:r w:rsidRPr="00054D2D">
              <w:rPr>
                <w:sz w:val="24"/>
                <w:szCs w:val="24"/>
              </w:rPr>
              <w:t>JUDr. Jan Kosek, Ph.D.</w:t>
            </w:r>
          </w:p>
        </w:tc>
      </w:tr>
      <w:tr w:rsidR="00D6596F" w:rsidRPr="00054D2D" w:rsidTr="005E0131">
        <w:trPr>
          <w:trHeight w:hRule="exact" w:val="340"/>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sz w:val="24"/>
                <w:szCs w:val="24"/>
              </w:rPr>
              <w:t xml:space="preserve">JUDr. Jana Ondřejková, Ph.D.    </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sz w:val="24"/>
                <w:szCs w:val="24"/>
              </w:rPr>
              <w:t>JUDr. Mgr. Michal Urban, Ph.D.</w:t>
            </w:r>
          </w:p>
          <w:p w:rsidR="00D6596F" w:rsidRPr="00054D2D" w:rsidRDefault="00D6596F" w:rsidP="005E0131">
            <w:pPr>
              <w:spacing w:line="276" w:lineRule="auto"/>
              <w:rPr>
                <w:sz w:val="24"/>
                <w:szCs w:val="24"/>
              </w:rPr>
            </w:pP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r w:rsidRPr="00054D2D">
              <w:rPr>
                <w:sz w:val="24"/>
                <w:szCs w:val="24"/>
              </w:rPr>
              <w:t>Asistent:</w:t>
            </w:r>
          </w:p>
        </w:tc>
        <w:tc>
          <w:tcPr>
            <w:tcW w:w="6662" w:type="dxa"/>
            <w:gridSpan w:val="2"/>
          </w:tcPr>
          <w:p w:rsidR="00D6596F" w:rsidRPr="00054D2D" w:rsidRDefault="00D6596F" w:rsidP="005E0131">
            <w:pPr>
              <w:spacing w:line="276" w:lineRule="auto"/>
              <w:rPr>
                <w:sz w:val="24"/>
                <w:szCs w:val="24"/>
              </w:rPr>
            </w:pPr>
            <w:r w:rsidRPr="00054D2D">
              <w:rPr>
                <w:sz w:val="24"/>
                <w:szCs w:val="24"/>
              </w:rPr>
              <w:t>JUDr. Tomáš Havel</w:t>
            </w:r>
          </w:p>
        </w:tc>
      </w:tr>
      <w:tr w:rsidR="00D6596F" w:rsidRPr="00054D2D" w:rsidTr="005E0131">
        <w:trPr>
          <w:trHeight w:hRule="exact" w:val="265"/>
        </w:trPr>
        <w:tc>
          <w:tcPr>
            <w:tcW w:w="3056" w:type="dxa"/>
          </w:tcPr>
          <w:p w:rsidR="00D6596F" w:rsidRPr="00054D2D" w:rsidRDefault="00D6596F" w:rsidP="005E0131">
            <w:pPr>
              <w:spacing w:line="276" w:lineRule="auto"/>
              <w:rPr>
                <w:sz w:val="24"/>
                <w:szCs w:val="24"/>
              </w:rPr>
            </w:pPr>
            <w:r w:rsidRPr="00054D2D">
              <w:rPr>
                <w:sz w:val="24"/>
                <w:szCs w:val="24"/>
              </w:rPr>
              <w:t>Interní doktorandi:</w:t>
            </w:r>
          </w:p>
        </w:tc>
        <w:tc>
          <w:tcPr>
            <w:tcW w:w="6662" w:type="dxa"/>
            <w:gridSpan w:val="2"/>
          </w:tcPr>
          <w:p w:rsidR="00D6596F" w:rsidRPr="00054D2D" w:rsidRDefault="00D6596F" w:rsidP="005E0131">
            <w:pPr>
              <w:spacing w:line="276" w:lineRule="auto"/>
              <w:rPr>
                <w:sz w:val="24"/>
                <w:szCs w:val="24"/>
              </w:rPr>
            </w:pPr>
            <w:r w:rsidRPr="00054D2D">
              <w:rPr>
                <w:sz w:val="24"/>
                <w:szCs w:val="24"/>
              </w:rPr>
              <w:t>Mgr. Tomáš Friedel</w:t>
            </w:r>
          </w:p>
        </w:tc>
      </w:tr>
      <w:tr w:rsidR="00D6596F" w:rsidRPr="00054D2D" w:rsidTr="005E0131">
        <w:trPr>
          <w:trHeight w:hRule="exact" w:val="39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sz w:val="24"/>
                <w:szCs w:val="24"/>
              </w:rPr>
              <w:t>Mgr.  Tereza Krupová</w:t>
            </w:r>
          </w:p>
          <w:p w:rsidR="00D6596F" w:rsidRPr="00054D2D" w:rsidRDefault="00D6596F" w:rsidP="005E0131">
            <w:pPr>
              <w:spacing w:line="276" w:lineRule="auto"/>
              <w:rPr>
                <w:sz w:val="24"/>
                <w:szCs w:val="24"/>
              </w:rPr>
            </w:pP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r w:rsidRPr="00054D2D">
              <w:rPr>
                <w:sz w:val="24"/>
                <w:szCs w:val="24"/>
              </w:rPr>
              <w:t>Externí  spolupráce:</w:t>
            </w:r>
          </w:p>
        </w:tc>
        <w:tc>
          <w:tcPr>
            <w:tcW w:w="6662" w:type="dxa"/>
            <w:gridSpan w:val="2"/>
          </w:tcPr>
          <w:p w:rsidR="00D6596F" w:rsidRPr="00054D2D" w:rsidRDefault="00D6596F" w:rsidP="005E0131">
            <w:pPr>
              <w:spacing w:line="276" w:lineRule="auto"/>
              <w:rPr>
                <w:sz w:val="24"/>
                <w:szCs w:val="24"/>
              </w:rPr>
            </w:pPr>
            <w:r w:rsidRPr="00054D2D">
              <w:rPr>
                <w:i/>
                <w:iCs/>
                <w:spacing w:val="-1"/>
                <w:sz w:val="24"/>
                <w:szCs w:val="24"/>
              </w:rPr>
              <w:t>Mgr. Petr Agha, Ph.D., Ústav státu a práva   AV</w:t>
            </w: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i/>
                <w:iCs/>
                <w:spacing w:val="-1"/>
                <w:sz w:val="24"/>
                <w:szCs w:val="24"/>
              </w:rPr>
            </w:pPr>
            <w:r w:rsidRPr="00054D2D">
              <w:rPr>
                <w:i/>
                <w:iCs/>
                <w:spacing w:val="-1"/>
                <w:sz w:val="24"/>
                <w:szCs w:val="24"/>
              </w:rPr>
              <w:t>JUDr. Mgr. Ing. Hynek Baňouch, Ph.D., Okresní soud v Chrudimi</w:t>
            </w: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i/>
                <w:iCs/>
                <w:sz w:val="24"/>
                <w:szCs w:val="24"/>
              </w:rPr>
              <w:t>doc. PhDr Michal Kubát, Ph.D., Fakulta sociálních věd Univerzity Karlovy</w:t>
            </w:r>
          </w:p>
        </w:tc>
      </w:tr>
      <w:tr w:rsidR="00D6596F" w:rsidRPr="00054D2D" w:rsidTr="005E0131">
        <w:trPr>
          <w:trHeight w:hRule="exact" w:val="227"/>
        </w:trPr>
        <w:tc>
          <w:tcPr>
            <w:tcW w:w="3056" w:type="dxa"/>
          </w:tcPr>
          <w:p w:rsidR="00D6596F" w:rsidRPr="00054D2D" w:rsidRDefault="00D6596F" w:rsidP="005E0131">
            <w:pPr>
              <w:spacing w:line="276" w:lineRule="auto"/>
              <w:rPr>
                <w:sz w:val="24"/>
                <w:szCs w:val="24"/>
              </w:rPr>
            </w:pPr>
          </w:p>
        </w:tc>
        <w:tc>
          <w:tcPr>
            <w:tcW w:w="6662" w:type="dxa"/>
            <w:gridSpan w:val="2"/>
          </w:tcPr>
          <w:p w:rsidR="00D6596F" w:rsidRPr="00054D2D" w:rsidRDefault="00D6596F" w:rsidP="005E0131">
            <w:pPr>
              <w:spacing w:line="276" w:lineRule="auto"/>
              <w:rPr>
                <w:sz w:val="24"/>
                <w:szCs w:val="24"/>
              </w:rPr>
            </w:pPr>
            <w:r w:rsidRPr="00054D2D">
              <w:rPr>
                <w:i/>
                <w:iCs/>
                <w:sz w:val="24"/>
                <w:szCs w:val="24"/>
              </w:rPr>
              <w:t>doc PhDr. Milan Sláma, Praha</w:t>
            </w:r>
          </w:p>
        </w:tc>
      </w:tr>
    </w:tbl>
    <w:p w:rsidR="00D6596F" w:rsidRDefault="00D6596F" w:rsidP="00D6596F">
      <w:pPr>
        <w:shd w:val="clear" w:color="auto" w:fill="FFFFFF"/>
        <w:spacing w:after="0"/>
        <w:ind w:left="29"/>
        <w:rPr>
          <w:rFonts w:ascii="Times New Roman" w:hAnsi="Times New Roman" w:cs="Times New Roman"/>
          <w:sz w:val="24"/>
          <w:szCs w:val="24"/>
        </w:rPr>
      </w:pPr>
    </w:p>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944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
        <w:gridCol w:w="2325"/>
        <w:gridCol w:w="247"/>
        <w:gridCol w:w="3028"/>
        <w:gridCol w:w="1276"/>
        <w:gridCol w:w="2551"/>
      </w:tblGrid>
      <w:tr w:rsidR="00D6596F" w:rsidRPr="00054D2D" w:rsidTr="005E0131">
        <w:trPr>
          <w:gridAfter w:val="2"/>
          <w:wAfter w:w="3827" w:type="dxa"/>
          <w:trHeight w:hRule="exact" w:val="340"/>
        </w:trPr>
        <w:tc>
          <w:tcPr>
            <w:tcW w:w="5622" w:type="dxa"/>
            <w:gridSpan w:val="4"/>
          </w:tcPr>
          <w:p w:rsidR="00D6596F" w:rsidRPr="00054D2D" w:rsidRDefault="00D6596F" w:rsidP="005E0131">
            <w:pPr>
              <w:spacing w:line="276" w:lineRule="auto"/>
              <w:rPr>
                <w:b/>
                <w:sz w:val="24"/>
                <w:szCs w:val="24"/>
              </w:rPr>
            </w:pPr>
            <w:r w:rsidRPr="00054D2D">
              <w:rPr>
                <w:b/>
                <w:sz w:val="24"/>
                <w:szCs w:val="24"/>
              </w:rPr>
              <w:t>KATEDRA PRÁVNÍCH DĚJIN</w:t>
            </w:r>
          </w:p>
        </w:tc>
      </w:tr>
      <w:tr w:rsidR="00D6596F" w:rsidRPr="00054D2D" w:rsidTr="005E0131">
        <w:trPr>
          <w:trHeight w:hRule="exact" w:val="397"/>
        </w:trPr>
        <w:tc>
          <w:tcPr>
            <w:tcW w:w="2347" w:type="dxa"/>
            <w:gridSpan w:val="2"/>
          </w:tcPr>
          <w:p w:rsidR="00D6596F" w:rsidRPr="00054D2D" w:rsidRDefault="00D6596F" w:rsidP="005E0131">
            <w:pPr>
              <w:spacing w:line="276" w:lineRule="auto"/>
              <w:rPr>
                <w:sz w:val="24"/>
                <w:szCs w:val="24"/>
              </w:rPr>
            </w:pPr>
            <w:r w:rsidRPr="00054D2D">
              <w:rPr>
                <w:sz w:val="24"/>
                <w:szCs w:val="24"/>
              </w:rPr>
              <w:t>Vedoucí:</w:t>
            </w:r>
          </w:p>
        </w:tc>
        <w:tc>
          <w:tcPr>
            <w:tcW w:w="7102" w:type="dxa"/>
            <w:gridSpan w:val="4"/>
          </w:tcPr>
          <w:p w:rsidR="00D6596F" w:rsidRPr="00054D2D" w:rsidRDefault="00D6596F" w:rsidP="005E0131">
            <w:pPr>
              <w:spacing w:line="276" w:lineRule="auto"/>
              <w:rPr>
                <w:sz w:val="24"/>
                <w:szCs w:val="24"/>
              </w:rPr>
            </w:pPr>
            <w:r w:rsidRPr="00054D2D">
              <w:rPr>
                <w:spacing w:val="-1"/>
                <w:sz w:val="24"/>
                <w:szCs w:val="24"/>
              </w:rPr>
              <w:t>prof. JUDr. Michal Skřejpek, DrSc.</w:t>
            </w:r>
          </w:p>
        </w:tc>
      </w:tr>
      <w:tr w:rsidR="00D6596F" w:rsidRPr="00054D2D" w:rsidTr="005E0131">
        <w:trPr>
          <w:trHeight w:hRule="exact" w:val="397"/>
        </w:trPr>
        <w:tc>
          <w:tcPr>
            <w:tcW w:w="2347" w:type="dxa"/>
            <w:gridSpan w:val="2"/>
          </w:tcPr>
          <w:p w:rsidR="00D6596F" w:rsidRPr="00054D2D" w:rsidRDefault="00D6596F" w:rsidP="005E0131">
            <w:pPr>
              <w:spacing w:line="276" w:lineRule="auto"/>
              <w:rPr>
                <w:sz w:val="24"/>
                <w:szCs w:val="24"/>
              </w:rPr>
            </w:pPr>
            <w:r w:rsidRPr="00054D2D">
              <w:rPr>
                <w:sz w:val="24"/>
                <w:szCs w:val="24"/>
              </w:rPr>
              <w:t>Tajemník:</w:t>
            </w:r>
          </w:p>
        </w:tc>
        <w:tc>
          <w:tcPr>
            <w:tcW w:w="7102" w:type="dxa"/>
            <w:gridSpan w:val="4"/>
          </w:tcPr>
          <w:p w:rsidR="00D6596F" w:rsidRPr="00054D2D" w:rsidRDefault="00D6596F" w:rsidP="005E0131">
            <w:pPr>
              <w:spacing w:line="276" w:lineRule="auto"/>
              <w:rPr>
                <w:sz w:val="24"/>
                <w:szCs w:val="24"/>
              </w:rPr>
            </w:pPr>
            <w:r w:rsidRPr="00054D2D">
              <w:rPr>
                <w:spacing w:val="-1"/>
                <w:sz w:val="24"/>
                <w:szCs w:val="24"/>
              </w:rPr>
              <w:t>JUDr. Marek Starý, Ph.D.</w:t>
            </w:r>
          </w:p>
        </w:tc>
      </w:tr>
      <w:tr w:rsidR="00D6596F" w:rsidRPr="00054D2D" w:rsidTr="005E0131">
        <w:trPr>
          <w:trHeight w:hRule="exact" w:val="397"/>
        </w:trPr>
        <w:tc>
          <w:tcPr>
            <w:tcW w:w="2347" w:type="dxa"/>
            <w:gridSpan w:val="2"/>
          </w:tcPr>
          <w:p w:rsidR="00D6596F" w:rsidRPr="00054D2D" w:rsidRDefault="00D6596F" w:rsidP="005E0131">
            <w:pPr>
              <w:spacing w:line="276" w:lineRule="auto"/>
              <w:rPr>
                <w:sz w:val="24"/>
                <w:szCs w:val="24"/>
              </w:rPr>
            </w:pPr>
            <w:r w:rsidRPr="00054D2D">
              <w:rPr>
                <w:sz w:val="24"/>
                <w:szCs w:val="24"/>
              </w:rPr>
              <w:t>Sekretářka:</w:t>
            </w:r>
          </w:p>
        </w:tc>
        <w:tc>
          <w:tcPr>
            <w:tcW w:w="7102" w:type="dxa"/>
            <w:gridSpan w:val="4"/>
          </w:tcPr>
          <w:p w:rsidR="00D6596F" w:rsidRPr="00054D2D" w:rsidRDefault="00D6596F" w:rsidP="005E0131">
            <w:pPr>
              <w:spacing w:line="276" w:lineRule="auto"/>
              <w:rPr>
                <w:sz w:val="24"/>
                <w:szCs w:val="24"/>
              </w:rPr>
            </w:pPr>
            <w:r w:rsidRPr="00054D2D">
              <w:rPr>
                <w:sz w:val="24"/>
                <w:szCs w:val="24"/>
              </w:rPr>
              <w:t>Eva Boháčová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r w:rsidRPr="00054D2D">
              <w:rPr>
                <w:sz w:val="24"/>
                <w:szCs w:val="24"/>
              </w:rPr>
              <w:t>Profesoři:</w:t>
            </w:r>
          </w:p>
        </w:tc>
        <w:tc>
          <w:tcPr>
            <w:tcW w:w="7102" w:type="dxa"/>
            <w:gridSpan w:val="4"/>
          </w:tcPr>
          <w:p w:rsidR="00D6596F" w:rsidRPr="00054D2D" w:rsidRDefault="00D6596F" w:rsidP="005E0131">
            <w:pPr>
              <w:spacing w:line="276" w:lineRule="auto"/>
              <w:rPr>
                <w:sz w:val="24"/>
                <w:szCs w:val="24"/>
              </w:rPr>
            </w:pPr>
            <w:r w:rsidRPr="00054D2D">
              <w:rPr>
                <w:sz w:val="24"/>
                <w:szCs w:val="24"/>
              </w:rPr>
              <w:t>JUDr. Jan Kuklík, DrSc.</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JUDr. Karel Malý, DrSc., dr. h. c.</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hd w:val="clear" w:color="auto" w:fill="FFFFFF"/>
              <w:spacing w:line="276" w:lineRule="auto"/>
              <w:rPr>
                <w:sz w:val="24"/>
                <w:szCs w:val="24"/>
              </w:rPr>
            </w:pPr>
            <w:r w:rsidRPr="00054D2D">
              <w:rPr>
                <w:sz w:val="24"/>
                <w:szCs w:val="24"/>
              </w:rPr>
              <w:t>JUDr. Michal Skřejpek, DrSc.</w:t>
            </w:r>
          </w:p>
        </w:tc>
      </w:tr>
      <w:tr w:rsidR="00D6596F" w:rsidRPr="00054D2D" w:rsidTr="005E0131">
        <w:trPr>
          <w:trHeight w:hRule="exact" w:val="280"/>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JUDr. Jiří Rajmund Tretera</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r w:rsidRPr="00054D2D">
              <w:rPr>
                <w:sz w:val="24"/>
                <w:szCs w:val="24"/>
              </w:rPr>
              <w:t>Docenti:</w:t>
            </w:r>
          </w:p>
        </w:tc>
        <w:tc>
          <w:tcPr>
            <w:tcW w:w="7102" w:type="dxa"/>
            <w:gridSpan w:val="4"/>
          </w:tcPr>
          <w:p w:rsidR="00D6596F" w:rsidRPr="00054D2D" w:rsidRDefault="00D6596F" w:rsidP="005E0131">
            <w:pPr>
              <w:spacing w:line="276" w:lineRule="auto"/>
              <w:rPr>
                <w:sz w:val="24"/>
                <w:szCs w:val="24"/>
              </w:rPr>
            </w:pPr>
            <w:r w:rsidRPr="00054D2D">
              <w:rPr>
                <w:sz w:val="24"/>
                <w:szCs w:val="24"/>
              </w:rPr>
              <w:t>JUDr. Petr Bělovský, Dr.</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JUDr. Záboj Horák, Ph.D., LL.M.</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hd w:val="clear" w:color="auto" w:fill="FFFFFF"/>
              <w:spacing w:line="276" w:lineRule="auto"/>
              <w:rPr>
                <w:sz w:val="24"/>
                <w:szCs w:val="24"/>
              </w:rPr>
            </w:pPr>
            <w:r w:rsidRPr="00054D2D">
              <w:rPr>
                <w:sz w:val="24"/>
                <w:szCs w:val="24"/>
              </w:rPr>
              <w:t>JUDr. Vladimír Kindl</w:t>
            </w:r>
          </w:p>
        </w:tc>
      </w:tr>
      <w:tr w:rsidR="00D6596F" w:rsidRPr="00054D2D" w:rsidTr="005E0131">
        <w:trPr>
          <w:trHeight w:hRule="exact" w:val="39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JUDr. Radim Seltenreich</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r w:rsidRPr="00054D2D">
              <w:rPr>
                <w:sz w:val="24"/>
                <w:szCs w:val="24"/>
              </w:rPr>
              <w:t>Odborní asistenti:</w:t>
            </w:r>
          </w:p>
        </w:tc>
        <w:tc>
          <w:tcPr>
            <w:tcW w:w="7102" w:type="dxa"/>
            <w:gridSpan w:val="4"/>
          </w:tcPr>
          <w:p w:rsidR="00D6596F" w:rsidRPr="00054D2D" w:rsidRDefault="00D6596F" w:rsidP="005E0131">
            <w:pPr>
              <w:spacing w:line="276" w:lineRule="auto"/>
              <w:rPr>
                <w:sz w:val="24"/>
                <w:szCs w:val="24"/>
              </w:rPr>
            </w:pPr>
            <w:r w:rsidRPr="00054D2D">
              <w:rPr>
                <w:sz w:val="24"/>
                <w:szCs w:val="24"/>
              </w:rPr>
              <w:t>JUDr. David Falada</w:t>
            </w:r>
          </w:p>
        </w:tc>
      </w:tr>
      <w:tr w:rsidR="00D6596F" w:rsidRPr="00054D2D" w:rsidTr="005E0131">
        <w:trPr>
          <w:trHeight w:hRule="exact" w:val="39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JUDr. Marek Starý, Ph.D.</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r w:rsidRPr="00054D2D">
              <w:rPr>
                <w:sz w:val="24"/>
                <w:szCs w:val="24"/>
              </w:rPr>
              <w:t>Interní doktorandi:</w:t>
            </w: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Mgr. Ivana Bláhová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Mgr. Lukáš Blažek</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Mgr. Veronika Jarolínová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JUDr. Adéla Peichlová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Mgr.  Barbora Platzerová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pacing w:val="-1"/>
                <w:sz w:val="24"/>
                <w:szCs w:val="24"/>
              </w:rPr>
            </w:pPr>
            <w:r w:rsidRPr="00054D2D">
              <w:rPr>
                <w:spacing w:val="-1"/>
                <w:sz w:val="24"/>
                <w:szCs w:val="24"/>
              </w:rPr>
              <w:t>Mgr. Kamila Stloukalová</w:t>
            </w: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r w:rsidRPr="00054D2D">
              <w:rPr>
                <w:sz w:val="24"/>
                <w:szCs w:val="24"/>
              </w:rPr>
              <w:t>Mgr. Jan Šejdl</w:t>
            </w:r>
          </w:p>
          <w:p w:rsidR="00D6596F" w:rsidRPr="00054D2D" w:rsidRDefault="00D6596F" w:rsidP="005E0131">
            <w:pPr>
              <w:spacing w:line="276" w:lineRule="auto"/>
              <w:rPr>
                <w:sz w:val="24"/>
                <w:szCs w:val="24"/>
              </w:rPr>
            </w:pPr>
          </w:p>
          <w:p w:rsidR="00D6596F" w:rsidRPr="00054D2D" w:rsidRDefault="00D6596F" w:rsidP="005E0131">
            <w:pPr>
              <w:spacing w:line="276" w:lineRule="auto"/>
              <w:rPr>
                <w:sz w:val="24"/>
                <w:szCs w:val="24"/>
              </w:rPr>
            </w:pPr>
          </w:p>
        </w:tc>
      </w:tr>
      <w:tr w:rsidR="00D6596F" w:rsidRPr="00054D2D" w:rsidTr="005E0131">
        <w:trPr>
          <w:trHeight w:hRule="exact" w:val="227"/>
        </w:trPr>
        <w:tc>
          <w:tcPr>
            <w:tcW w:w="2347" w:type="dxa"/>
            <w:gridSpan w:val="2"/>
          </w:tcPr>
          <w:p w:rsidR="00D6596F" w:rsidRPr="00054D2D" w:rsidRDefault="00D6596F" w:rsidP="005E0131">
            <w:pPr>
              <w:spacing w:line="276" w:lineRule="auto"/>
              <w:rPr>
                <w:sz w:val="24"/>
                <w:szCs w:val="24"/>
              </w:rPr>
            </w:pPr>
          </w:p>
        </w:tc>
        <w:tc>
          <w:tcPr>
            <w:tcW w:w="7102" w:type="dxa"/>
            <w:gridSpan w:val="4"/>
          </w:tcPr>
          <w:p w:rsidR="00D6596F" w:rsidRPr="00054D2D" w:rsidRDefault="00D6596F" w:rsidP="005E0131">
            <w:pPr>
              <w:spacing w:line="276" w:lineRule="auto"/>
              <w:rPr>
                <w:sz w:val="24"/>
                <w:szCs w:val="24"/>
              </w:rPr>
            </w:pPr>
          </w:p>
        </w:tc>
      </w:tr>
      <w:tr w:rsidR="00D6596F" w:rsidRPr="00054D2D" w:rsidTr="005E0131">
        <w:tblPrEx>
          <w:tblCellMar>
            <w:left w:w="57" w:type="dxa"/>
            <w:right w:w="57" w:type="dxa"/>
          </w:tblCellMar>
        </w:tblPrEx>
        <w:trPr>
          <w:gridBefore w:val="1"/>
          <w:gridAfter w:val="1"/>
          <w:wBefore w:w="22" w:type="dxa"/>
          <w:wAfter w:w="2551" w:type="dxa"/>
          <w:cantSplit/>
          <w:trHeight w:val="57"/>
        </w:trPr>
        <w:tc>
          <w:tcPr>
            <w:tcW w:w="2572" w:type="dxa"/>
            <w:gridSpan w:val="2"/>
          </w:tcPr>
          <w:p w:rsidR="00D6596F" w:rsidRPr="00054D2D" w:rsidRDefault="00D6596F" w:rsidP="005E0131">
            <w:pPr>
              <w:pStyle w:val="pozice"/>
              <w:spacing w:before="0" w:line="276" w:lineRule="auto"/>
              <w:rPr>
                <w:sz w:val="24"/>
                <w:szCs w:val="24"/>
              </w:rPr>
            </w:pPr>
            <w:r w:rsidRPr="00054D2D">
              <w:rPr>
                <w:sz w:val="24"/>
                <w:szCs w:val="24"/>
              </w:rPr>
              <w:t>Externí spolupráce:</w:t>
            </w:r>
          </w:p>
        </w:tc>
        <w:tc>
          <w:tcPr>
            <w:tcW w:w="4304" w:type="dxa"/>
            <w:gridSpan w:val="2"/>
          </w:tcPr>
          <w:p w:rsidR="00D6596F" w:rsidRPr="00054D2D" w:rsidRDefault="00D6596F" w:rsidP="005E0131">
            <w:pPr>
              <w:pStyle w:val="pozice"/>
              <w:spacing w:before="0" w:line="276" w:lineRule="auto"/>
              <w:rPr>
                <w:sz w:val="24"/>
                <w:szCs w:val="24"/>
              </w:rPr>
            </w:pPr>
            <w:r w:rsidRPr="00054D2D">
              <w:rPr>
                <w:i/>
                <w:iCs/>
                <w:spacing w:val="-1"/>
                <w:sz w:val="24"/>
                <w:szCs w:val="24"/>
              </w:rPr>
              <w:t xml:space="preserve">Mgr. Tomáš Běhounek, advokátní kancelář </w:t>
            </w:r>
          </w:p>
        </w:tc>
      </w:tr>
      <w:tr w:rsidR="00D6596F" w:rsidRPr="00054D2D" w:rsidTr="005E0131">
        <w:tblPrEx>
          <w:tblCellMar>
            <w:left w:w="57" w:type="dxa"/>
            <w:right w:w="57" w:type="dxa"/>
          </w:tblCellMar>
        </w:tblPrEx>
        <w:trPr>
          <w:gridBefore w:val="1"/>
          <w:gridAfter w:val="1"/>
          <w:wBefore w:w="22" w:type="dxa"/>
          <w:wAfter w:w="2551" w:type="dxa"/>
          <w:cantSplit/>
          <w:trHeight w:val="57"/>
        </w:trPr>
        <w:tc>
          <w:tcPr>
            <w:tcW w:w="2572" w:type="dxa"/>
            <w:gridSpan w:val="2"/>
          </w:tcPr>
          <w:p w:rsidR="00D6596F" w:rsidRPr="00054D2D" w:rsidRDefault="00D6596F" w:rsidP="005E0131">
            <w:pPr>
              <w:spacing w:line="276" w:lineRule="auto"/>
              <w:rPr>
                <w:sz w:val="24"/>
                <w:szCs w:val="24"/>
              </w:rPr>
            </w:pPr>
          </w:p>
        </w:tc>
        <w:tc>
          <w:tcPr>
            <w:tcW w:w="4304" w:type="dxa"/>
            <w:gridSpan w:val="2"/>
          </w:tcPr>
          <w:p w:rsidR="00D6596F" w:rsidRPr="00054D2D" w:rsidRDefault="00D6596F" w:rsidP="005E0131">
            <w:pPr>
              <w:spacing w:line="276" w:lineRule="auto"/>
              <w:rPr>
                <w:sz w:val="24"/>
                <w:szCs w:val="24"/>
              </w:rPr>
            </w:pPr>
            <w:r w:rsidRPr="00054D2D">
              <w:rPr>
                <w:i/>
                <w:iCs/>
                <w:sz w:val="24"/>
                <w:szCs w:val="24"/>
              </w:rPr>
              <w:t>JUDr. Jaromír Císař, advokátní kancelář</w:t>
            </w:r>
          </w:p>
        </w:tc>
      </w:tr>
      <w:tr w:rsidR="00D6596F" w:rsidRPr="00054D2D" w:rsidTr="005E0131">
        <w:tblPrEx>
          <w:tblCellMar>
            <w:left w:w="57" w:type="dxa"/>
            <w:right w:w="57" w:type="dxa"/>
          </w:tblCellMar>
        </w:tblPrEx>
        <w:trPr>
          <w:gridBefore w:val="1"/>
          <w:gridAfter w:val="1"/>
          <w:wBefore w:w="22" w:type="dxa"/>
          <w:wAfter w:w="2551" w:type="dxa"/>
          <w:cantSplit/>
          <w:trHeight w:val="57"/>
        </w:trPr>
        <w:tc>
          <w:tcPr>
            <w:tcW w:w="2572" w:type="dxa"/>
            <w:gridSpan w:val="2"/>
          </w:tcPr>
          <w:p w:rsidR="00D6596F" w:rsidRPr="00054D2D" w:rsidRDefault="00D6596F" w:rsidP="005E0131">
            <w:pPr>
              <w:spacing w:line="276" w:lineRule="auto"/>
              <w:rPr>
                <w:sz w:val="24"/>
                <w:szCs w:val="24"/>
              </w:rPr>
            </w:pPr>
          </w:p>
        </w:tc>
        <w:tc>
          <w:tcPr>
            <w:tcW w:w="4304" w:type="dxa"/>
            <w:gridSpan w:val="2"/>
          </w:tcPr>
          <w:p w:rsidR="00D6596F" w:rsidRPr="00054D2D" w:rsidRDefault="00D6596F" w:rsidP="005E0131">
            <w:pPr>
              <w:spacing w:line="276" w:lineRule="auto"/>
              <w:rPr>
                <w:sz w:val="24"/>
                <w:szCs w:val="24"/>
              </w:rPr>
            </w:pPr>
            <w:r w:rsidRPr="00054D2D">
              <w:rPr>
                <w:i/>
                <w:iCs/>
                <w:spacing w:val="-1"/>
                <w:sz w:val="24"/>
                <w:szCs w:val="24"/>
              </w:rPr>
              <w:t xml:space="preserve">doc. PhDr. JUDr. Jakub Rákosník, Ph.D., Filozofická </w:t>
            </w:r>
            <w:r w:rsidRPr="00054D2D">
              <w:rPr>
                <w:i/>
                <w:iCs/>
                <w:sz w:val="24"/>
                <w:szCs w:val="24"/>
              </w:rPr>
              <w:t>fakulta Univerzity Karlovy v Praze</w:t>
            </w:r>
          </w:p>
        </w:tc>
      </w:tr>
    </w:tbl>
    <w:p w:rsidR="00D6596F"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tbl>
      <w:tblPr>
        <w:tblStyle w:val="Mkatabulky"/>
        <w:tblW w:w="8247"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495"/>
        <w:gridCol w:w="2497"/>
        <w:gridCol w:w="3420"/>
        <w:gridCol w:w="124"/>
      </w:tblGrid>
      <w:tr w:rsidR="00D6596F" w:rsidRPr="00054D2D" w:rsidTr="005E0131">
        <w:trPr>
          <w:gridAfter w:val="2"/>
          <w:wAfter w:w="3544" w:type="dxa"/>
          <w:trHeight w:hRule="exact" w:val="340"/>
        </w:trPr>
        <w:tc>
          <w:tcPr>
            <w:tcW w:w="4703" w:type="dxa"/>
            <w:gridSpan w:val="3"/>
          </w:tcPr>
          <w:p w:rsidR="00D6596F" w:rsidRPr="00054D2D" w:rsidRDefault="00D6596F" w:rsidP="005E0131">
            <w:pPr>
              <w:spacing w:line="276" w:lineRule="auto"/>
              <w:rPr>
                <w:b/>
                <w:sz w:val="24"/>
                <w:szCs w:val="24"/>
              </w:rPr>
            </w:pPr>
            <w:r w:rsidRPr="00054D2D">
              <w:rPr>
                <w:b/>
                <w:sz w:val="24"/>
                <w:szCs w:val="24"/>
              </w:rPr>
              <w:t>KATEDRA OBČANSKÉHO PRÁVA</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r w:rsidRPr="00054D2D">
              <w:rPr>
                <w:sz w:val="24"/>
                <w:szCs w:val="24"/>
              </w:rPr>
              <w:t>Vedoucí:</w:t>
            </w:r>
          </w:p>
        </w:tc>
        <w:tc>
          <w:tcPr>
            <w:tcW w:w="6041" w:type="dxa"/>
            <w:gridSpan w:val="3"/>
          </w:tcPr>
          <w:p w:rsidR="00D6596F" w:rsidRPr="00054D2D" w:rsidRDefault="00D6596F" w:rsidP="005E0131">
            <w:pPr>
              <w:spacing w:line="276" w:lineRule="auto"/>
              <w:rPr>
                <w:sz w:val="24"/>
                <w:szCs w:val="24"/>
              </w:rPr>
            </w:pPr>
            <w:r w:rsidRPr="00054D2D">
              <w:rPr>
                <w:sz w:val="24"/>
                <w:szCs w:val="24"/>
              </w:rPr>
              <w:t>prof. JUDr. Jan Dvořák, CSc.</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r w:rsidRPr="00054D2D">
              <w:rPr>
                <w:sz w:val="24"/>
                <w:szCs w:val="24"/>
              </w:rPr>
              <w:t>Tajemník</w:t>
            </w:r>
          </w:p>
        </w:tc>
        <w:tc>
          <w:tcPr>
            <w:tcW w:w="6041" w:type="dxa"/>
            <w:gridSpan w:val="3"/>
          </w:tcPr>
          <w:p w:rsidR="00D6596F" w:rsidRPr="00054D2D" w:rsidRDefault="00D6596F" w:rsidP="005E0131">
            <w:pPr>
              <w:spacing w:line="276" w:lineRule="auto"/>
              <w:ind w:right="-2092"/>
              <w:rPr>
                <w:sz w:val="24"/>
                <w:szCs w:val="24"/>
              </w:rPr>
            </w:pPr>
            <w:r w:rsidRPr="00054D2D">
              <w:rPr>
                <w:sz w:val="24"/>
                <w:szCs w:val="24"/>
              </w:rPr>
              <w:t>JUDr. Ondřej Frinta, Ph.D.</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r w:rsidRPr="00054D2D">
              <w:rPr>
                <w:sz w:val="24"/>
                <w:szCs w:val="24"/>
              </w:rPr>
              <w:t>Sekretářka:</w:t>
            </w:r>
          </w:p>
        </w:tc>
        <w:tc>
          <w:tcPr>
            <w:tcW w:w="6041" w:type="dxa"/>
            <w:gridSpan w:val="3"/>
          </w:tcPr>
          <w:p w:rsidR="00D6596F" w:rsidRPr="00054D2D" w:rsidRDefault="00D6596F" w:rsidP="005E0131">
            <w:pPr>
              <w:spacing w:line="276" w:lineRule="auto"/>
              <w:rPr>
                <w:sz w:val="24"/>
                <w:szCs w:val="24"/>
              </w:rPr>
            </w:pPr>
            <w:r w:rsidRPr="00054D2D">
              <w:rPr>
                <w:sz w:val="24"/>
                <w:szCs w:val="24"/>
              </w:rPr>
              <w:t>Eva Radová</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r w:rsidRPr="00054D2D">
              <w:rPr>
                <w:sz w:val="24"/>
                <w:szCs w:val="24"/>
              </w:rPr>
              <w:t>Profesoři:</w:t>
            </w:r>
          </w:p>
        </w:tc>
        <w:tc>
          <w:tcPr>
            <w:tcW w:w="6041" w:type="dxa"/>
            <w:gridSpan w:val="3"/>
          </w:tcPr>
          <w:p w:rsidR="00D6596F" w:rsidRPr="00054D2D" w:rsidRDefault="00D6596F" w:rsidP="005E0131">
            <w:pPr>
              <w:spacing w:line="276" w:lineRule="auto"/>
              <w:rPr>
                <w:sz w:val="24"/>
                <w:szCs w:val="24"/>
              </w:rPr>
            </w:pPr>
            <w:r w:rsidRPr="00054D2D">
              <w:rPr>
                <w:sz w:val="24"/>
                <w:szCs w:val="24"/>
              </w:rPr>
              <w:t>JUDr. Jan Dvořák, CSc.</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Vladimír Plecitý, CSc.</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Jiří Švestka, DrSc.</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Alena Winterová, CSc.</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r w:rsidRPr="00054D2D">
              <w:rPr>
                <w:sz w:val="24"/>
                <w:szCs w:val="24"/>
              </w:rPr>
              <w:t>Docenti:</w:t>
            </w:r>
          </w:p>
        </w:tc>
        <w:tc>
          <w:tcPr>
            <w:tcW w:w="6041" w:type="dxa"/>
            <w:gridSpan w:val="3"/>
          </w:tcPr>
          <w:p w:rsidR="00D6596F" w:rsidRPr="00054D2D" w:rsidRDefault="00D6596F" w:rsidP="005E0131">
            <w:pPr>
              <w:spacing w:line="276" w:lineRule="auto"/>
              <w:rPr>
                <w:sz w:val="24"/>
                <w:szCs w:val="24"/>
              </w:rPr>
            </w:pPr>
            <w:r w:rsidRPr="00054D2D">
              <w:rPr>
                <w:sz w:val="24"/>
                <w:szCs w:val="24"/>
              </w:rPr>
              <w:t>JUDr. Michaela Hendrychová, CSc.</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Alena Macková, Ph.D.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Josef Salač, Ph.D.</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r w:rsidRPr="00054D2D">
              <w:rPr>
                <w:sz w:val="24"/>
                <w:szCs w:val="24"/>
              </w:rPr>
              <w:t>Odborní asistenti:</w:t>
            </w:r>
          </w:p>
        </w:tc>
        <w:tc>
          <w:tcPr>
            <w:tcW w:w="6041" w:type="dxa"/>
            <w:gridSpan w:val="3"/>
          </w:tcPr>
          <w:p w:rsidR="00D6596F" w:rsidRPr="00054D2D" w:rsidRDefault="00D6596F" w:rsidP="005E0131">
            <w:pPr>
              <w:spacing w:line="276" w:lineRule="auto"/>
              <w:rPr>
                <w:sz w:val="24"/>
                <w:szCs w:val="24"/>
              </w:rPr>
            </w:pPr>
            <w:r w:rsidRPr="00054D2D">
              <w:rPr>
                <w:sz w:val="24"/>
                <w:szCs w:val="24"/>
              </w:rPr>
              <w:t>JUDr. PhDr. David Elischer, Ph.D.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Ondřej Frinta, Ph.D.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pacing w:val="-2"/>
                <w:sz w:val="24"/>
                <w:szCs w:val="24"/>
              </w:rPr>
              <w:t>JUDr. Dita Frintová, Ph.D.      (t.č. RD)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z w:val="24"/>
                <w:szCs w:val="24"/>
              </w:rPr>
              <w:t>JUDr. Silvia Kubešová, Ph.D.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r w:rsidRPr="00054D2D">
              <w:rPr>
                <w:spacing w:val="-2"/>
                <w:sz w:val="24"/>
                <w:szCs w:val="24"/>
              </w:rPr>
              <w:t>JUDr. Tomáš Pohl</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pacing w:val="-2"/>
                <w:sz w:val="24"/>
                <w:szCs w:val="24"/>
              </w:rPr>
            </w:pPr>
            <w:r w:rsidRPr="00054D2D">
              <w:rPr>
                <w:sz w:val="24"/>
                <w:szCs w:val="24"/>
              </w:rPr>
              <w:t>JUDr. Petr Smolík, Ph.D.</w:t>
            </w:r>
          </w:p>
        </w:tc>
      </w:tr>
      <w:tr w:rsidR="00D6596F" w:rsidRPr="00054D2D" w:rsidTr="005E0131">
        <w:trPr>
          <w:trHeight w:hRule="exact" w:val="22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pacing w:val="-2"/>
                <w:sz w:val="24"/>
                <w:szCs w:val="24"/>
              </w:rPr>
            </w:pPr>
            <w:r w:rsidRPr="00054D2D">
              <w:rPr>
                <w:sz w:val="24"/>
                <w:szCs w:val="24"/>
              </w:rPr>
              <w:t>JUDr. Petr Šustek, Ph.D.</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pacing w:val="-2"/>
                <w:sz w:val="24"/>
                <w:szCs w:val="24"/>
              </w:rPr>
            </w:pPr>
            <w:r w:rsidRPr="00054D2D">
              <w:rPr>
                <w:sz w:val="24"/>
                <w:szCs w:val="24"/>
              </w:rPr>
              <w:t xml:space="preserve"> JUDr. MUDr. Alexandr Thöndel, Ph.D</w:t>
            </w:r>
          </w:p>
        </w:tc>
      </w:tr>
      <w:tr w:rsidR="00D6596F" w:rsidRPr="00054D2D" w:rsidTr="005E0131">
        <w:trPr>
          <w:trHeight w:hRule="exact" w:val="397"/>
        </w:trPr>
        <w:tc>
          <w:tcPr>
            <w:tcW w:w="2206" w:type="dxa"/>
            <w:gridSpan w:val="2"/>
          </w:tcPr>
          <w:p w:rsidR="00D6596F" w:rsidRPr="00054D2D" w:rsidRDefault="00D6596F" w:rsidP="005E0131">
            <w:pPr>
              <w:spacing w:line="276" w:lineRule="auto"/>
              <w:rPr>
                <w:sz w:val="24"/>
                <w:szCs w:val="24"/>
              </w:rPr>
            </w:pPr>
          </w:p>
        </w:tc>
        <w:tc>
          <w:tcPr>
            <w:tcW w:w="6041" w:type="dxa"/>
            <w:gridSpan w:val="3"/>
          </w:tcPr>
          <w:p w:rsidR="00D6596F" w:rsidRPr="00054D2D" w:rsidRDefault="00D6596F" w:rsidP="005E0131">
            <w:pPr>
              <w:spacing w:line="276" w:lineRule="auto"/>
              <w:rPr>
                <w:sz w:val="24"/>
                <w:szCs w:val="24"/>
              </w:rPr>
            </w:pPr>
          </w:p>
        </w:tc>
      </w:tr>
      <w:tr w:rsidR="00D6596F" w:rsidRPr="00054D2D" w:rsidTr="005E0131">
        <w:trPr>
          <w:trHeight w:hRule="exact" w:val="761"/>
        </w:trPr>
        <w:tc>
          <w:tcPr>
            <w:tcW w:w="2206" w:type="dxa"/>
            <w:gridSpan w:val="2"/>
          </w:tcPr>
          <w:p w:rsidR="00D6596F" w:rsidRPr="00054D2D" w:rsidRDefault="00D6596F" w:rsidP="005E0131">
            <w:pPr>
              <w:spacing w:line="276" w:lineRule="auto"/>
              <w:rPr>
                <w:sz w:val="24"/>
                <w:szCs w:val="24"/>
              </w:rPr>
            </w:pPr>
            <w:r w:rsidRPr="00054D2D">
              <w:rPr>
                <w:sz w:val="24"/>
                <w:szCs w:val="24"/>
              </w:rPr>
              <w:t>Interní doktorand:</w:t>
            </w:r>
          </w:p>
        </w:tc>
        <w:tc>
          <w:tcPr>
            <w:tcW w:w="6041" w:type="dxa"/>
            <w:gridSpan w:val="3"/>
          </w:tcPr>
          <w:p w:rsidR="00D6596F" w:rsidRPr="00054D2D" w:rsidRDefault="00D6596F" w:rsidP="005E0131">
            <w:pPr>
              <w:spacing w:line="276" w:lineRule="auto"/>
              <w:rPr>
                <w:sz w:val="24"/>
                <w:szCs w:val="24"/>
              </w:rPr>
            </w:pPr>
            <w:r w:rsidRPr="00054D2D">
              <w:rPr>
                <w:sz w:val="24"/>
                <w:szCs w:val="24"/>
              </w:rPr>
              <w:t>Mgr. Miroslav Sedláček</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4" w:type="dxa"/>
          <w:trHeight w:val="57"/>
        </w:trPr>
        <w:tc>
          <w:tcPr>
            <w:tcW w:w="1711" w:type="dxa"/>
            <w:tcBorders>
              <w:top w:val="nil"/>
              <w:left w:val="nil"/>
              <w:bottom w:val="nil"/>
              <w:right w:val="nil"/>
            </w:tcBorders>
          </w:tcPr>
          <w:p w:rsidR="00D6596F" w:rsidRPr="00054D2D" w:rsidRDefault="00D6596F" w:rsidP="005E0131">
            <w:pPr>
              <w:pStyle w:val="pozice"/>
              <w:spacing w:before="0" w:line="276" w:lineRule="auto"/>
              <w:rPr>
                <w:sz w:val="24"/>
                <w:szCs w:val="24"/>
              </w:rPr>
            </w:pPr>
            <w:r w:rsidRPr="00054D2D">
              <w:rPr>
                <w:sz w:val="24"/>
                <w:szCs w:val="24"/>
              </w:rPr>
              <w:t>Externí spolupráce:</w:t>
            </w:r>
          </w:p>
        </w:tc>
        <w:tc>
          <w:tcPr>
            <w:tcW w:w="6412" w:type="dxa"/>
            <w:gridSpan w:val="3"/>
            <w:tcBorders>
              <w:top w:val="nil"/>
              <w:left w:val="nil"/>
              <w:bottom w:val="nil"/>
              <w:right w:val="nil"/>
            </w:tcBorders>
          </w:tcPr>
          <w:p w:rsidR="00D6596F" w:rsidRPr="00054D2D" w:rsidRDefault="00D6596F" w:rsidP="005E0131">
            <w:pPr>
              <w:pStyle w:val="pozice"/>
              <w:spacing w:before="0" w:line="276" w:lineRule="auto"/>
              <w:rPr>
                <w:sz w:val="24"/>
                <w:szCs w:val="24"/>
              </w:rPr>
            </w:pPr>
            <w:r w:rsidRPr="00054D2D">
              <w:rPr>
                <w:i/>
                <w:iCs/>
                <w:spacing w:val="-2"/>
                <w:sz w:val="24"/>
                <w:szCs w:val="24"/>
              </w:rPr>
              <w:t>JUDr. Mgr. Jan Bajura,</w:t>
            </w:r>
            <w:r w:rsidRPr="00054D2D">
              <w:rPr>
                <w:sz w:val="24"/>
                <w:szCs w:val="24"/>
              </w:rPr>
              <w:t xml:space="preserve"> </w:t>
            </w:r>
            <w:r w:rsidRPr="00054D2D">
              <w:rPr>
                <w:i/>
                <w:iCs/>
                <w:spacing w:val="-2"/>
                <w:sz w:val="24"/>
                <w:szCs w:val="24"/>
              </w:rPr>
              <w:t xml:space="preserve">Ph.D., Policejní akademie </w:t>
            </w:r>
            <w:r w:rsidRPr="00054D2D">
              <w:rPr>
                <w:bCs/>
                <w:i/>
                <w:iCs/>
                <w:spacing w:val="-2"/>
                <w:sz w:val="24"/>
                <w:szCs w:val="24"/>
              </w:rPr>
              <w:t>Č</w:t>
            </w:r>
            <w:r w:rsidRPr="00054D2D">
              <w:rPr>
                <w:i/>
                <w:iCs/>
                <w:spacing w:val="-2"/>
                <w:sz w:val="24"/>
                <w:szCs w:val="24"/>
              </w:rPr>
              <w:t>R</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Iveta Bláhová, Český úřad zeměměřičský a katastrální</w:t>
            </w:r>
            <w:r w:rsidRPr="00054D2D">
              <w:rPr>
                <w:sz w:val="24"/>
                <w:szCs w:val="24"/>
              </w:rPr>
              <w:t xml:space="preserve"> </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Bohumil Dvořák, Ph.D., LL.M., soudce Obvodního soudu v Praze 8</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 xml:space="preserve">JUDr. Martin Foukal, prezident Notářské komory </w:t>
            </w:r>
            <w:r w:rsidRPr="00054D2D">
              <w:rPr>
                <w:bCs/>
                <w:i/>
                <w:iCs/>
                <w:sz w:val="24"/>
                <w:szCs w:val="24"/>
              </w:rPr>
              <w:t>Č</w:t>
            </w:r>
            <w:r w:rsidRPr="00054D2D">
              <w:rPr>
                <w:i/>
                <w:iCs/>
                <w:sz w:val="24"/>
                <w:szCs w:val="24"/>
              </w:rPr>
              <w:t>R</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 xml:space="preserve">JUDr. František Ištvánek, předseda občanskoprávního a obchodního kolegia Nejvyššího soudu </w:t>
            </w:r>
            <w:r w:rsidRPr="00054D2D">
              <w:rPr>
                <w:bCs/>
                <w:i/>
                <w:iCs/>
                <w:sz w:val="24"/>
                <w:szCs w:val="24"/>
              </w:rPr>
              <w:t>Č</w:t>
            </w:r>
            <w:r w:rsidRPr="00054D2D">
              <w:rPr>
                <w:i/>
                <w:iCs/>
                <w:sz w:val="24"/>
                <w:szCs w:val="24"/>
              </w:rPr>
              <w:t>R</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Martina Kasíková, místopředsedkyně Krajského soudu Praha</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Michal Krenk, Ph.D., soudce Krajského soudu Praha</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pacing w:val="-6"/>
                <w:sz w:val="24"/>
                <w:szCs w:val="24"/>
              </w:rPr>
              <w:t>Mgr. Magdalena Kubátová, soudkyně Městského soudu v Praze</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Dagmar Langová, soudkyně Okresního soudu v</w:t>
            </w:r>
            <w:r>
              <w:rPr>
                <w:i/>
                <w:iCs/>
                <w:sz w:val="24"/>
                <w:szCs w:val="24"/>
              </w:rPr>
              <w:t> </w:t>
            </w:r>
            <w:r w:rsidRPr="00054D2D">
              <w:rPr>
                <w:i/>
                <w:iCs/>
                <w:sz w:val="24"/>
                <w:szCs w:val="24"/>
              </w:rPr>
              <w:t>Berouně</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z w:val="24"/>
                <w:szCs w:val="24"/>
              </w:rPr>
            </w:pPr>
            <w:r w:rsidRPr="00054D2D">
              <w:rPr>
                <w:i/>
                <w:iCs/>
                <w:sz w:val="24"/>
                <w:szCs w:val="24"/>
              </w:rPr>
              <w:t>Doc. JUDr. Jiří Mikeš</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z w:val="24"/>
                <w:szCs w:val="24"/>
              </w:rPr>
            </w:pPr>
            <w:r w:rsidRPr="00054D2D">
              <w:rPr>
                <w:i/>
                <w:iCs/>
                <w:sz w:val="24"/>
                <w:szCs w:val="24"/>
              </w:rPr>
              <w:t>JUDr. Marek Novotný, advokát</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z w:val="24"/>
                <w:szCs w:val="24"/>
              </w:rPr>
            </w:pPr>
            <w:r w:rsidRPr="00054D2D">
              <w:rPr>
                <w:i/>
                <w:iCs/>
                <w:sz w:val="24"/>
                <w:szCs w:val="24"/>
              </w:rPr>
              <w:t>JUDr. Bohuslav Petr, Ph.D., předseda Krajského soudu v Českých Budějovicích</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sz w:val="24"/>
                <w:szCs w:val="24"/>
              </w:rPr>
            </w:pPr>
            <w:r w:rsidRPr="00054D2D">
              <w:rPr>
                <w:i/>
                <w:iCs/>
                <w:sz w:val="24"/>
                <w:szCs w:val="24"/>
              </w:rPr>
              <w:t>JUDr. Jaroslava Pokorná, předsedkyně Obvodního soudu pro Prahu 4</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Doc. JUDr. Senta Radvanová, CSc.</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Pavel Slavíček, soudce Městského soudu v</w:t>
            </w:r>
            <w:r>
              <w:rPr>
                <w:i/>
                <w:iCs/>
                <w:spacing w:val="-4"/>
                <w:sz w:val="24"/>
                <w:szCs w:val="24"/>
              </w:rPr>
              <w:t> </w:t>
            </w:r>
            <w:r w:rsidRPr="00054D2D">
              <w:rPr>
                <w:i/>
                <w:iCs/>
                <w:spacing w:val="-4"/>
                <w:sz w:val="24"/>
                <w:szCs w:val="24"/>
              </w:rPr>
              <w:t>Praze</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Karel Svoboda, soudce Krajského soudu Plzeň-město</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Ivana Švehlová, předsedkyně Krajského soudu v Praze</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David Uhlíř, advokát</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Martin Vychopeň, prezident České advokátní komory</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JUDr. Karel Wawerka, notář</w:t>
            </w:r>
          </w:p>
        </w:tc>
      </w:tr>
      <w:tr w:rsidR="00D6596F" w:rsidRPr="00054D2D" w:rsidTr="005E0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06" w:type="dxa"/>
            <w:gridSpan w:val="2"/>
            <w:tcBorders>
              <w:top w:val="nil"/>
              <w:left w:val="nil"/>
              <w:bottom w:val="nil"/>
              <w:right w:val="nil"/>
            </w:tcBorders>
          </w:tcPr>
          <w:p w:rsidR="00D6596F" w:rsidRPr="00054D2D" w:rsidRDefault="00D6596F" w:rsidP="005E0131">
            <w:pPr>
              <w:spacing w:line="276" w:lineRule="auto"/>
              <w:rPr>
                <w:sz w:val="24"/>
                <w:szCs w:val="24"/>
              </w:rPr>
            </w:pPr>
          </w:p>
        </w:tc>
        <w:tc>
          <w:tcPr>
            <w:tcW w:w="6041" w:type="dxa"/>
            <w:gridSpan w:val="3"/>
            <w:tcBorders>
              <w:top w:val="nil"/>
              <w:left w:val="nil"/>
              <w:bottom w:val="nil"/>
              <w:right w:val="nil"/>
            </w:tcBorders>
          </w:tcPr>
          <w:p w:rsidR="00D6596F" w:rsidRPr="00054D2D" w:rsidRDefault="00D6596F" w:rsidP="005E0131">
            <w:pPr>
              <w:spacing w:line="276" w:lineRule="auto"/>
              <w:rPr>
                <w:i/>
                <w:iCs/>
                <w:spacing w:val="-4"/>
                <w:sz w:val="24"/>
                <w:szCs w:val="24"/>
              </w:rPr>
            </w:pPr>
            <w:r w:rsidRPr="00054D2D">
              <w:rPr>
                <w:i/>
                <w:iCs/>
                <w:spacing w:val="-4"/>
                <w:sz w:val="24"/>
                <w:szCs w:val="24"/>
              </w:rPr>
              <w:t>Mgr. et Mgr. Vít Zvánovec, Úřad pro ochranu osobních údajů</w:t>
            </w:r>
          </w:p>
        </w:tc>
      </w:tr>
    </w:tbl>
    <w:p w:rsidR="00D6596F" w:rsidRPr="00054D2D" w:rsidRDefault="00D6596F" w:rsidP="00D6596F">
      <w:pPr>
        <w:shd w:val="clear" w:color="auto" w:fill="FFFFFF"/>
        <w:spacing w:after="0"/>
        <w:ind w:left="29"/>
        <w:rPr>
          <w:rFonts w:ascii="Times New Roman" w:hAnsi="Times New Roman" w:cs="Times New Roman"/>
          <w:sz w:val="24"/>
          <w:szCs w:val="24"/>
        </w:rPr>
      </w:pPr>
    </w:p>
    <w:p w:rsidR="00D6596F" w:rsidRPr="00054D2D" w:rsidRDefault="00D6596F" w:rsidP="00D6596F">
      <w:pPr>
        <w:shd w:val="clear" w:color="auto" w:fill="FFFFFF"/>
        <w:spacing w:after="0"/>
        <w:ind w:left="29"/>
        <w:rPr>
          <w:rFonts w:ascii="Times New Roman" w:hAnsi="Times New Roman" w:cs="Times New Roman"/>
          <w:sz w:val="24"/>
          <w:szCs w:val="24"/>
        </w:rPr>
      </w:pPr>
    </w:p>
    <w:p w:rsidR="00D6596F" w:rsidRDefault="00D6596F" w:rsidP="00D6596F">
      <w:pPr>
        <w:pStyle w:val="Bezmezer"/>
        <w:spacing w:line="276" w:lineRule="auto"/>
        <w:rPr>
          <w:rFonts w:ascii="Times New Roman" w:hAnsi="Times New Roman" w:cs="Times New Roman"/>
          <w:sz w:val="24"/>
          <w:szCs w:val="24"/>
        </w:rPr>
      </w:pPr>
    </w:p>
    <w:p w:rsidR="00D6596F" w:rsidRDefault="00D6596F" w:rsidP="00D6596F">
      <w:pPr>
        <w:pStyle w:val="Bezmezer"/>
        <w:spacing w:line="276" w:lineRule="auto"/>
        <w:rPr>
          <w:rFonts w:ascii="Times New Roman" w:hAnsi="Times New Roman" w:cs="Times New Roman"/>
          <w:sz w:val="24"/>
          <w:szCs w:val="24"/>
        </w:rPr>
      </w:pPr>
    </w:p>
    <w:p w:rsidR="00D6596F" w:rsidRPr="00054D2D" w:rsidRDefault="00D6596F" w:rsidP="00D6596F">
      <w:pPr>
        <w:pStyle w:val="Bezmezer"/>
        <w:spacing w:line="276" w:lineRule="auto"/>
        <w:rPr>
          <w:rFonts w:ascii="Times New Roman" w:hAnsi="Times New Roman" w:cs="Times New Roman"/>
          <w:sz w:val="24"/>
          <w:szCs w:val="24"/>
        </w:rPr>
      </w:pPr>
    </w:p>
    <w:p w:rsidR="00D6596F" w:rsidRPr="00054D2D" w:rsidRDefault="00D6596F" w:rsidP="00D6596F">
      <w:pPr>
        <w:pStyle w:val="Bezmezer"/>
        <w:spacing w:line="276" w:lineRule="auto"/>
        <w:rPr>
          <w:rFonts w:ascii="Times New Roman" w:hAnsi="Times New Roman" w:cs="Times New Roman"/>
          <w:sz w:val="24"/>
          <w:szCs w:val="24"/>
        </w:rPr>
      </w:pPr>
    </w:p>
    <w:tbl>
      <w:tblPr>
        <w:tblStyle w:val="Mkatabulky"/>
        <w:tblW w:w="8207"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3446"/>
        <w:gridCol w:w="2272"/>
      </w:tblGrid>
      <w:tr w:rsidR="00D6596F" w:rsidRPr="00054D2D" w:rsidTr="005E0131">
        <w:trPr>
          <w:gridAfter w:val="1"/>
          <w:wAfter w:w="2272" w:type="dxa"/>
          <w:trHeight w:hRule="exact" w:val="642"/>
        </w:trPr>
        <w:tc>
          <w:tcPr>
            <w:tcW w:w="5935" w:type="dxa"/>
            <w:gridSpan w:val="2"/>
          </w:tcPr>
          <w:p w:rsidR="00D6596F" w:rsidRPr="00054D2D" w:rsidRDefault="00D6596F" w:rsidP="005E0131">
            <w:pPr>
              <w:pStyle w:val="Bezmezer"/>
              <w:spacing w:line="276" w:lineRule="auto"/>
              <w:rPr>
                <w:rFonts w:ascii="Times New Roman" w:hAnsi="Times New Roman" w:cs="Times New Roman"/>
                <w:b/>
                <w:bCs/>
                <w:sz w:val="24"/>
                <w:szCs w:val="24"/>
              </w:rPr>
            </w:pPr>
            <w:r w:rsidRPr="00054D2D">
              <w:rPr>
                <w:rFonts w:ascii="Times New Roman" w:hAnsi="Times New Roman" w:cs="Times New Roman"/>
                <w:b/>
                <w:bCs/>
                <w:spacing w:val="-4"/>
                <w:sz w:val="24"/>
                <w:szCs w:val="24"/>
              </w:rPr>
              <w:lastRenderedPageBreak/>
              <w:t>KATEDRA  PRACOVNÍHO PRÁVA A PRÁVA  SOCIÁLNÍHO</w:t>
            </w:r>
            <w:r>
              <w:rPr>
                <w:rFonts w:ascii="Times New Roman" w:hAnsi="Times New Roman" w:cs="Times New Roman"/>
                <w:b/>
                <w:bCs/>
                <w:spacing w:val="-4"/>
                <w:sz w:val="24"/>
                <w:szCs w:val="24"/>
              </w:rPr>
              <w:t xml:space="preserve"> </w:t>
            </w:r>
            <w:r w:rsidRPr="00054D2D">
              <w:rPr>
                <w:rFonts w:ascii="Times New Roman" w:hAnsi="Times New Roman" w:cs="Times New Roman"/>
                <w:b/>
                <w:bCs/>
                <w:sz w:val="24"/>
                <w:szCs w:val="24"/>
              </w:rPr>
              <w:t>ZABEZPEČENÍ</w:t>
            </w:r>
          </w:p>
          <w:p w:rsidR="00D6596F" w:rsidRPr="00054D2D" w:rsidRDefault="00D6596F" w:rsidP="005E0131">
            <w:pPr>
              <w:pStyle w:val="Bezmezer"/>
              <w:spacing w:line="276" w:lineRule="auto"/>
              <w:rPr>
                <w:rFonts w:ascii="Times New Roman" w:hAnsi="Times New Roman" w:cs="Times New Roman"/>
                <w:b/>
                <w:bCs/>
                <w:sz w:val="24"/>
                <w:szCs w:val="24"/>
              </w:rPr>
            </w:pPr>
          </w:p>
          <w:p w:rsidR="00D6596F" w:rsidRPr="00054D2D" w:rsidRDefault="00D6596F" w:rsidP="005E0131">
            <w:pPr>
              <w:pStyle w:val="Bezmezer"/>
              <w:spacing w:line="276" w:lineRule="auto"/>
              <w:rPr>
                <w:rFonts w:ascii="Times New Roman" w:hAnsi="Times New Roman" w:cs="Times New Roman"/>
                <w:b/>
                <w:bCs/>
                <w:sz w:val="24"/>
                <w:szCs w:val="24"/>
              </w:rPr>
            </w:pPr>
          </w:p>
          <w:p w:rsidR="00D6596F" w:rsidRPr="00054D2D" w:rsidRDefault="00D6596F" w:rsidP="005E0131">
            <w:pPr>
              <w:pStyle w:val="Bezmezer"/>
              <w:spacing w:line="276" w:lineRule="auto"/>
              <w:rPr>
                <w:rFonts w:ascii="Times New Roman" w:hAnsi="Times New Roman" w:cs="Times New Roman"/>
                <w:b/>
                <w:bCs/>
                <w:sz w:val="24"/>
                <w:szCs w:val="24"/>
              </w:rPr>
            </w:pPr>
          </w:p>
          <w:p w:rsidR="00D6596F" w:rsidRPr="00054D2D" w:rsidRDefault="00D6596F" w:rsidP="005E0131">
            <w:pPr>
              <w:pStyle w:val="Bezmezer"/>
              <w:spacing w:line="276" w:lineRule="auto"/>
              <w:rPr>
                <w:rFonts w:ascii="Times New Roman" w:hAnsi="Times New Roman" w:cs="Times New Roman"/>
                <w:b/>
                <w:bCs/>
                <w:sz w:val="24"/>
                <w:szCs w:val="24"/>
              </w:rPr>
            </w:pPr>
          </w:p>
          <w:p w:rsidR="00D6596F" w:rsidRPr="00054D2D" w:rsidRDefault="00D6596F" w:rsidP="005E0131">
            <w:pPr>
              <w:pStyle w:val="Bezmezer"/>
              <w:spacing w:line="276" w:lineRule="auto"/>
              <w:rPr>
                <w:rFonts w:ascii="Times New Roman" w:hAnsi="Times New Roman" w:cs="Times New Roman"/>
                <w:sz w:val="24"/>
                <w:szCs w:val="24"/>
              </w:rPr>
            </w:pP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Vedoucí:</w:t>
            </w:r>
          </w:p>
        </w:tc>
        <w:tc>
          <w:tcPr>
            <w:tcW w:w="5718" w:type="dxa"/>
            <w:gridSpan w:val="2"/>
          </w:tcPr>
          <w:p w:rsidR="00D6596F" w:rsidRPr="00054D2D" w:rsidRDefault="00D6596F" w:rsidP="005E0131">
            <w:pPr>
              <w:spacing w:line="276" w:lineRule="auto"/>
              <w:rPr>
                <w:sz w:val="24"/>
                <w:szCs w:val="24"/>
              </w:rPr>
            </w:pPr>
            <w:r w:rsidRPr="00054D2D">
              <w:rPr>
                <w:sz w:val="24"/>
                <w:szCs w:val="24"/>
              </w:rPr>
              <w:t>Doc. JUDr. Jan Pichrt, Ph.D.</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Tajemník:</w:t>
            </w:r>
          </w:p>
        </w:tc>
        <w:tc>
          <w:tcPr>
            <w:tcW w:w="5718" w:type="dxa"/>
            <w:gridSpan w:val="2"/>
          </w:tcPr>
          <w:p w:rsidR="00D6596F" w:rsidRPr="00054D2D" w:rsidRDefault="00D6596F" w:rsidP="005E0131">
            <w:pPr>
              <w:spacing w:line="276" w:lineRule="auto"/>
              <w:rPr>
                <w:sz w:val="24"/>
                <w:szCs w:val="24"/>
              </w:rPr>
            </w:pPr>
            <w:r w:rsidRPr="00054D2D">
              <w:rPr>
                <w:sz w:val="24"/>
                <w:szCs w:val="24"/>
              </w:rPr>
              <w:t>JUDr. Martin Štefko, Ph.D.</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Sekretářka:</w:t>
            </w:r>
          </w:p>
        </w:tc>
        <w:tc>
          <w:tcPr>
            <w:tcW w:w="5718" w:type="dxa"/>
            <w:gridSpan w:val="2"/>
          </w:tcPr>
          <w:p w:rsidR="00D6596F" w:rsidRPr="00054D2D" w:rsidRDefault="00D6596F" w:rsidP="005E0131">
            <w:pPr>
              <w:spacing w:line="276" w:lineRule="auto"/>
              <w:rPr>
                <w:sz w:val="24"/>
                <w:szCs w:val="24"/>
              </w:rPr>
            </w:pPr>
            <w:r w:rsidRPr="00054D2D">
              <w:rPr>
                <w:sz w:val="24"/>
                <w:szCs w:val="24"/>
              </w:rPr>
              <w:t>Jitka Bělorová</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Profesoři:</w:t>
            </w:r>
          </w:p>
        </w:tc>
        <w:tc>
          <w:tcPr>
            <w:tcW w:w="5718" w:type="dxa"/>
            <w:gridSpan w:val="2"/>
          </w:tcPr>
          <w:p w:rsidR="00D6596F" w:rsidRPr="00054D2D" w:rsidRDefault="00D6596F" w:rsidP="005E0131">
            <w:pPr>
              <w:spacing w:line="276" w:lineRule="auto"/>
              <w:rPr>
                <w:sz w:val="24"/>
                <w:szCs w:val="24"/>
              </w:rPr>
            </w:pPr>
            <w:r w:rsidRPr="00054D2D">
              <w:rPr>
                <w:spacing w:val="-2"/>
                <w:sz w:val="24"/>
                <w:szCs w:val="24"/>
              </w:rPr>
              <w:t>JUDr. Miroslav Bělina, CSc.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pacing w:val="-2"/>
                <w:sz w:val="24"/>
                <w:szCs w:val="24"/>
              </w:rPr>
              <w:t>JUDr. Petr Tröster, CSc.</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Docenti:</w:t>
            </w:r>
          </w:p>
        </w:tc>
        <w:tc>
          <w:tcPr>
            <w:tcW w:w="5718" w:type="dxa"/>
            <w:gridSpan w:val="2"/>
          </w:tcPr>
          <w:p w:rsidR="00D6596F" w:rsidRPr="00054D2D" w:rsidRDefault="00D6596F" w:rsidP="005E0131">
            <w:pPr>
              <w:spacing w:line="276" w:lineRule="auto"/>
              <w:rPr>
                <w:sz w:val="24"/>
                <w:szCs w:val="24"/>
              </w:rPr>
            </w:pPr>
            <w:r w:rsidRPr="00054D2D">
              <w:rPr>
                <w:sz w:val="24"/>
                <w:szCs w:val="24"/>
              </w:rPr>
              <w:t>JUDr. Petr Hůrka, Ph.D.</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 xml:space="preserve">JUDr. Kristina Koldinská, Ph.D.   </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Jan Pichrt, Ph.D.</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Věra Štangová, CSc.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pacing w:val="-3"/>
                <w:sz w:val="24"/>
                <w:szCs w:val="24"/>
              </w:rPr>
              <w:t>JUDr. Margerita Vysokajová, CSc.</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Odborní asistenti:</w:t>
            </w:r>
          </w:p>
        </w:tc>
        <w:tc>
          <w:tcPr>
            <w:tcW w:w="5718" w:type="dxa"/>
            <w:gridSpan w:val="2"/>
          </w:tcPr>
          <w:p w:rsidR="00D6596F" w:rsidRPr="00054D2D" w:rsidRDefault="00D6596F" w:rsidP="005E0131">
            <w:pPr>
              <w:spacing w:line="276" w:lineRule="auto"/>
              <w:rPr>
                <w:sz w:val="24"/>
                <w:szCs w:val="24"/>
              </w:rPr>
            </w:pPr>
            <w:r w:rsidRPr="00054D2D">
              <w:rPr>
                <w:sz w:val="24"/>
                <w:szCs w:val="24"/>
              </w:rPr>
              <w:t>JUDr. Ljubomír Drápal</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Jan Kotous</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Jakub Morávek</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PhDr. Gabriela Munková, CSc.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Martin Štefko, Ph.D.</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Interní doktorandi:</w:t>
            </w:r>
          </w:p>
        </w:tc>
        <w:tc>
          <w:tcPr>
            <w:tcW w:w="5718" w:type="dxa"/>
            <w:gridSpan w:val="2"/>
          </w:tcPr>
          <w:p w:rsidR="00D6596F" w:rsidRPr="00054D2D" w:rsidRDefault="00D6596F" w:rsidP="005E0131">
            <w:pPr>
              <w:spacing w:line="276" w:lineRule="auto"/>
              <w:rPr>
                <w:sz w:val="24"/>
                <w:szCs w:val="24"/>
              </w:rPr>
            </w:pPr>
            <w:r w:rsidRPr="00054D2D">
              <w:rPr>
                <w:spacing w:val="-2"/>
                <w:sz w:val="24"/>
                <w:szCs w:val="24"/>
              </w:rPr>
              <w:t>Mgr. Lucia Kvočáková</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sz w:val="24"/>
                <w:szCs w:val="24"/>
              </w:rPr>
              <w:t>JUDr. Jakub Tomšej</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Emeritní profesorka:</w:t>
            </w:r>
          </w:p>
        </w:tc>
        <w:tc>
          <w:tcPr>
            <w:tcW w:w="5718" w:type="dxa"/>
            <w:gridSpan w:val="2"/>
          </w:tcPr>
          <w:p w:rsidR="00D6596F" w:rsidRPr="00054D2D" w:rsidRDefault="00D6596F" w:rsidP="005E0131">
            <w:pPr>
              <w:spacing w:line="276" w:lineRule="auto"/>
              <w:rPr>
                <w:sz w:val="24"/>
                <w:szCs w:val="24"/>
              </w:rPr>
            </w:pPr>
            <w:r w:rsidRPr="00054D2D">
              <w:rPr>
                <w:sz w:val="24"/>
                <w:szCs w:val="24"/>
              </w:rPr>
              <w:t>prof. JUDr. Marie Kalenská, DrSc.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Hostující profesor:</w:t>
            </w:r>
          </w:p>
        </w:tc>
        <w:tc>
          <w:tcPr>
            <w:tcW w:w="5718" w:type="dxa"/>
            <w:gridSpan w:val="2"/>
          </w:tcPr>
          <w:p w:rsidR="00D6596F" w:rsidRPr="00054D2D" w:rsidRDefault="00D6596F" w:rsidP="005E0131">
            <w:pPr>
              <w:spacing w:line="276" w:lineRule="auto"/>
              <w:rPr>
                <w:sz w:val="24"/>
                <w:szCs w:val="24"/>
              </w:rPr>
            </w:pPr>
            <w:r w:rsidRPr="00054D2D">
              <w:rPr>
                <w:sz w:val="24"/>
                <w:szCs w:val="24"/>
              </w:rPr>
              <w:t>prof. Dr. Wolfgang Hromadka</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Externí spolupráce:</w:t>
            </w:r>
          </w:p>
        </w:tc>
        <w:tc>
          <w:tcPr>
            <w:tcW w:w="5718" w:type="dxa"/>
            <w:gridSpan w:val="2"/>
          </w:tcPr>
          <w:p w:rsidR="00D6596F" w:rsidRPr="00054D2D" w:rsidRDefault="00D6596F" w:rsidP="005E0131">
            <w:pPr>
              <w:spacing w:line="276" w:lineRule="auto"/>
              <w:rPr>
                <w:sz w:val="24"/>
                <w:szCs w:val="24"/>
              </w:rPr>
            </w:pPr>
            <w:r w:rsidRPr="00054D2D">
              <w:rPr>
                <w:i/>
                <w:iCs/>
                <w:sz w:val="24"/>
                <w:szCs w:val="24"/>
              </w:rPr>
              <w:t>JUDr. Věra Bognárová, advokátka</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i/>
                <w:iCs/>
                <w:sz w:val="24"/>
                <w:szCs w:val="24"/>
              </w:rPr>
              <w:t>JUDr. Bohuslav Kahle, soudní znalec</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i/>
                <w:iCs/>
                <w:sz w:val="24"/>
                <w:szCs w:val="24"/>
              </w:rPr>
              <w:t>JUDr. Jitka Konopásková, ČSSZ</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i/>
                <w:iCs/>
                <w:spacing w:val="-2"/>
                <w:sz w:val="24"/>
                <w:szCs w:val="24"/>
              </w:rPr>
              <w:t>JUDr. Alena Kučerová, Úřad pro ochranu osobních údajů</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pacing w:val="-2"/>
                <w:sz w:val="24"/>
                <w:szCs w:val="24"/>
              </w:rPr>
            </w:pPr>
            <w:r w:rsidRPr="00054D2D">
              <w:rPr>
                <w:i/>
                <w:iCs/>
                <w:spacing w:val="-2"/>
                <w:sz w:val="24"/>
                <w:szCs w:val="24"/>
              </w:rPr>
              <w:t>JUDr. Roman Lang, Ph.D., MPSV</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pacing w:val="-2"/>
                <w:sz w:val="24"/>
                <w:szCs w:val="24"/>
              </w:rPr>
            </w:pPr>
            <w:r w:rsidRPr="00054D2D">
              <w:rPr>
                <w:i/>
                <w:iCs/>
                <w:spacing w:val="-2"/>
                <w:sz w:val="24"/>
                <w:szCs w:val="24"/>
              </w:rPr>
              <w:t>Ing. Tomáš Machanec,  MPSV</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i/>
                <w:iCs/>
                <w:sz w:val="24"/>
                <w:szCs w:val="24"/>
              </w:rPr>
              <w:t xml:space="preserve">JUDr. Zdeněk Novotný, Nejvyšší soud </w:t>
            </w:r>
            <w:r w:rsidRPr="00054D2D">
              <w:rPr>
                <w:b/>
                <w:bCs/>
                <w:i/>
                <w:iCs/>
                <w:sz w:val="24"/>
                <w:szCs w:val="24"/>
              </w:rPr>
              <w:t>Č</w:t>
            </w:r>
            <w:r w:rsidRPr="00054D2D">
              <w:rPr>
                <w:i/>
                <w:iCs/>
                <w:sz w:val="24"/>
                <w:szCs w:val="24"/>
              </w:rPr>
              <w:t>R</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sz w:val="24"/>
                <w:szCs w:val="24"/>
              </w:rPr>
            </w:pPr>
            <w:r w:rsidRPr="00054D2D">
              <w:rPr>
                <w:i/>
                <w:iCs/>
                <w:sz w:val="24"/>
                <w:szCs w:val="24"/>
              </w:rPr>
              <w:t>JUDr. Jan Páv, ČSSZ</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JUDr.  Eva Procházková, Ph.D., advokátka</w:t>
            </w:r>
          </w:p>
          <w:p w:rsidR="00D6596F" w:rsidRPr="00054D2D" w:rsidRDefault="00D6596F" w:rsidP="005E0131">
            <w:pPr>
              <w:spacing w:line="276" w:lineRule="auto"/>
              <w:rPr>
                <w:i/>
                <w:iCs/>
                <w:sz w:val="24"/>
                <w:szCs w:val="24"/>
              </w:rPr>
            </w:pPr>
          </w:p>
          <w:p w:rsidR="00D6596F" w:rsidRPr="00054D2D" w:rsidRDefault="00D6596F" w:rsidP="005E0131">
            <w:pPr>
              <w:spacing w:line="276" w:lineRule="auto"/>
              <w:rPr>
                <w:sz w:val="24"/>
                <w:szCs w:val="24"/>
              </w:rPr>
            </w:pPr>
          </w:p>
        </w:tc>
      </w:tr>
      <w:tr w:rsidR="00D6596F" w:rsidRPr="00054D2D" w:rsidTr="005E0131">
        <w:trPr>
          <w:trHeight w:hRule="exact" w:val="227"/>
        </w:trPr>
        <w:tc>
          <w:tcPr>
            <w:tcW w:w="2489" w:type="dxa"/>
            <w:shd w:val="clear" w:color="auto" w:fill="auto"/>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sz w:val="24"/>
                <w:szCs w:val="24"/>
              </w:rPr>
            </w:pPr>
            <w:r w:rsidRPr="00054D2D">
              <w:rPr>
                <w:i/>
                <w:sz w:val="24"/>
                <w:szCs w:val="24"/>
              </w:rPr>
              <w:t>JUDr. Jan Přib, MPSV</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 xml:space="preserve">JUDr. Mojmír Putna, Nejvyšší soud </w:t>
            </w:r>
            <w:r w:rsidRPr="00054D2D">
              <w:rPr>
                <w:b/>
                <w:bCs/>
                <w:i/>
                <w:iCs/>
                <w:sz w:val="24"/>
                <w:szCs w:val="24"/>
              </w:rPr>
              <w:t>Č</w:t>
            </w:r>
            <w:r w:rsidRPr="00054D2D">
              <w:rPr>
                <w:i/>
                <w:iCs/>
                <w:sz w:val="24"/>
                <w:szCs w:val="24"/>
              </w:rPr>
              <w:t>R</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JUDr. Jan Ryba, CSc., Městský soud Praha</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 xml:space="preserve">Mgr. Eva Svěrčinová, Úřad práce </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JUDr. Petr Šimerka, MPSV</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JUDr. Milada Tomková, Ústavní soud ČR</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718" w:type="dxa"/>
            <w:gridSpan w:val="2"/>
          </w:tcPr>
          <w:p w:rsidR="00D6596F" w:rsidRPr="00054D2D" w:rsidRDefault="00D6596F" w:rsidP="005E0131">
            <w:pPr>
              <w:spacing w:line="276" w:lineRule="auto"/>
              <w:rPr>
                <w:i/>
                <w:iCs/>
                <w:sz w:val="24"/>
                <w:szCs w:val="24"/>
              </w:rPr>
            </w:pPr>
            <w:r w:rsidRPr="00054D2D">
              <w:rPr>
                <w:i/>
                <w:iCs/>
                <w:sz w:val="24"/>
                <w:szCs w:val="24"/>
              </w:rPr>
              <w:t>JUDr. Jana Zemanová</w:t>
            </w:r>
          </w:p>
        </w:tc>
      </w:tr>
    </w:tbl>
    <w:p w:rsidR="00D6596F" w:rsidRDefault="00D6596F" w:rsidP="00D6596F">
      <w:pPr>
        <w:shd w:val="clear" w:color="auto" w:fill="FFFFFF"/>
        <w:spacing w:after="0"/>
        <w:ind w:left="29"/>
        <w:rPr>
          <w:rFonts w:ascii="Times New Roman" w:hAnsi="Times New Roman" w:cs="Times New Roman"/>
          <w:sz w:val="24"/>
          <w:szCs w:val="24"/>
        </w:rPr>
      </w:pPr>
    </w:p>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3203"/>
        <w:gridCol w:w="1982"/>
      </w:tblGrid>
      <w:tr w:rsidR="00D6596F" w:rsidRPr="00054D2D" w:rsidTr="005E0131">
        <w:trPr>
          <w:gridAfter w:val="1"/>
          <w:wAfter w:w="1982" w:type="dxa"/>
          <w:trHeight w:hRule="exact" w:val="340"/>
        </w:trPr>
        <w:tc>
          <w:tcPr>
            <w:tcW w:w="5409" w:type="dxa"/>
            <w:gridSpan w:val="2"/>
          </w:tcPr>
          <w:p w:rsidR="00D6596F" w:rsidRPr="00054D2D" w:rsidRDefault="00D6596F" w:rsidP="005E0131">
            <w:pPr>
              <w:spacing w:line="276" w:lineRule="auto"/>
              <w:rPr>
                <w:b/>
                <w:sz w:val="24"/>
                <w:szCs w:val="24"/>
              </w:rPr>
            </w:pPr>
            <w:r w:rsidRPr="00054D2D">
              <w:rPr>
                <w:b/>
                <w:sz w:val="24"/>
                <w:szCs w:val="24"/>
              </w:rPr>
              <w:t>KATEDRA ÚSTAVNÍHO PRÁVA</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Vedoucí:</w:t>
            </w:r>
          </w:p>
        </w:tc>
        <w:tc>
          <w:tcPr>
            <w:tcW w:w="5185" w:type="dxa"/>
            <w:gridSpan w:val="2"/>
          </w:tcPr>
          <w:p w:rsidR="00D6596F" w:rsidRPr="00054D2D" w:rsidRDefault="00D6596F" w:rsidP="005E0131">
            <w:pPr>
              <w:spacing w:line="276" w:lineRule="auto"/>
              <w:rPr>
                <w:sz w:val="24"/>
                <w:szCs w:val="24"/>
              </w:rPr>
            </w:pPr>
            <w:r w:rsidRPr="00054D2D">
              <w:rPr>
                <w:sz w:val="24"/>
                <w:szCs w:val="24"/>
              </w:rPr>
              <w:t>prof. JUDr. Aleš Gerloch,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Tajemnice:</w:t>
            </w: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Kateřina Janstová, Ph.D.</w:t>
            </w:r>
          </w:p>
        </w:tc>
      </w:tr>
      <w:tr w:rsidR="00D6596F" w:rsidRPr="00054D2D" w:rsidTr="005E0131">
        <w:trPr>
          <w:trHeight w:hRule="exact" w:val="340"/>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5185" w:type="dxa"/>
            <w:gridSpan w:val="2"/>
          </w:tcPr>
          <w:p w:rsidR="00D6596F" w:rsidRPr="00054D2D" w:rsidRDefault="00D6596F" w:rsidP="005E0131">
            <w:pPr>
              <w:spacing w:line="276" w:lineRule="auto"/>
              <w:rPr>
                <w:sz w:val="24"/>
                <w:szCs w:val="24"/>
              </w:rPr>
            </w:pPr>
            <w:r w:rsidRPr="00054D2D">
              <w:rPr>
                <w:sz w:val="24"/>
                <w:szCs w:val="24"/>
              </w:rPr>
              <w:t>Ivanka Klofandová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Profesoři:</w:t>
            </w:r>
          </w:p>
        </w:tc>
        <w:tc>
          <w:tcPr>
            <w:tcW w:w="5185" w:type="dxa"/>
            <w:gridSpan w:val="2"/>
          </w:tcPr>
          <w:p w:rsidR="00D6596F" w:rsidRPr="00054D2D" w:rsidRDefault="00D6596F" w:rsidP="005E0131">
            <w:pPr>
              <w:spacing w:line="276" w:lineRule="auto"/>
              <w:rPr>
                <w:sz w:val="24"/>
                <w:szCs w:val="24"/>
              </w:rPr>
            </w:pPr>
            <w:r w:rsidRPr="00054D2D">
              <w:rPr>
                <w:sz w:val="24"/>
                <w:szCs w:val="24"/>
              </w:rPr>
              <w:t>JUDr. Aleš Gerloch,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JUDr. Václav Pavlíček, CSc., dr. h. 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Docenti:</w:t>
            </w: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Dr. Ing. Ján Gronský,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pacing w:val="-1"/>
                <w:sz w:val="24"/>
                <w:szCs w:val="24"/>
              </w:rPr>
            </w:pPr>
            <w:r w:rsidRPr="00054D2D">
              <w:rPr>
                <w:spacing w:val="-1"/>
                <w:sz w:val="24"/>
                <w:szCs w:val="24"/>
              </w:rPr>
              <w:t>JUDr. Helena Hofmannová, Ph.D.     (t.č. MD)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Jana Reschová,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Odborní asistenti:</w:t>
            </w: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PhDr. Marek Antoš, Ph.D., LL.M.</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Jiří Hřebejk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Kateřina Janstová,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Věra Jirásková,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2"/>
                <w:sz w:val="24"/>
                <w:szCs w:val="24"/>
              </w:rPr>
              <w:t xml:space="preserve">JUDr. Miluše Kindlová, M.Jur., Ph.D.  </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Jan Kudrna,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pacing w:val="-1"/>
                <w:sz w:val="24"/>
                <w:szCs w:val="24"/>
              </w:rPr>
            </w:pPr>
            <w:r w:rsidRPr="00054D2D">
              <w:rPr>
                <w:spacing w:val="-1"/>
                <w:sz w:val="24"/>
                <w:szCs w:val="24"/>
              </w:rPr>
              <w:t xml:space="preserve">JUDr. PhDr. Petr Mlsna, Ph.D.    </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Radovan Suchánek, Ph.D.</w:t>
            </w:r>
          </w:p>
        </w:tc>
      </w:tr>
      <w:tr w:rsidR="00D6596F" w:rsidRPr="00054D2D" w:rsidTr="005E0131">
        <w:trPr>
          <w:trHeight w:hRule="exact" w:val="340"/>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Jindřiška Syllová,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Interní doktorandi:</w:t>
            </w: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Mgr. Jan Grinc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JUDr. Ondřej Preuss</w:t>
            </w:r>
          </w:p>
        </w:tc>
      </w:tr>
      <w:tr w:rsidR="00D6596F" w:rsidRPr="00054D2D" w:rsidTr="005E0131">
        <w:trPr>
          <w:trHeight w:hRule="exact" w:val="340"/>
        </w:trPr>
        <w:tc>
          <w:tcPr>
            <w:tcW w:w="2206" w:type="dxa"/>
          </w:tcPr>
          <w:p w:rsidR="00D6596F" w:rsidRPr="00054D2D" w:rsidRDefault="00D6596F" w:rsidP="005E0131">
            <w:pPr>
              <w:spacing w:line="276" w:lineRule="auto"/>
              <w:rPr>
                <w:sz w:val="24"/>
                <w:szCs w:val="24"/>
              </w:rPr>
            </w:pPr>
            <w:r w:rsidRPr="00054D2D">
              <w:rPr>
                <w:sz w:val="24"/>
                <w:szCs w:val="24"/>
              </w:rPr>
              <w:t>Emeritní profesor:</w:t>
            </w:r>
          </w:p>
        </w:tc>
        <w:tc>
          <w:tcPr>
            <w:tcW w:w="5185" w:type="dxa"/>
            <w:gridSpan w:val="2"/>
          </w:tcPr>
          <w:p w:rsidR="00D6596F" w:rsidRPr="00054D2D" w:rsidRDefault="00D6596F" w:rsidP="005E0131">
            <w:pPr>
              <w:spacing w:line="276" w:lineRule="auto"/>
              <w:rPr>
                <w:sz w:val="24"/>
                <w:szCs w:val="24"/>
              </w:rPr>
            </w:pPr>
            <w:r w:rsidRPr="00054D2D">
              <w:rPr>
                <w:spacing w:val="-1"/>
                <w:sz w:val="24"/>
                <w:szCs w:val="24"/>
              </w:rPr>
              <w:t>prof. JUDr. Pavel Peška, DrSc.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5185" w:type="dxa"/>
            <w:gridSpan w:val="2"/>
          </w:tcPr>
          <w:p w:rsidR="00D6596F" w:rsidRPr="00054D2D" w:rsidRDefault="00D6596F" w:rsidP="005E0131">
            <w:pPr>
              <w:spacing w:line="276" w:lineRule="auto"/>
              <w:rPr>
                <w:sz w:val="24"/>
                <w:szCs w:val="24"/>
              </w:rPr>
            </w:pPr>
            <w:r w:rsidRPr="00054D2D">
              <w:rPr>
                <w:i/>
                <w:iCs/>
                <w:spacing w:val="-2"/>
                <w:sz w:val="24"/>
                <w:szCs w:val="24"/>
              </w:rPr>
              <w:t>JUDr. Jiří Georgiev, Ph.D., Úřad vlády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i/>
                <w:iCs/>
                <w:sz w:val="24"/>
                <w:szCs w:val="24"/>
              </w:rPr>
              <w:t>prof. JUDr. Zdeněk Jičínský, DrSc.</w:t>
            </w:r>
          </w:p>
        </w:tc>
      </w:tr>
      <w:tr w:rsidR="00D6596F" w:rsidRPr="00054D2D" w:rsidTr="005E0131">
        <w:trPr>
          <w:trHeight w:hRule="exact" w:val="835"/>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i/>
                <w:iCs/>
                <w:sz w:val="24"/>
                <w:szCs w:val="24"/>
              </w:rPr>
              <w:t>JUDr. PhDr Jaroslav Kuba, CSc.,advokát</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p>
        </w:tc>
      </w:tr>
      <w:tr w:rsidR="00D6596F" w:rsidRPr="00054D2D" w:rsidTr="005E0131">
        <w:trPr>
          <w:gridAfter w:val="1"/>
          <w:wAfter w:w="1982" w:type="dxa"/>
          <w:trHeight w:hRule="exact" w:val="340"/>
        </w:trPr>
        <w:tc>
          <w:tcPr>
            <w:tcW w:w="5409" w:type="dxa"/>
            <w:gridSpan w:val="2"/>
          </w:tcPr>
          <w:p w:rsidR="00D6596F" w:rsidRPr="00054D2D" w:rsidRDefault="00D6596F" w:rsidP="005E0131">
            <w:pPr>
              <w:spacing w:line="276" w:lineRule="auto"/>
              <w:rPr>
                <w:b/>
                <w:sz w:val="24"/>
                <w:szCs w:val="24"/>
              </w:rPr>
            </w:pPr>
            <w:r w:rsidRPr="00054D2D">
              <w:rPr>
                <w:b/>
                <w:sz w:val="24"/>
                <w:szCs w:val="24"/>
              </w:rPr>
              <w:t>KATEDRA NÁRODNÍHO HOSPODÁŘSTVÍ</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Vedoucí:</w:t>
            </w:r>
          </w:p>
        </w:tc>
        <w:tc>
          <w:tcPr>
            <w:tcW w:w="5185" w:type="dxa"/>
            <w:gridSpan w:val="2"/>
          </w:tcPr>
          <w:p w:rsidR="00D6596F" w:rsidRPr="00054D2D" w:rsidRDefault="00D6596F" w:rsidP="005E0131">
            <w:pPr>
              <w:spacing w:line="276" w:lineRule="auto"/>
              <w:rPr>
                <w:sz w:val="24"/>
                <w:szCs w:val="24"/>
              </w:rPr>
            </w:pPr>
            <w:r w:rsidRPr="00054D2D">
              <w:rPr>
                <w:sz w:val="24"/>
                <w:szCs w:val="24"/>
              </w:rPr>
              <w:t>doc. PhDr. Ing. Jan Urban,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Tajemník:</w:t>
            </w:r>
          </w:p>
        </w:tc>
        <w:tc>
          <w:tcPr>
            <w:tcW w:w="5185" w:type="dxa"/>
            <w:gridSpan w:val="2"/>
          </w:tcPr>
          <w:p w:rsidR="00D6596F" w:rsidRPr="00054D2D" w:rsidRDefault="00D6596F" w:rsidP="005E0131">
            <w:pPr>
              <w:spacing w:line="276" w:lineRule="auto"/>
              <w:rPr>
                <w:sz w:val="24"/>
                <w:szCs w:val="24"/>
              </w:rPr>
            </w:pPr>
            <w:r w:rsidRPr="00054D2D">
              <w:rPr>
                <w:sz w:val="24"/>
                <w:szCs w:val="24"/>
              </w:rPr>
              <w:t>JUDr. Ing. Zdeněk Hraba,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5185" w:type="dxa"/>
            <w:gridSpan w:val="2"/>
          </w:tcPr>
          <w:p w:rsidR="00D6596F" w:rsidRPr="00054D2D" w:rsidRDefault="00D6596F" w:rsidP="005E0131">
            <w:pPr>
              <w:spacing w:line="276" w:lineRule="auto"/>
              <w:rPr>
                <w:sz w:val="24"/>
                <w:szCs w:val="24"/>
              </w:rPr>
            </w:pPr>
            <w:r w:rsidRPr="00054D2D">
              <w:rPr>
                <w:sz w:val="24"/>
                <w:szCs w:val="24"/>
              </w:rPr>
              <w:t>Marie Švehlová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Docenti:</w:t>
            </w:r>
          </w:p>
        </w:tc>
        <w:tc>
          <w:tcPr>
            <w:tcW w:w="5185" w:type="dxa"/>
            <w:gridSpan w:val="2"/>
          </w:tcPr>
          <w:p w:rsidR="00D6596F" w:rsidRPr="00054D2D" w:rsidRDefault="00D6596F" w:rsidP="005E0131">
            <w:pPr>
              <w:spacing w:line="276" w:lineRule="auto"/>
              <w:rPr>
                <w:sz w:val="24"/>
                <w:szCs w:val="24"/>
              </w:rPr>
            </w:pPr>
            <w:r w:rsidRPr="00054D2D">
              <w:rPr>
                <w:spacing w:val="-2"/>
                <w:sz w:val="24"/>
                <w:szCs w:val="24"/>
              </w:rPr>
              <w:t>JUDr. PhDr. Ilona Bažantová,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PhDr. Ing. Jan Urban,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Odborní asistenti:</w:t>
            </w:r>
          </w:p>
        </w:tc>
        <w:tc>
          <w:tcPr>
            <w:tcW w:w="5185" w:type="dxa"/>
            <w:gridSpan w:val="2"/>
          </w:tcPr>
          <w:p w:rsidR="00D6596F" w:rsidRPr="00054D2D" w:rsidRDefault="00D6596F" w:rsidP="005E0131">
            <w:pPr>
              <w:spacing w:line="276" w:lineRule="auto"/>
              <w:rPr>
                <w:sz w:val="24"/>
                <w:szCs w:val="24"/>
              </w:rPr>
            </w:pPr>
            <w:r w:rsidRPr="00054D2D">
              <w:rPr>
                <w:sz w:val="24"/>
                <w:szCs w:val="24"/>
              </w:rPr>
              <w:t>Ing. Mgr. Aleš Borkovec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JUDr. Ing. Zdeněk Hraba,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JUDr. Lenka Jurošková,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Ing. Jan Pokorný</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sz w:val="24"/>
                <w:szCs w:val="24"/>
              </w:rPr>
              <w:t>PhDr. Mgr. Pavel Seknička,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5185" w:type="dxa"/>
            <w:gridSpan w:val="2"/>
          </w:tcPr>
          <w:p w:rsidR="00D6596F" w:rsidRPr="00054D2D" w:rsidRDefault="00D6596F" w:rsidP="005E0131">
            <w:pPr>
              <w:spacing w:line="276" w:lineRule="auto"/>
              <w:rPr>
                <w:sz w:val="24"/>
                <w:szCs w:val="24"/>
              </w:rPr>
            </w:pPr>
            <w:r w:rsidRPr="00054D2D">
              <w:rPr>
                <w:i/>
                <w:iCs/>
                <w:sz w:val="24"/>
                <w:szCs w:val="24"/>
              </w:rPr>
              <w:t>Ing. Helena Čacká, ředitelka Centrálního registru</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i/>
                <w:iCs/>
                <w:sz w:val="24"/>
                <w:szCs w:val="24"/>
              </w:rPr>
              <w:t>Ing. Jana Horová, Burza cenných papírů Praha, a.s.</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i/>
                <w:iCs/>
                <w:sz w:val="24"/>
                <w:szCs w:val="24"/>
              </w:rPr>
              <w:t>JUDr. Ing. Václav Školout, advokátní kancelář</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5185" w:type="dxa"/>
            <w:gridSpan w:val="2"/>
          </w:tcPr>
          <w:p w:rsidR="00D6596F" w:rsidRPr="00054D2D" w:rsidRDefault="00D6596F" w:rsidP="005E0131">
            <w:pPr>
              <w:spacing w:line="276" w:lineRule="auto"/>
              <w:rPr>
                <w:sz w:val="24"/>
                <w:szCs w:val="24"/>
              </w:rPr>
            </w:pPr>
            <w:r w:rsidRPr="00054D2D">
              <w:rPr>
                <w:i/>
                <w:iCs/>
                <w:sz w:val="24"/>
                <w:szCs w:val="24"/>
              </w:rPr>
              <w:t>Mgr. Bc. Petr Vybíral, Allen &amp; Overy, advokát</w:t>
            </w:r>
          </w:p>
        </w:tc>
      </w:tr>
    </w:tbl>
    <w:p w:rsidR="00D6596F" w:rsidRDefault="00D6596F" w:rsidP="00D6596F">
      <w:pPr>
        <w:shd w:val="clear" w:color="auto" w:fill="FFFFFF"/>
        <w:spacing w:after="0"/>
        <w:ind w:left="29"/>
        <w:rPr>
          <w:rFonts w:ascii="Times New Roman" w:hAnsi="Times New Roman" w:cs="Times New Roman"/>
          <w:sz w:val="24"/>
          <w:szCs w:val="24"/>
        </w:rPr>
      </w:pPr>
    </w:p>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8321"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4273"/>
        <w:gridCol w:w="1984"/>
      </w:tblGrid>
      <w:tr w:rsidR="00D6596F" w:rsidRPr="00054D2D" w:rsidTr="005E0131">
        <w:trPr>
          <w:gridAfter w:val="1"/>
          <w:wAfter w:w="1984" w:type="dxa"/>
          <w:trHeight w:hRule="exact" w:val="340"/>
        </w:trPr>
        <w:tc>
          <w:tcPr>
            <w:tcW w:w="6337" w:type="dxa"/>
            <w:gridSpan w:val="2"/>
          </w:tcPr>
          <w:p w:rsidR="00D6596F" w:rsidRPr="00054D2D" w:rsidRDefault="00D6596F" w:rsidP="005E0131">
            <w:pPr>
              <w:spacing w:line="276" w:lineRule="auto"/>
              <w:rPr>
                <w:b/>
                <w:sz w:val="24"/>
                <w:szCs w:val="24"/>
              </w:rPr>
            </w:pPr>
            <w:r w:rsidRPr="00054D2D">
              <w:rPr>
                <w:b/>
                <w:sz w:val="24"/>
                <w:szCs w:val="24"/>
              </w:rPr>
              <w:t>KATEDRA SPRÁVNÍHO PRÁVA A SPRÁVNÍ VĚDY</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Vedoucí:</w:t>
            </w:r>
          </w:p>
        </w:tc>
        <w:tc>
          <w:tcPr>
            <w:tcW w:w="6257" w:type="dxa"/>
            <w:gridSpan w:val="2"/>
          </w:tcPr>
          <w:p w:rsidR="00D6596F" w:rsidRPr="00054D2D" w:rsidRDefault="00D6596F" w:rsidP="005E0131">
            <w:pPr>
              <w:spacing w:line="276" w:lineRule="auto"/>
              <w:rPr>
                <w:sz w:val="24"/>
                <w:szCs w:val="24"/>
              </w:rPr>
            </w:pPr>
            <w:r w:rsidRPr="00054D2D">
              <w:rPr>
                <w:sz w:val="24"/>
                <w:szCs w:val="24"/>
              </w:rPr>
              <w:t>doc. JUDr. Vladimír Vopálka, CSc.</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Tajemnice:</w:t>
            </w:r>
          </w:p>
        </w:tc>
        <w:tc>
          <w:tcPr>
            <w:tcW w:w="6257" w:type="dxa"/>
            <w:gridSpan w:val="2"/>
          </w:tcPr>
          <w:p w:rsidR="00D6596F" w:rsidRPr="00054D2D" w:rsidRDefault="00D6596F" w:rsidP="005E0131">
            <w:pPr>
              <w:spacing w:line="276" w:lineRule="auto"/>
              <w:rPr>
                <w:sz w:val="24"/>
                <w:szCs w:val="24"/>
              </w:rPr>
            </w:pPr>
            <w:r w:rsidRPr="00054D2D">
              <w:rPr>
                <w:sz w:val="24"/>
                <w:szCs w:val="24"/>
              </w:rPr>
              <w:t>JUDr. Helena Prášková, CSc.</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Sekretářka:</w:t>
            </w:r>
          </w:p>
        </w:tc>
        <w:tc>
          <w:tcPr>
            <w:tcW w:w="6257" w:type="dxa"/>
            <w:gridSpan w:val="2"/>
          </w:tcPr>
          <w:p w:rsidR="00D6596F" w:rsidRPr="00054D2D" w:rsidRDefault="00D6596F" w:rsidP="005E0131">
            <w:pPr>
              <w:spacing w:line="276" w:lineRule="auto"/>
              <w:rPr>
                <w:sz w:val="24"/>
                <w:szCs w:val="24"/>
              </w:rPr>
            </w:pPr>
            <w:r w:rsidRPr="00054D2D">
              <w:rPr>
                <w:sz w:val="24"/>
                <w:szCs w:val="24"/>
              </w:rPr>
              <w:t>Eva Preclíková</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Profesoři:</w:t>
            </w:r>
          </w:p>
        </w:tc>
        <w:tc>
          <w:tcPr>
            <w:tcW w:w="6257" w:type="dxa"/>
            <w:gridSpan w:val="2"/>
          </w:tcPr>
          <w:p w:rsidR="00D6596F" w:rsidRPr="00054D2D" w:rsidRDefault="00D6596F" w:rsidP="005E0131">
            <w:pPr>
              <w:spacing w:line="276" w:lineRule="auto"/>
              <w:rPr>
                <w:sz w:val="24"/>
                <w:szCs w:val="24"/>
              </w:rPr>
            </w:pPr>
            <w:r w:rsidRPr="00054D2D">
              <w:rPr>
                <w:sz w:val="24"/>
                <w:szCs w:val="24"/>
              </w:rPr>
              <w:t>JUDr. Richard Pomahač, CSc.</w:t>
            </w:r>
          </w:p>
        </w:tc>
      </w:tr>
      <w:tr w:rsidR="00D6596F" w:rsidRPr="00054D2D" w:rsidTr="005E0131">
        <w:trPr>
          <w:trHeight w:hRule="exact" w:val="340"/>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Vladimír Sládeček, DrSc.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Docenti</w:t>
            </w:r>
          </w:p>
        </w:tc>
        <w:tc>
          <w:tcPr>
            <w:tcW w:w="6257" w:type="dxa"/>
            <w:gridSpan w:val="2"/>
          </w:tcPr>
          <w:p w:rsidR="00D6596F" w:rsidRPr="00054D2D" w:rsidRDefault="00D6596F" w:rsidP="005E0131">
            <w:pPr>
              <w:spacing w:line="276" w:lineRule="auto"/>
              <w:rPr>
                <w:sz w:val="24"/>
                <w:szCs w:val="24"/>
              </w:rPr>
            </w:pPr>
            <w:r w:rsidRPr="00054D2D">
              <w:rPr>
                <w:sz w:val="24"/>
                <w:szCs w:val="24"/>
              </w:rPr>
              <w:t>JUDr. Martin Kopecký,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Helena Prášková, CSc.</w:t>
            </w:r>
          </w:p>
        </w:tc>
      </w:tr>
      <w:tr w:rsidR="00D6596F" w:rsidRPr="00054D2D" w:rsidTr="005E0131">
        <w:trPr>
          <w:trHeight w:hRule="exact" w:val="340"/>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Vladimír Vopálka,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Odborní asistenti:</w:t>
            </w:r>
          </w:p>
        </w:tc>
        <w:tc>
          <w:tcPr>
            <w:tcW w:w="6257" w:type="dxa"/>
            <w:gridSpan w:val="2"/>
          </w:tcPr>
          <w:p w:rsidR="00D6596F" w:rsidRPr="00054D2D" w:rsidRDefault="00D6596F" w:rsidP="005E0131">
            <w:pPr>
              <w:spacing w:line="276" w:lineRule="auto"/>
              <w:rPr>
                <w:sz w:val="24"/>
                <w:szCs w:val="24"/>
              </w:rPr>
            </w:pPr>
            <w:r w:rsidRPr="00054D2D">
              <w:rPr>
                <w:spacing w:val="-1"/>
                <w:sz w:val="24"/>
                <w:szCs w:val="24"/>
              </w:rPr>
              <w:t>JUDr. Jakub Handrlica, LL.M., Ph.D.</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Mgr. František Korbel, Ph.D.</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Mgr. David Kryska, Ph.D.</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Ivana Millerová, Dr.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Lenka Pítrová,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Helena Prášková,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Petr Svoboda, Ph.D.</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sz w:val="24"/>
                <w:szCs w:val="24"/>
              </w:rPr>
              <w:t>JUDr. Josef Vedral</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Interní doktorandka:</w:t>
            </w:r>
          </w:p>
        </w:tc>
        <w:tc>
          <w:tcPr>
            <w:tcW w:w="6257" w:type="dxa"/>
            <w:gridSpan w:val="2"/>
          </w:tcPr>
          <w:p w:rsidR="00D6596F" w:rsidRPr="00054D2D" w:rsidRDefault="00D6596F" w:rsidP="005E0131">
            <w:pPr>
              <w:spacing w:line="276" w:lineRule="auto"/>
              <w:rPr>
                <w:sz w:val="24"/>
                <w:szCs w:val="24"/>
              </w:rPr>
            </w:pPr>
            <w:r w:rsidRPr="00054D2D">
              <w:rPr>
                <w:sz w:val="24"/>
                <w:szCs w:val="24"/>
              </w:rPr>
              <w:t>Mgr. Eva Faltusová</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Emeritní profesor:</w:t>
            </w:r>
          </w:p>
        </w:tc>
        <w:tc>
          <w:tcPr>
            <w:tcW w:w="6257" w:type="dxa"/>
            <w:gridSpan w:val="2"/>
          </w:tcPr>
          <w:p w:rsidR="00D6596F" w:rsidRPr="00054D2D" w:rsidRDefault="00D6596F" w:rsidP="005E0131">
            <w:pPr>
              <w:spacing w:line="276" w:lineRule="auto"/>
              <w:rPr>
                <w:sz w:val="24"/>
                <w:szCs w:val="24"/>
              </w:rPr>
            </w:pPr>
            <w:r w:rsidRPr="00054D2D">
              <w:rPr>
                <w:spacing w:val="-1"/>
                <w:sz w:val="24"/>
                <w:szCs w:val="24"/>
              </w:rPr>
              <w:t>prof. JUDr. Dušan Hendrych,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Externí spolupráce:</w:t>
            </w:r>
          </w:p>
        </w:tc>
        <w:tc>
          <w:tcPr>
            <w:tcW w:w="6257" w:type="dxa"/>
            <w:gridSpan w:val="2"/>
          </w:tcPr>
          <w:p w:rsidR="00D6596F" w:rsidRPr="00054D2D" w:rsidRDefault="00D6596F" w:rsidP="005E0131">
            <w:pPr>
              <w:spacing w:line="276" w:lineRule="auto"/>
              <w:rPr>
                <w:sz w:val="24"/>
                <w:szCs w:val="24"/>
              </w:rPr>
            </w:pPr>
            <w:r w:rsidRPr="00054D2D">
              <w:rPr>
                <w:i/>
                <w:iCs/>
                <w:sz w:val="24"/>
                <w:szCs w:val="24"/>
              </w:rPr>
              <w:t xml:space="preserve">JUDr. Josef Baxa, Nejvyšší správní soud </w:t>
            </w:r>
            <w:r w:rsidRPr="00054D2D">
              <w:rPr>
                <w:bCs/>
                <w:i/>
                <w:iCs/>
                <w:sz w:val="24"/>
                <w:szCs w:val="24"/>
              </w:rPr>
              <w:t>Č</w:t>
            </w:r>
            <w:r w:rsidRPr="00054D2D">
              <w:rPr>
                <w:i/>
                <w:iCs/>
                <w:sz w:val="24"/>
                <w:szCs w:val="24"/>
              </w:rPr>
              <w:t>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i/>
                <w:iCs/>
                <w:spacing w:val="-1"/>
                <w:sz w:val="24"/>
                <w:szCs w:val="24"/>
              </w:rPr>
              <w:t>prof. JUDr. Dušan Hendrych,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i/>
                <w:iCs/>
                <w:spacing w:val="-1"/>
                <w:sz w:val="24"/>
                <w:szCs w:val="24"/>
              </w:rPr>
              <w:t xml:space="preserve">JUDr. Michal Mazanec, Nejvyšší správní soud </w:t>
            </w:r>
            <w:r w:rsidRPr="00054D2D">
              <w:rPr>
                <w:bCs/>
                <w:i/>
                <w:iCs/>
                <w:spacing w:val="-1"/>
                <w:sz w:val="24"/>
                <w:szCs w:val="24"/>
              </w:rPr>
              <w:t>Č</w:t>
            </w:r>
            <w:r w:rsidRPr="00054D2D">
              <w:rPr>
                <w:i/>
                <w:iCs/>
                <w:spacing w:val="-1"/>
                <w:sz w:val="24"/>
                <w:szCs w:val="24"/>
              </w:rPr>
              <w:t>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6257" w:type="dxa"/>
            <w:gridSpan w:val="2"/>
          </w:tcPr>
          <w:p w:rsidR="00D6596F" w:rsidRPr="00054D2D" w:rsidRDefault="00D6596F" w:rsidP="005E0131">
            <w:pPr>
              <w:spacing w:line="276" w:lineRule="auto"/>
              <w:rPr>
                <w:sz w:val="24"/>
                <w:szCs w:val="24"/>
              </w:rPr>
            </w:pPr>
            <w:r w:rsidRPr="00054D2D">
              <w:rPr>
                <w:i/>
                <w:iCs/>
                <w:spacing w:val="-1"/>
                <w:sz w:val="24"/>
                <w:szCs w:val="24"/>
              </w:rPr>
              <w:t xml:space="preserve">prof. JUDr. Petr Průcha, CSc. Nejvyšší správní soud </w:t>
            </w:r>
            <w:r w:rsidRPr="00054D2D">
              <w:rPr>
                <w:bCs/>
                <w:i/>
                <w:iCs/>
                <w:spacing w:val="-1"/>
                <w:sz w:val="24"/>
                <w:szCs w:val="24"/>
              </w:rPr>
              <w:t>Č</w:t>
            </w:r>
            <w:r w:rsidRPr="00054D2D">
              <w:rPr>
                <w:i/>
                <w:iCs/>
                <w:spacing w:val="-1"/>
                <w:sz w:val="24"/>
                <w:szCs w:val="24"/>
              </w:rPr>
              <w:t>R</w:t>
            </w:r>
          </w:p>
        </w:tc>
      </w:tr>
    </w:tbl>
    <w:p w:rsidR="00D6596F" w:rsidRDefault="00D6596F" w:rsidP="00D6596F">
      <w:pPr>
        <w:shd w:val="clear" w:color="auto" w:fill="FFFFFF"/>
        <w:spacing w:after="0"/>
        <w:rPr>
          <w:rFonts w:ascii="Times New Roman" w:hAnsi="Times New Roman" w:cs="Times New Roman"/>
          <w:sz w:val="24"/>
          <w:szCs w:val="24"/>
        </w:rPr>
      </w:pP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9577"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4252"/>
        <w:gridCol w:w="3119"/>
      </w:tblGrid>
      <w:tr w:rsidR="00D6596F" w:rsidRPr="00054D2D" w:rsidTr="005E0131">
        <w:trPr>
          <w:gridAfter w:val="1"/>
          <w:wAfter w:w="3119" w:type="dxa"/>
          <w:trHeight w:hRule="exact" w:val="340"/>
        </w:trPr>
        <w:tc>
          <w:tcPr>
            <w:tcW w:w="6458" w:type="dxa"/>
            <w:gridSpan w:val="2"/>
          </w:tcPr>
          <w:p w:rsidR="00D6596F" w:rsidRPr="00054D2D" w:rsidRDefault="00D6596F" w:rsidP="005E0131">
            <w:pPr>
              <w:spacing w:line="276" w:lineRule="auto"/>
              <w:rPr>
                <w:b/>
                <w:sz w:val="24"/>
                <w:szCs w:val="24"/>
              </w:rPr>
            </w:pPr>
            <w:r w:rsidRPr="00054D2D">
              <w:rPr>
                <w:b/>
                <w:sz w:val="24"/>
                <w:szCs w:val="24"/>
              </w:rPr>
              <w:t>KATEDRA FINANČNÍHO PRÁVA A FINANČNÍ VĚDY</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Vedoucí:</w:t>
            </w:r>
          </w:p>
        </w:tc>
        <w:tc>
          <w:tcPr>
            <w:tcW w:w="7371" w:type="dxa"/>
            <w:gridSpan w:val="2"/>
          </w:tcPr>
          <w:p w:rsidR="00D6596F" w:rsidRPr="00054D2D" w:rsidRDefault="00D6596F" w:rsidP="005E0131">
            <w:pPr>
              <w:spacing w:line="276" w:lineRule="auto"/>
              <w:rPr>
                <w:sz w:val="24"/>
                <w:szCs w:val="24"/>
              </w:rPr>
            </w:pPr>
            <w:r w:rsidRPr="00054D2D">
              <w:rPr>
                <w:sz w:val="24"/>
                <w:szCs w:val="24"/>
              </w:rPr>
              <w:t>prof. JUDr. Marie Karfíková,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Tajemník:</w:t>
            </w:r>
          </w:p>
        </w:tc>
        <w:tc>
          <w:tcPr>
            <w:tcW w:w="7371" w:type="dxa"/>
            <w:gridSpan w:val="2"/>
          </w:tcPr>
          <w:p w:rsidR="00D6596F" w:rsidRPr="00054D2D" w:rsidRDefault="00D6596F" w:rsidP="005E0131">
            <w:pPr>
              <w:spacing w:line="276" w:lineRule="auto"/>
              <w:rPr>
                <w:sz w:val="24"/>
                <w:szCs w:val="24"/>
              </w:rPr>
            </w:pPr>
            <w:r w:rsidRPr="00054D2D">
              <w:rPr>
                <w:sz w:val="24"/>
                <w:szCs w:val="24"/>
              </w:rPr>
              <w:t>JUDr. Radim Boháč,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7371" w:type="dxa"/>
            <w:gridSpan w:val="2"/>
          </w:tcPr>
          <w:p w:rsidR="00D6596F" w:rsidRPr="00054D2D" w:rsidRDefault="00D6596F" w:rsidP="005E0131">
            <w:pPr>
              <w:spacing w:line="276" w:lineRule="auto"/>
              <w:rPr>
                <w:sz w:val="24"/>
                <w:szCs w:val="24"/>
              </w:rPr>
            </w:pPr>
            <w:r w:rsidRPr="00054D2D">
              <w:rPr>
                <w:sz w:val="24"/>
                <w:szCs w:val="24"/>
              </w:rPr>
              <w:t>Michaela Špačková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Profesoři:</w:t>
            </w:r>
          </w:p>
        </w:tc>
        <w:tc>
          <w:tcPr>
            <w:tcW w:w="7371" w:type="dxa"/>
            <w:gridSpan w:val="2"/>
          </w:tcPr>
          <w:p w:rsidR="00D6596F" w:rsidRPr="00054D2D" w:rsidRDefault="00D6596F" w:rsidP="005E0131">
            <w:pPr>
              <w:spacing w:line="276" w:lineRule="auto"/>
              <w:rPr>
                <w:sz w:val="24"/>
                <w:szCs w:val="24"/>
              </w:rPr>
            </w:pPr>
            <w:r w:rsidRPr="00054D2D">
              <w:rPr>
                <w:sz w:val="24"/>
                <w:szCs w:val="24"/>
              </w:rPr>
              <w:t>JUDr. Milan Bakeš, DrSc.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Marie Karfíková, CSc.</w:t>
            </w:r>
          </w:p>
        </w:tc>
      </w:tr>
      <w:tr w:rsidR="00D6596F" w:rsidRPr="00054D2D" w:rsidTr="005E0131">
        <w:trPr>
          <w:trHeight w:hRule="exact" w:val="454"/>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Hana Marková,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Odborní asistenti:</w:t>
            </w:r>
          </w:p>
        </w:tc>
        <w:tc>
          <w:tcPr>
            <w:tcW w:w="7371" w:type="dxa"/>
            <w:gridSpan w:val="2"/>
          </w:tcPr>
          <w:p w:rsidR="00D6596F" w:rsidRPr="00054D2D" w:rsidRDefault="00D6596F" w:rsidP="005E0131">
            <w:pPr>
              <w:spacing w:line="276" w:lineRule="auto"/>
              <w:rPr>
                <w:sz w:val="24"/>
                <w:szCs w:val="24"/>
              </w:rPr>
            </w:pPr>
            <w:r w:rsidRPr="00054D2D">
              <w:rPr>
                <w:sz w:val="24"/>
                <w:szCs w:val="24"/>
              </w:rPr>
              <w:t>JUDr. Radim Boháč,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Michael Kohajda,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Petr Kotáb</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Petr Novotný,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JUDr. Pavlína Vondráčková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Interní doktorandi:</w:t>
            </w:r>
          </w:p>
        </w:tc>
        <w:tc>
          <w:tcPr>
            <w:tcW w:w="7371" w:type="dxa"/>
            <w:gridSpan w:val="2"/>
          </w:tcPr>
          <w:p w:rsidR="00D6596F" w:rsidRPr="00054D2D" w:rsidRDefault="00D6596F" w:rsidP="005E0131">
            <w:pPr>
              <w:spacing w:line="276" w:lineRule="auto"/>
              <w:rPr>
                <w:sz w:val="24"/>
                <w:szCs w:val="24"/>
              </w:rPr>
            </w:pPr>
            <w:r w:rsidRPr="00054D2D">
              <w:rPr>
                <w:sz w:val="24"/>
                <w:szCs w:val="24"/>
              </w:rPr>
              <w:t>Ing. Filip Gerloch</w:t>
            </w:r>
          </w:p>
          <w:p w:rsidR="00D6596F" w:rsidRPr="00054D2D" w:rsidRDefault="00D6596F" w:rsidP="005E0131">
            <w:pPr>
              <w:spacing w:line="276" w:lineRule="auto"/>
              <w:rPr>
                <w:sz w:val="24"/>
                <w:szCs w:val="24"/>
              </w:rPr>
            </w:pPr>
            <w:r w:rsidRPr="00054D2D">
              <w:rPr>
                <w:sz w:val="24"/>
                <w:szCs w:val="24"/>
              </w:rPr>
              <w:t>M</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Mgr. Martin Hobza</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sz w:val="24"/>
                <w:szCs w:val="24"/>
              </w:rPr>
              <w:t>Mgr. Roman Vybíral</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7371" w:type="dxa"/>
            <w:gridSpan w:val="2"/>
          </w:tcPr>
          <w:p w:rsidR="00D6596F" w:rsidRPr="00054D2D" w:rsidRDefault="00D6596F" w:rsidP="005E0131">
            <w:pPr>
              <w:spacing w:line="276" w:lineRule="auto"/>
              <w:rPr>
                <w:i/>
                <w:iCs/>
                <w:sz w:val="24"/>
                <w:szCs w:val="24"/>
              </w:rPr>
            </w:pPr>
            <w:r w:rsidRPr="00054D2D">
              <w:rPr>
                <w:i/>
                <w:iCs/>
                <w:sz w:val="24"/>
                <w:szCs w:val="24"/>
              </w:rPr>
              <w:t>JUDr. Ing. Karel Dřevínek,Ph.D., LL.M., advokátní kancelář WEIL, GOTSHAL &amp; MANGES</w:t>
            </w:r>
          </w:p>
          <w:p w:rsidR="00D6596F" w:rsidRPr="00054D2D" w:rsidRDefault="00D6596F" w:rsidP="005E0131">
            <w:pPr>
              <w:spacing w:line="276" w:lineRule="auto"/>
              <w:rPr>
                <w:i/>
                <w:iCs/>
                <w:sz w:val="24"/>
                <w:szCs w:val="24"/>
              </w:rPr>
            </w:pPr>
          </w:p>
          <w:p w:rsidR="00D6596F" w:rsidRPr="00054D2D" w:rsidRDefault="00D6596F" w:rsidP="005E0131">
            <w:pPr>
              <w:spacing w:line="276" w:lineRule="auto"/>
              <w:rPr>
                <w:sz w:val="24"/>
                <w:szCs w:val="24"/>
              </w:rPr>
            </w:pPr>
            <w:r w:rsidRPr="00054D2D">
              <w:rPr>
                <w:i/>
                <w:iCs/>
                <w:sz w:val="24"/>
                <w:szCs w:val="24"/>
              </w:rPr>
              <w:t xml:space="preserve"> s.ro</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i/>
                <w:iCs/>
                <w:sz w:val="24"/>
                <w:szCs w:val="24"/>
              </w:rPr>
            </w:pPr>
            <w:r w:rsidRPr="00054D2D">
              <w:rPr>
                <w:i/>
                <w:iCs/>
                <w:sz w:val="24"/>
                <w:szCs w:val="24"/>
              </w:rPr>
              <w:t>s.r.o</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Mgr.Karolina Horáková, advokátní kancelář WEIL, GOTSHAL &amp; MANGES s.r.o</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Ing. Eva Chmátalová, CSc.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JUDr. Zdeněk Karfík, CSc., advokát</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doc. JUDr. Ing. Igor Kotlán, Ph.D., Ekonomická fakulta VŠB-TU – Ostrava</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 xml:space="preserve">JUDr. Jaroslav Moravec, Česká národní banka </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 xml:space="preserve">PhDr. Vladimír Přikryl, Ministerstvo financí </w:t>
            </w:r>
            <w:r w:rsidRPr="00054D2D">
              <w:rPr>
                <w:bCs/>
                <w:i/>
                <w:iCs/>
                <w:sz w:val="24"/>
                <w:szCs w:val="24"/>
              </w:rPr>
              <w:t>Č</w:t>
            </w:r>
            <w:r w:rsidRPr="00054D2D">
              <w:rPr>
                <w:i/>
                <w:iCs/>
                <w:sz w:val="24"/>
                <w:szCs w:val="24"/>
              </w:rPr>
              <w:t>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z w:val="24"/>
                <w:szCs w:val="24"/>
              </w:rPr>
              <w:t xml:space="preserve">Mgr. Karel Šimek, Ministerstvo financí </w:t>
            </w:r>
            <w:r w:rsidRPr="00054D2D">
              <w:rPr>
                <w:bCs/>
                <w:i/>
                <w:iCs/>
                <w:sz w:val="24"/>
                <w:szCs w:val="24"/>
              </w:rPr>
              <w:t>Č</w:t>
            </w:r>
            <w:r w:rsidRPr="00054D2D">
              <w:rPr>
                <w:i/>
                <w:iCs/>
                <w:sz w:val="24"/>
                <w:szCs w:val="24"/>
              </w:rPr>
              <w:t>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371" w:type="dxa"/>
            <w:gridSpan w:val="2"/>
          </w:tcPr>
          <w:p w:rsidR="00D6596F" w:rsidRPr="00054D2D" w:rsidRDefault="00D6596F" w:rsidP="005E0131">
            <w:pPr>
              <w:spacing w:line="276" w:lineRule="auto"/>
              <w:rPr>
                <w:sz w:val="24"/>
                <w:szCs w:val="24"/>
              </w:rPr>
            </w:pPr>
            <w:r w:rsidRPr="00054D2D">
              <w:rPr>
                <w:i/>
                <w:iCs/>
                <w:spacing w:val="-2"/>
                <w:sz w:val="24"/>
                <w:szCs w:val="24"/>
              </w:rPr>
              <w:t xml:space="preserve">Ing. Lucie Vorlíčková, advokátní kancelář Vorlíčková &amp; </w:t>
            </w:r>
            <w:r w:rsidRPr="00054D2D">
              <w:rPr>
                <w:i/>
                <w:iCs/>
                <w:sz w:val="24"/>
                <w:szCs w:val="24"/>
              </w:rPr>
              <w:t>Leitner</w:t>
            </w:r>
          </w:p>
        </w:tc>
      </w:tr>
    </w:tbl>
    <w:p w:rsidR="00D6596F" w:rsidRDefault="00D6596F" w:rsidP="00D6596F">
      <w:pPr>
        <w:shd w:val="clear" w:color="auto" w:fill="FFFFFF"/>
        <w:spacing w:after="0"/>
        <w:rPr>
          <w:rFonts w:ascii="Times New Roman" w:hAnsi="Times New Roman" w:cs="Times New Roman"/>
          <w:sz w:val="24"/>
          <w:szCs w:val="24"/>
        </w:rPr>
      </w:pP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883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3969"/>
        <w:gridCol w:w="2663"/>
      </w:tblGrid>
      <w:tr w:rsidR="00D6596F" w:rsidRPr="00054D2D" w:rsidTr="005E0131">
        <w:trPr>
          <w:gridAfter w:val="1"/>
          <w:wAfter w:w="2663" w:type="dxa"/>
          <w:trHeight w:hRule="exact" w:val="340"/>
        </w:trPr>
        <w:tc>
          <w:tcPr>
            <w:tcW w:w="6175" w:type="dxa"/>
            <w:gridSpan w:val="2"/>
          </w:tcPr>
          <w:p w:rsidR="00D6596F" w:rsidRPr="00054D2D" w:rsidRDefault="00D6596F" w:rsidP="005E0131">
            <w:pPr>
              <w:spacing w:line="276" w:lineRule="auto"/>
              <w:rPr>
                <w:b/>
                <w:sz w:val="24"/>
                <w:szCs w:val="24"/>
              </w:rPr>
            </w:pPr>
            <w:r w:rsidRPr="00054D2D">
              <w:rPr>
                <w:b/>
                <w:sz w:val="24"/>
                <w:szCs w:val="24"/>
              </w:rPr>
              <w:t>KATEDRA PRÁVA ŽIVOTNÍHO PROSTŘEDÍ</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Vedoucí:</w:t>
            </w:r>
          </w:p>
        </w:tc>
        <w:tc>
          <w:tcPr>
            <w:tcW w:w="6632" w:type="dxa"/>
            <w:gridSpan w:val="2"/>
          </w:tcPr>
          <w:p w:rsidR="00D6596F" w:rsidRPr="00054D2D" w:rsidRDefault="00D6596F" w:rsidP="005E0131">
            <w:pPr>
              <w:spacing w:line="276" w:lineRule="auto"/>
              <w:rPr>
                <w:sz w:val="24"/>
                <w:szCs w:val="24"/>
              </w:rPr>
            </w:pPr>
            <w:r w:rsidRPr="00054D2D">
              <w:rPr>
                <w:sz w:val="24"/>
                <w:szCs w:val="24"/>
              </w:rPr>
              <w:t>prof. JUDr. Milan Damohorský, DrSc.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Tajemnice:</w:t>
            </w:r>
          </w:p>
        </w:tc>
        <w:tc>
          <w:tcPr>
            <w:tcW w:w="6632" w:type="dxa"/>
            <w:gridSpan w:val="2"/>
          </w:tcPr>
          <w:p w:rsidR="00D6596F" w:rsidRPr="00054D2D" w:rsidRDefault="00D6596F" w:rsidP="005E0131">
            <w:pPr>
              <w:spacing w:line="276" w:lineRule="auto"/>
              <w:rPr>
                <w:sz w:val="24"/>
                <w:szCs w:val="24"/>
              </w:rPr>
            </w:pPr>
            <w:r w:rsidRPr="00054D2D">
              <w:rPr>
                <w:sz w:val="24"/>
                <w:szCs w:val="24"/>
              </w:rPr>
              <w:t>JUDr. Petra Humlíčková,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6632" w:type="dxa"/>
            <w:gridSpan w:val="2"/>
          </w:tcPr>
          <w:p w:rsidR="00D6596F" w:rsidRPr="00054D2D" w:rsidRDefault="00D6596F" w:rsidP="005E0131">
            <w:pPr>
              <w:spacing w:line="276" w:lineRule="auto"/>
              <w:rPr>
                <w:sz w:val="24"/>
                <w:szCs w:val="24"/>
              </w:rPr>
            </w:pPr>
            <w:r w:rsidRPr="00054D2D">
              <w:rPr>
                <w:sz w:val="24"/>
                <w:szCs w:val="24"/>
              </w:rPr>
              <w:t>Věra Hrdinová</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Profesor:</w:t>
            </w:r>
          </w:p>
        </w:tc>
        <w:tc>
          <w:tcPr>
            <w:tcW w:w="6632" w:type="dxa"/>
            <w:gridSpan w:val="2"/>
          </w:tcPr>
          <w:p w:rsidR="00D6596F" w:rsidRPr="00054D2D" w:rsidRDefault="00D6596F" w:rsidP="005E0131">
            <w:pPr>
              <w:spacing w:line="276" w:lineRule="auto"/>
              <w:rPr>
                <w:sz w:val="24"/>
                <w:szCs w:val="24"/>
              </w:rPr>
            </w:pPr>
            <w:r w:rsidRPr="00054D2D">
              <w:rPr>
                <w:sz w:val="24"/>
                <w:szCs w:val="24"/>
              </w:rPr>
              <w:t>JUDr. Milan Damohorský, DrSc.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Docenti:</w:t>
            </w:r>
          </w:p>
        </w:tc>
        <w:tc>
          <w:tcPr>
            <w:tcW w:w="6632" w:type="dxa"/>
            <w:gridSpan w:val="2"/>
          </w:tcPr>
          <w:p w:rsidR="00D6596F" w:rsidRPr="00054D2D" w:rsidRDefault="00D6596F" w:rsidP="005E0131">
            <w:pPr>
              <w:spacing w:line="276" w:lineRule="auto"/>
              <w:rPr>
                <w:sz w:val="24"/>
                <w:szCs w:val="24"/>
              </w:rPr>
            </w:pPr>
            <w:r w:rsidRPr="00054D2D">
              <w:rPr>
                <w:spacing w:val="-2"/>
                <w:sz w:val="24"/>
                <w:szCs w:val="24"/>
              </w:rPr>
              <w:t>JUDr. Jaroslav Drobník, CSc.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pacing w:val="-3"/>
                <w:sz w:val="24"/>
                <w:szCs w:val="24"/>
              </w:rPr>
              <w:t>JUDr. Vojtěch Stejskal,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Odborní asistenti:</w:t>
            </w:r>
          </w:p>
        </w:tc>
        <w:tc>
          <w:tcPr>
            <w:tcW w:w="6632" w:type="dxa"/>
            <w:gridSpan w:val="2"/>
          </w:tcPr>
          <w:p w:rsidR="00D6596F" w:rsidRPr="00054D2D" w:rsidRDefault="00D6596F" w:rsidP="005E0131">
            <w:pPr>
              <w:spacing w:line="276" w:lineRule="auto"/>
              <w:rPr>
                <w:sz w:val="24"/>
                <w:szCs w:val="24"/>
              </w:rPr>
            </w:pPr>
            <w:r w:rsidRPr="00054D2D">
              <w:rPr>
                <w:sz w:val="24"/>
                <w:szCs w:val="24"/>
              </w:rPr>
              <w:t>JUDr. Martina Franková,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z w:val="24"/>
                <w:szCs w:val="24"/>
              </w:rPr>
              <w:t>JUDr. Petra Humlíčková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pacing w:val="-2"/>
                <w:sz w:val="24"/>
                <w:szCs w:val="24"/>
              </w:rPr>
              <w:t xml:space="preserve">JUDr. Tereza Snopková, Ph.D. </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z w:val="24"/>
                <w:szCs w:val="24"/>
              </w:rPr>
              <w:t>JUDr. Michal Sobotka,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z w:val="24"/>
                <w:szCs w:val="24"/>
              </w:rPr>
              <w:t>JUDr. Karolina Žákovská, Ph.D.</w:t>
            </w:r>
          </w:p>
        </w:tc>
      </w:tr>
      <w:tr w:rsidR="00D6596F" w:rsidRPr="00054D2D" w:rsidTr="005E0131">
        <w:trPr>
          <w:trHeight w:hRule="exact" w:val="240"/>
        </w:trPr>
        <w:tc>
          <w:tcPr>
            <w:tcW w:w="2206" w:type="dxa"/>
          </w:tcPr>
          <w:p w:rsidR="00D6596F" w:rsidRPr="00054D2D" w:rsidRDefault="00D6596F" w:rsidP="005E0131">
            <w:pPr>
              <w:spacing w:line="276" w:lineRule="auto"/>
              <w:rPr>
                <w:sz w:val="24"/>
                <w:szCs w:val="24"/>
              </w:rPr>
            </w:pPr>
            <w:r w:rsidRPr="00054D2D">
              <w:rPr>
                <w:sz w:val="24"/>
                <w:szCs w:val="24"/>
              </w:rPr>
              <w:t>Interní doktorandi:</w:t>
            </w:r>
          </w:p>
        </w:tc>
        <w:tc>
          <w:tcPr>
            <w:tcW w:w="6632" w:type="dxa"/>
            <w:gridSpan w:val="2"/>
          </w:tcPr>
          <w:p w:rsidR="00D6596F" w:rsidRPr="00054D2D" w:rsidRDefault="00D6596F" w:rsidP="005E0131">
            <w:pPr>
              <w:spacing w:line="276" w:lineRule="auto"/>
              <w:rPr>
                <w:sz w:val="24"/>
                <w:szCs w:val="24"/>
              </w:rPr>
            </w:pPr>
            <w:r w:rsidRPr="00054D2D">
              <w:rPr>
                <w:sz w:val="24"/>
                <w:szCs w:val="24"/>
              </w:rPr>
              <w:t>Mgr. Lukáš Krejčík</w:t>
            </w:r>
          </w:p>
        </w:tc>
      </w:tr>
      <w:tr w:rsidR="00D6596F" w:rsidRPr="00054D2D" w:rsidTr="005E0131">
        <w:trPr>
          <w:trHeight w:hRule="exact" w:val="240"/>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z w:val="24"/>
                <w:szCs w:val="24"/>
              </w:rPr>
              <w:t>Mgr. Jiří Pokorný</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sz w:val="24"/>
                <w:szCs w:val="24"/>
              </w:rPr>
              <w:t>Mgr. Petr Šedina</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6632" w:type="dxa"/>
            <w:gridSpan w:val="2"/>
          </w:tcPr>
          <w:p w:rsidR="00D6596F" w:rsidRPr="00054D2D" w:rsidRDefault="00D6596F" w:rsidP="005E0131">
            <w:pPr>
              <w:spacing w:line="276" w:lineRule="auto"/>
              <w:rPr>
                <w:sz w:val="24"/>
                <w:szCs w:val="24"/>
              </w:rPr>
            </w:pPr>
            <w:r w:rsidRPr="00054D2D">
              <w:rPr>
                <w:i/>
                <w:iCs/>
                <w:sz w:val="24"/>
                <w:szCs w:val="24"/>
              </w:rPr>
              <w:t>Ing. Dana Drábová, Ph.D., předsedkyně Státního úřadu pro jadernou bezpečnost</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i/>
                <w:iCs/>
                <w:sz w:val="24"/>
                <w:szCs w:val="24"/>
              </w:rPr>
            </w:pPr>
            <w:r w:rsidRPr="00054D2D">
              <w:rPr>
                <w:i/>
                <w:iCs/>
                <w:sz w:val="24"/>
                <w:szCs w:val="24"/>
              </w:rPr>
              <w:t>JUDr.Libor Dvořák, Ph.D., ředitel legislativního odboru,Ministersta  životního proprostředí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i/>
                <w:iCs/>
                <w:sz w:val="24"/>
                <w:szCs w:val="24"/>
              </w:rPr>
            </w:pPr>
            <w:r w:rsidRPr="00054D2D">
              <w:rPr>
                <w:i/>
                <w:iCs/>
                <w:sz w:val="24"/>
                <w:szCs w:val="24"/>
              </w:rPr>
              <w:t>prostředí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i/>
                <w:iCs/>
                <w:sz w:val="24"/>
                <w:szCs w:val="24"/>
              </w:rPr>
              <w:t xml:space="preserve">JUDr. Hana Müllerová, Ph.D., Ústav státu a práva AV </w:t>
            </w:r>
            <w:r w:rsidRPr="00054D2D">
              <w:rPr>
                <w:bCs/>
                <w:i/>
                <w:iCs/>
                <w:sz w:val="24"/>
                <w:szCs w:val="24"/>
              </w:rPr>
              <w:t>Č</w:t>
            </w:r>
            <w:r w:rsidRPr="00054D2D">
              <w:rPr>
                <w:i/>
                <w:iCs/>
                <w:sz w:val="24"/>
                <w:szCs w:val="24"/>
              </w:rPr>
              <w:t>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i/>
                <w:iCs/>
                <w:sz w:val="24"/>
                <w:szCs w:val="24"/>
              </w:rPr>
              <w:t xml:space="preserve">JUDr. Martin Smolek, Ph.D., LL.M., Ministerstvo zahraničních věcí </w:t>
            </w:r>
            <w:r w:rsidRPr="00054D2D">
              <w:rPr>
                <w:bCs/>
                <w:i/>
                <w:iCs/>
                <w:sz w:val="24"/>
                <w:szCs w:val="24"/>
              </w:rPr>
              <w:t>Č</w:t>
            </w:r>
            <w:r w:rsidRPr="00054D2D">
              <w:rPr>
                <w:i/>
                <w:iCs/>
                <w:sz w:val="24"/>
                <w:szCs w:val="24"/>
              </w:rPr>
              <w:t>R</w:t>
            </w:r>
          </w:p>
        </w:tc>
      </w:tr>
      <w:tr w:rsidR="00D6596F" w:rsidRPr="00054D2D" w:rsidTr="005E0131">
        <w:trPr>
          <w:trHeight w:hRule="exact" w:val="509"/>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i/>
                <w:iCs/>
                <w:sz w:val="24"/>
                <w:szCs w:val="24"/>
              </w:rPr>
              <w:t xml:space="preserve">doc. Ing. Petr Šauer, CSc, Národohospodářská fakulta </w:t>
            </w:r>
            <w:r w:rsidRPr="00054D2D">
              <w:rPr>
                <w:i/>
                <w:iCs/>
                <w:spacing w:val="-3"/>
                <w:sz w:val="24"/>
                <w:szCs w:val="24"/>
              </w:rPr>
              <w:t>VŠE Praha</w:t>
            </w:r>
          </w:p>
        </w:tc>
      </w:tr>
      <w:tr w:rsidR="00D6596F" w:rsidRPr="00054D2D" w:rsidTr="005E0131">
        <w:trPr>
          <w:trHeight w:hRule="exact" w:val="853"/>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i/>
                <w:iCs/>
                <w:sz w:val="24"/>
                <w:szCs w:val="24"/>
              </w:rPr>
              <w:t>JUDr. Veronika Tomoszková, Ph.D., Právnická fakulta</w:t>
            </w:r>
            <w:r w:rsidRPr="00054D2D">
              <w:rPr>
                <w:sz w:val="24"/>
                <w:szCs w:val="24"/>
              </w:rPr>
              <w:t xml:space="preserve"> </w:t>
            </w:r>
            <w:r w:rsidRPr="00054D2D">
              <w:rPr>
                <w:i/>
                <w:iCs/>
                <w:sz w:val="24"/>
                <w:szCs w:val="24"/>
              </w:rPr>
              <w:t>Univerzity Palackého v</w:t>
            </w:r>
            <w:r>
              <w:rPr>
                <w:i/>
                <w:iCs/>
                <w:sz w:val="24"/>
                <w:szCs w:val="24"/>
              </w:rPr>
              <w:t> </w:t>
            </w:r>
            <w:r w:rsidRPr="00054D2D">
              <w:rPr>
                <w:i/>
                <w:iCs/>
                <w:sz w:val="24"/>
                <w:szCs w:val="24"/>
              </w:rPr>
              <w:t>Olomouci</w:t>
            </w:r>
          </w:p>
        </w:tc>
      </w:tr>
      <w:tr w:rsidR="00D6596F" w:rsidRPr="00054D2D" w:rsidTr="005E0131">
        <w:trPr>
          <w:trHeight w:hRule="exact" w:val="105"/>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i/>
                <w:iCs/>
                <w:sz w:val="24"/>
                <w:szCs w:val="24"/>
              </w:rPr>
            </w:pP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6632" w:type="dxa"/>
            <w:gridSpan w:val="2"/>
          </w:tcPr>
          <w:p w:rsidR="00D6596F" w:rsidRPr="00054D2D" w:rsidRDefault="00D6596F" w:rsidP="005E0131">
            <w:pPr>
              <w:spacing w:line="276" w:lineRule="auto"/>
              <w:rPr>
                <w:sz w:val="24"/>
                <w:szCs w:val="24"/>
              </w:rPr>
            </w:pPr>
            <w:r w:rsidRPr="00054D2D">
              <w:rPr>
                <w:i/>
                <w:iCs/>
                <w:sz w:val="24"/>
                <w:szCs w:val="24"/>
              </w:rPr>
              <w:t xml:space="preserve">JUDr. Jindřich Urfus, ředitel legislativního odboru Ministerstva zemědělství </w:t>
            </w:r>
            <w:r w:rsidRPr="00054D2D">
              <w:rPr>
                <w:bCs/>
                <w:i/>
                <w:iCs/>
                <w:sz w:val="24"/>
                <w:szCs w:val="24"/>
              </w:rPr>
              <w:t>Č</w:t>
            </w:r>
            <w:r w:rsidRPr="00054D2D">
              <w:rPr>
                <w:i/>
                <w:iCs/>
                <w:sz w:val="24"/>
                <w:szCs w:val="24"/>
              </w:rPr>
              <w:t>R</w:t>
            </w:r>
          </w:p>
        </w:tc>
      </w:tr>
    </w:tbl>
    <w:p w:rsidR="00D6596F" w:rsidRDefault="00D6596F" w:rsidP="00D6596F">
      <w:pPr>
        <w:shd w:val="clear" w:color="auto" w:fill="FFFFFF"/>
        <w:spacing w:after="0"/>
        <w:rPr>
          <w:rFonts w:ascii="Times New Roman" w:hAnsi="Times New Roman" w:cs="Times New Roman"/>
          <w:sz w:val="24"/>
          <w:szCs w:val="24"/>
        </w:rPr>
      </w:pP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695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4111"/>
        <w:gridCol w:w="784"/>
      </w:tblGrid>
      <w:tr w:rsidR="00D6596F" w:rsidRPr="00054D2D" w:rsidTr="005E0131">
        <w:trPr>
          <w:gridAfter w:val="1"/>
          <w:wAfter w:w="784" w:type="dxa"/>
          <w:trHeight w:hRule="exact" w:val="340"/>
        </w:trPr>
        <w:tc>
          <w:tcPr>
            <w:tcW w:w="6175" w:type="dxa"/>
            <w:gridSpan w:val="2"/>
          </w:tcPr>
          <w:p w:rsidR="00D6596F" w:rsidRPr="00054D2D" w:rsidRDefault="00D6596F" w:rsidP="005E0131">
            <w:pPr>
              <w:spacing w:line="276" w:lineRule="auto"/>
              <w:rPr>
                <w:b/>
                <w:sz w:val="24"/>
                <w:szCs w:val="24"/>
              </w:rPr>
            </w:pPr>
            <w:r w:rsidRPr="00054D2D">
              <w:rPr>
                <w:b/>
                <w:sz w:val="24"/>
                <w:szCs w:val="24"/>
              </w:rPr>
              <w:t>KATEDRA</w:t>
            </w:r>
            <w:r>
              <w:rPr>
                <w:b/>
                <w:sz w:val="24"/>
                <w:szCs w:val="24"/>
              </w:rPr>
              <w:t xml:space="preserve"> </w:t>
            </w:r>
            <w:r w:rsidRPr="00054D2D">
              <w:rPr>
                <w:b/>
                <w:sz w:val="24"/>
                <w:szCs w:val="24"/>
              </w:rPr>
              <w:t>MEZINÁRODNÍHO PRÁVA</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Vedoucí:</w:t>
            </w:r>
          </w:p>
        </w:tc>
        <w:tc>
          <w:tcPr>
            <w:tcW w:w="4895" w:type="dxa"/>
            <w:gridSpan w:val="2"/>
          </w:tcPr>
          <w:p w:rsidR="00D6596F" w:rsidRPr="00054D2D" w:rsidRDefault="00D6596F" w:rsidP="005E0131">
            <w:pPr>
              <w:spacing w:line="276" w:lineRule="auto"/>
              <w:rPr>
                <w:sz w:val="24"/>
                <w:szCs w:val="24"/>
              </w:rPr>
            </w:pPr>
            <w:r w:rsidRPr="00054D2D">
              <w:rPr>
                <w:sz w:val="24"/>
                <w:szCs w:val="24"/>
              </w:rPr>
              <w:t>prof. JUDr. Pavel Šturma, DrSc.</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Tajemnice:</w:t>
            </w:r>
          </w:p>
        </w:tc>
        <w:tc>
          <w:tcPr>
            <w:tcW w:w="4895" w:type="dxa"/>
            <w:gridSpan w:val="2"/>
          </w:tcPr>
          <w:p w:rsidR="00D6596F" w:rsidRPr="00054D2D" w:rsidRDefault="00D6596F" w:rsidP="005E0131">
            <w:pPr>
              <w:spacing w:line="276" w:lineRule="auto"/>
              <w:rPr>
                <w:sz w:val="24"/>
                <w:szCs w:val="24"/>
              </w:rPr>
            </w:pPr>
            <w:r w:rsidRPr="00054D2D">
              <w:rPr>
                <w:sz w:val="24"/>
                <w:szCs w:val="24"/>
              </w:rPr>
              <w:t xml:space="preserve">JUDr. Věra Honusková, Ph.D.     </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Sekretářka:</w:t>
            </w:r>
          </w:p>
        </w:tc>
        <w:tc>
          <w:tcPr>
            <w:tcW w:w="4895" w:type="dxa"/>
            <w:gridSpan w:val="2"/>
          </w:tcPr>
          <w:p w:rsidR="00D6596F" w:rsidRPr="00054D2D" w:rsidRDefault="00D6596F" w:rsidP="005E0131">
            <w:pPr>
              <w:spacing w:line="276" w:lineRule="auto"/>
              <w:rPr>
                <w:sz w:val="24"/>
                <w:szCs w:val="24"/>
              </w:rPr>
            </w:pPr>
            <w:r w:rsidRPr="00054D2D">
              <w:rPr>
                <w:sz w:val="24"/>
                <w:szCs w:val="24"/>
              </w:rPr>
              <w:t>Blanka Smutná</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Profesoři:</w:t>
            </w:r>
          </w:p>
        </w:tc>
        <w:tc>
          <w:tcPr>
            <w:tcW w:w="4895" w:type="dxa"/>
            <w:gridSpan w:val="2"/>
          </w:tcPr>
          <w:p w:rsidR="00D6596F" w:rsidRPr="00054D2D" w:rsidRDefault="00D6596F" w:rsidP="005E0131">
            <w:pPr>
              <w:spacing w:line="276" w:lineRule="auto"/>
              <w:rPr>
                <w:sz w:val="24"/>
                <w:szCs w:val="24"/>
              </w:rPr>
            </w:pPr>
            <w:r w:rsidRPr="00054D2D">
              <w:rPr>
                <w:sz w:val="24"/>
                <w:szCs w:val="24"/>
              </w:rPr>
              <w:t>JUDr. Mahulena Hofmannová, CSc.</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JUDr. Pavel Šturma, DrSc.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Docenti:</w:t>
            </w:r>
          </w:p>
        </w:tc>
        <w:tc>
          <w:tcPr>
            <w:tcW w:w="4895" w:type="dxa"/>
            <w:gridSpan w:val="2"/>
          </w:tcPr>
          <w:p w:rsidR="00D6596F" w:rsidRPr="00054D2D" w:rsidRDefault="00D6596F" w:rsidP="005E0131">
            <w:pPr>
              <w:spacing w:line="276" w:lineRule="auto"/>
              <w:rPr>
                <w:sz w:val="24"/>
                <w:szCs w:val="24"/>
              </w:rPr>
            </w:pPr>
            <w:r w:rsidRPr="00054D2D">
              <w:rPr>
                <w:sz w:val="24"/>
                <w:szCs w:val="24"/>
              </w:rPr>
              <w:t>JUDr. Vladimír Balaš, CSc.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PhDr. Stanislava Hýbnerová, CSc.</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JUDr. Jan Ondřej, CSc, DSc.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Odborní asistenti:</w:t>
            </w:r>
          </w:p>
        </w:tc>
        <w:tc>
          <w:tcPr>
            <w:tcW w:w="4895" w:type="dxa"/>
            <w:gridSpan w:val="2"/>
          </w:tcPr>
          <w:p w:rsidR="00D6596F" w:rsidRPr="00054D2D" w:rsidRDefault="00D6596F" w:rsidP="005E0131">
            <w:pPr>
              <w:spacing w:line="276" w:lineRule="auto"/>
              <w:rPr>
                <w:sz w:val="24"/>
                <w:szCs w:val="24"/>
              </w:rPr>
            </w:pPr>
            <w:r w:rsidRPr="00054D2D">
              <w:rPr>
                <w:sz w:val="24"/>
                <w:szCs w:val="24"/>
              </w:rPr>
              <w:t>JUDr. PhDr. Veronika Bílková, Ph.D., E.MA.</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Ref.iur. Martin Faix,  Ph.D.,MJI</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 xml:space="preserve">JUDr. Věra Honusková, Ph.D.          </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r w:rsidRPr="00054D2D">
              <w:rPr>
                <w:sz w:val="24"/>
                <w:szCs w:val="24"/>
              </w:rPr>
              <w:t>Vědecká pracovnice:</w:t>
            </w:r>
          </w:p>
        </w:tc>
        <w:tc>
          <w:tcPr>
            <w:tcW w:w="4895" w:type="dxa"/>
            <w:gridSpan w:val="2"/>
          </w:tcPr>
          <w:p w:rsidR="00D6596F" w:rsidRPr="00054D2D" w:rsidRDefault="00D6596F" w:rsidP="005E0131">
            <w:pPr>
              <w:spacing w:line="276" w:lineRule="auto"/>
              <w:rPr>
                <w:sz w:val="24"/>
                <w:szCs w:val="24"/>
              </w:rPr>
            </w:pPr>
            <w:r w:rsidRPr="00054D2D">
              <w:rPr>
                <w:sz w:val="24"/>
                <w:szCs w:val="24"/>
              </w:rPr>
              <w:t>JUDr. Alla Tymofeyeva, Ph.D.</w:t>
            </w:r>
          </w:p>
        </w:tc>
      </w:tr>
      <w:tr w:rsidR="00D6596F" w:rsidRPr="00054D2D" w:rsidTr="005E0131">
        <w:trPr>
          <w:trHeight w:hRule="exact" w:val="262"/>
        </w:trPr>
        <w:tc>
          <w:tcPr>
            <w:tcW w:w="2064" w:type="dxa"/>
          </w:tcPr>
          <w:p w:rsidR="00D6596F" w:rsidRPr="00054D2D" w:rsidRDefault="00D6596F" w:rsidP="005E0131">
            <w:pPr>
              <w:spacing w:line="276" w:lineRule="auto"/>
              <w:rPr>
                <w:sz w:val="24"/>
                <w:szCs w:val="24"/>
              </w:rPr>
            </w:pPr>
            <w:r w:rsidRPr="00054D2D">
              <w:rPr>
                <w:sz w:val="24"/>
                <w:szCs w:val="24"/>
              </w:rPr>
              <w:t>Interní doktorandi:</w:t>
            </w:r>
          </w:p>
        </w:tc>
        <w:tc>
          <w:tcPr>
            <w:tcW w:w="4895" w:type="dxa"/>
            <w:gridSpan w:val="2"/>
          </w:tcPr>
          <w:p w:rsidR="00D6596F" w:rsidRPr="00054D2D" w:rsidRDefault="00D6596F" w:rsidP="005E0131">
            <w:pPr>
              <w:spacing w:line="276" w:lineRule="auto"/>
              <w:rPr>
                <w:sz w:val="24"/>
                <w:szCs w:val="24"/>
              </w:rPr>
            </w:pPr>
            <w:r w:rsidRPr="00054D2D">
              <w:rPr>
                <w:sz w:val="24"/>
                <w:szCs w:val="24"/>
              </w:rPr>
              <w:t>JUDr. Jitka Hanko, M.E.S., LL.M.</w:t>
            </w:r>
          </w:p>
        </w:tc>
      </w:tr>
      <w:tr w:rsidR="00D6596F" w:rsidRPr="00054D2D" w:rsidTr="005E0131">
        <w:trPr>
          <w:trHeight w:hRule="exact" w:val="268"/>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Mgr. Milan Lipovský</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sz w:val="24"/>
                <w:szCs w:val="24"/>
              </w:rPr>
              <w:t>Mgr. Tomáš Lipták</w:t>
            </w:r>
          </w:p>
        </w:tc>
      </w:tr>
      <w:tr w:rsidR="00D6596F" w:rsidRPr="00054D2D" w:rsidTr="005E0131">
        <w:trPr>
          <w:trHeight w:hRule="exact" w:val="39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r w:rsidRPr="00054D2D">
              <w:rPr>
                <w:sz w:val="24"/>
                <w:szCs w:val="24"/>
              </w:rPr>
              <w:t>Externí spolupráce:</w:t>
            </w:r>
          </w:p>
        </w:tc>
        <w:tc>
          <w:tcPr>
            <w:tcW w:w="4895" w:type="dxa"/>
            <w:gridSpan w:val="2"/>
          </w:tcPr>
          <w:p w:rsidR="00D6596F" w:rsidRPr="00054D2D" w:rsidRDefault="00D6596F" w:rsidP="005E0131">
            <w:pPr>
              <w:spacing w:line="276" w:lineRule="auto"/>
              <w:rPr>
                <w:sz w:val="24"/>
                <w:szCs w:val="24"/>
              </w:rPr>
            </w:pPr>
            <w:r w:rsidRPr="00054D2D">
              <w:rPr>
                <w:i/>
                <w:iCs/>
                <w:sz w:val="24"/>
                <w:szCs w:val="24"/>
              </w:rPr>
              <w:t>JUDr. Monika Bayerová, Ph.D., Česká pojišťovna a.s.,Praha</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i/>
                <w:iCs/>
                <w:sz w:val="24"/>
                <w:szCs w:val="24"/>
              </w:rPr>
              <w:t xml:space="preserve">JUDr. Milan Beránek, MZV </w:t>
            </w:r>
            <w:r w:rsidRPr="00054D2D">
              <w:rPr>
                <w:bCs/>
                <w:i/>
                <w:iCs/>
                <w:sz w:val="24"/>
                <w:szCs w:val="24"/>
              </w:rPr>
              <w:t>Č</w:t>
            </w:r>
            <w:r w:rsidRPr="00054D2D">
              <w:rPr>
                <w:i/>
                <w:iCs/>
                <w:sz w:val="24"/>
                <w:szCs w:val="24"/>
              </w:rPr>
              <w:t>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i/>
                <w:iCs/>
                <w:sz w:val="24"/>
                <w:szCs w:val="24"/>
              </w:rPr>
            </w:pPr>
            <w:r w:rsidRPr="00054D2D">
              <w:rPr>
                <w:i/>
                <w:iCs/>
                <w:sz w:val="24"/>
                <w:szCs w:val="24"/>
              </w:rPr>
              <w:t>JUDr. Pavel Caban,, Ph.D., MZV ČR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i/>
                <w:iCs/>
                <w:sz w:val="24"/>
                <w:szCs w:val="24"/>
              </w:rPr>
              <w:t>prof. JUDr. Čestmír Čepelka, DrSc.</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i/>
                <w:iCs/>
                <w:spacing w:val="-2"/>
                <w:sz w:val="24"/>
                <w:szCs w:val="24"/>
              </w:rPr>
              <w:t>JUDr. Eva Hubálková, Ph.D., Rada Evropy, Štrasburk</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sz w:val="24"/>
                <w:szCs w:val="24"/>
              </w:rPr>
            </w:pPr>
            <w:r w:rsidRPr="00054D2D">
              <w:rPr>
                <w:i/>
                <w:iCs/>
                <w:sz w:val="24"/>
                <w:szCs w:val="24"/>
              </w:rPr>
              <w:t xml:space="preserve">JUDr. Miroslav Pulgret, Ph.D., Úřad vlády </w:t>
            </w:r>
            <w:r w:rsidRPr="00054D2D">
              <w:rPr>
                <w:bCs/>
                <w:i/>
                <w:iCs/>
                <w:sz w:val="24"/>
                <w:szCs w:val="24"/>
              </w:rPr>
              <w:t>ČR</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i/>
                <w:iCs/>
                <w:sz w:val="24"/>
                <w:szCs w:val="24"/>
              </w:rPr>
            </w:pPr>
            <w:r w:rsidRPr="00054D2D">
              <w:rPr>
                <w:i/>
                <w:iCs/>
                <w:sz w:val="24"/>
                <w:szCs w:val="24"/>
              </w:rPr>
              <w:t>JUDr. Vojtěch Trapl, advokátní kancelář</w:t>
            </w:r>
          </w:p>
        </w:tc>
      </w:tr>
      <w:tr w:rsidR="00D6596F" w:rsidRPr="00054D2D" w:rsidTr="005E0131">
        <w:trPr>
          <w:trHeight w:hRule="exact" w:val="227"/>
        </w:trPr>
        <w:tc>
          <w:tcPr>
            <w:tcW w:w="2064" w:type="dxa"/>
          </w:tcPr>
          <w:p w:rsidR="00D6596F" w:rsidRPr="00054D2D" w:rsidRDefault="00D6596F" w:rsidP="005E0131">
            <w:pPr>
              <w:spacing w:line="276" w:lineRule="auto"/>
              <w:rPr>
                <w:sz w:val="24"/>
                <w:szCs w:val="24"/>
              </w:rPr>
            </w:pPr>
          </w:p>
        </w:tc>
        <w:tc>
          <w:tcPr>
            <w:tcW w:w="4895" w:type="dxa"/>
            <w:gridSpan w:val="2"/>
          </w:tcPr>
          <w:p w:rsidR="00D6596F" w:rsidRPr="00054D2D" w:rsidRDefault="00D6596F" w:rsidP="005E0131">
            <w:pPr>
              <w:spacing w:line="276" w:lineRule="auto"/>
              <w:rPr>
                <w:i/>
                <w:iCs/>
                <w:sz w:val="24"/>
                <w:szCs w:val="24"/>
              </w:rPr>
            </w:pPr>
            <w:r w:rsidRPr="00054D2D">
              <w:rPr>
                <w:i/>
                <w:iCs/>
                <w:sz w:val="24"/>
                <w:szCs w:val="24"/>
              </w:rPr>
              <w:t>JUDr. Petr Válek, Ph.D., LL.M., MZV ČR</w:t>
            </w:r>
          </w:p>
        </w:tc>
      </w:tr>
    </w:tbl>
    <w:p w:rsidR="00D6596F" w:rsidRDefault="00D6596F" w:rsidP="00D6596F">
      <w:pPr>
        <w:shd w:val="clear" w:color="auto" w:fill="FFFFFF"/>
        <w:spacing w:after="0"/>
        <w:ind w:left="29"/>
        <w:rPr>
          <w:rFonts w:ascii="Times New Roman" w:hAnsi="Times New Roman" w:cs="Times New Roman"/>
          <w:sz w:val="24"/>
          <w:szCs w:val="24"/>
        </w:rPr>
      </w:pPr>
    </w:p>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8991"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1595"/>
        <w:gridCol w:w="4482"/>
      </w:tblGrid>
      <w:tr w:rsidR="00D6596F" w:rsidRPr="00054D2D" w:rsidTr="005E0131">
        <w:trPr>
          <w:gridAfter w:val="1"/>
          <w:wAfter w:w="4482" w:type="dxa"/>
          <w:trHeight w:hRule="exact" w:val="340"/>
        </w:trPr>
        <w:tc>
          <w:tcPr>
            <w:tcW w:w="4509" w:type="dxa"/>
            <w:gridSpan w:val="2"/>
          </w:tcPr>
          <w:p w:rsidR="00D6596F" w:rsidRPr="00054D2D" w:rsidRDefault="00D6596F" w:rsidP="005E0131">
            <w:pPr>
              <w:spacing w:line="276" w:lineRule="auto"/>
              <w:rPr>
                <w:b/>
                <w:sz w:val="24"/>
                <w:szCs w:val="24"/>
              </w:rPr>
            </w:pPr>
            <w:r w:rsidRPr="00054D2D">
              <w:rPr>
                <w:b/>
                <w:sz w:val="24"/>
                <w:szCs w:val="24"/>
              </w:rPr>
              <w:t>KATEDRA EVROPSKÉHO PRÁVA</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Vedoucí:</w:t>
            </w:r>
          </w:p>
        </w:tc>
        <w:tc>
          <w:tcPr>
            <w:tcW w:w="6077" w:type="dxa"/>
            <w:gridSpan w:val="2"/>
          </w:tcPr>
          <w:p w:rsidR="00D6596F" w:rsidRPr="00054D2D" w:rsidRDefault="00D6596F" w:rsidP="005E0131">
            <w:pPr>
              <w:spacing w:line="276" w:lineRule="auto"/>
              <w:rPr>
                <w:sz w:val="24"/>
                <w:szCs w:val="24"/>
              </w:rPr>
            </w:pPr>
            <w:r w:rsidRPr="00054D2D">
              <w:rPr>
                <w:spacing w:val="-1"/>
                <w:sz w:val="24"/>
                <w:szCs w:val="24"/>
              </w:rPr>
              <w:t>prof. JUDr. PhDr. Michal Tomášek, DrSc.</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Tajemnice:</w:t>
            </w:r>
          </w:p>
        </w:tc>
        <w:tc>
          <w:tcPr>
            <w:tcW w:w="6077" w:type="dxa"/>
            <w:gridSpan w:val="2"/>
          </w:tcPr>
          <w:p w:rsidR="00D6596F" w:rsidRPr="00054D2D" w:rsidRDefault="00D6596F" w:rsidP="005E0131">
            <w:pPr>
              <w:shd w:val="clear" w:color="auto" w:fill="FFFFFF"/>
              <w:spacing w:line="276" w:lineRule="auto"/>
              <w:rPr>
                <w:sz w:val="24"/>
                <w:szCs w:val="24"/>
              </w:rPr>
            </w:pPr>
            <w:r w:rsidRPr="00054D2D">
              <w:rPr>
                <w:spacing w:val="-2"/>
                <w:sz w:val="24"/>
                <w:szCs w:val="24"/>
              </w:rPr>
              <w:t>Mgr. Veronika Vilímková</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lastRenderedPageBreak/>
              <w:t>Sekretářka:</w:t>
            </w:r>
          </w:p>
        </w:tc>
        <w:tc>
          <w:tcPr>
            <w:tcW w:w="6077" w:type="dxa"/>
            <w:gridSpan w:val="2"/>
          </w:tcPr>
          <w:p w:rsidR="00D6596F" w:rsidRPr="00054D2D" w:rsidRDefault="00D6596F" w:rsidP="005E0131">
            <w:pPr>
              <w:shd w:val="clear" w:color="auto" w:fill="FFFFFF"/>
              <w:spacing w:line="276" w:lineRule="auto"/>
              <w:rPr>
                <w:sz w:val="24"/>
                <w:szCs w:val="24"/>
              </w:rPr>
            </w:pPr>
            <w:r w:rsidRPr="00054D2D">
              <w:rPr>
                <w:sz w:val="24"/>
                <w:szCs w:val="24"/>
              </w:rPr>
              <w:t>Kateřina Dolejší</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z w:val="24"/>
                <w:szCs w:val="24"/>
              </w:rPr>
              <w:t>Profesor:</w:t>
            </w:r>
          </w:p>
        </w:tc>
        <w:tc>
          <w:tcPr>
            <w:tcW w:w="6077" w:type="dxa"/>
            <w:gridSpan w:val="2"/>
          </w:tcPr>
          <w:p w:rsidR="00D6596F" w:rsidRPr="00054D2D" w:rsidRDefault="00D6596F" w:rsidP="005E0131">
            <w:pPr>
              <w:spacing w:line="276" w:lineRule="auto"/>
              <w:rPr>
                <w:sz w:val="24"/>
                <w:szCs w:val="24"/>
              </w:rPr>
            </w:pPr>
            <w:r w:rsidRPr="00054D2D">
              <w:rPr>
                <w:spacing w:val="-1"/>
                <w:sz w:val="24"/>
                <w:szCs w:val="24"/>
              </w:rPr>
              <w:t>JUDr. PhDr. Michal Tomášek, DrSc.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Docenti:</w:t>
            </w:r>
          </w:p>
        </w:tc>
        <w:tc>
          <w:tcPr>
            <w:tcW w:w="6077" w:type="dxa"/>
            <w:gridSpan w:val="2"/>
          </w:tcPr>
          <w:p w:rsidR="00D6596F" w:rsidRPr="00054D2D" w:rsidRDefault="00D6596F" w:rsidP="005E0131">
            <w:pPr>
              <w:spacing w:line="276" w:lineRule="auto"/>
              <w:rPr>
                <w:sz w:val="24"/>
                <w:szCs w:val="24"/>
              </w:rPr>
            </w:pPr>
            <w:r w:rsidRPr="00054D2D">
              <w:rPr>
                <w:sz w:val="24"/>
                <w:szCs w:val="24"/>
              </w:rPr>
              <w:t>JUDr. Richard Král, Ph.D. LL.M.</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hd w:val="clear" w:color="auto" w:fill="FFFFFF"/>
              <w:spacing w:line="276" w:lineRule="auto"/>
              <w:rPr>
                <w:sz w:val="24"/>
                <w:szCs w:val="24"/>
              </w:rPr>
            </w:pPr>
            <w:r w:rsidRPr="00054D2D">
              <w:rPr>
                <w:spacing w:val="-1"/>
                <w:sz w:val="24"/>
                <w:szCs w:val="24"/>
              </w:rPr>
              <w:t>Mag. phil.Dr.iur. Harald Christian Scheu, Ph.D.</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sz w:val="24"/>
                <w:szCs w:val="24"/>
              </w:rPr>
            </w:pPr>
            <w:r w:rsidRPr="00054D2D">
              <w:rPr>
                <w:sz w:val="24"/>
                <w:szCs w:val="24"/>
              </w:rPr>
              <w:t>JUDr. Pavel Svoboda, Ph.D., D.E.A</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Odborní asistenti:</w:t>
            </w:r>
          </w:p>
        </w:tc>
        <w:tc>
          <w:tcPr>
            <w:tcW w:w="6077" w:type="dxa"/>
            <w:gridSpan w:val="2"/>
          </w:tcPr>
          <w:p w:rsidR="00D6596F" w:rsidRPr="00054D2D" w:rsidRDefault="00D6596F" w:rsidP="005E0131">
            <w:pPr>
              <w:spacing w:line="276" w:lineRule="auto"/>
              <w:rPr>
                <w:sz w:val="24"/>
                <w:szCs w:val="24"/>
              </w:rPr>
            </w:pPr>
            <w:r w:rsidRPr="00054D2D">
              <w:rPr>
                <w:sz w:val="24"/>
                <w:szCs w:val="24"/>
              </w:rPr>
              <w:t>JUDr. Lenka Pítrová, CSc.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hd w:val="clear" w:color="auto" w:fill="FFFFFF"/>
              <w:spacing w:line="276" w:lineRule="auto"/>
              <w:rPr>
                <w:sz w:val="24"/>
                <w:szCs w:val="24"/>
              </w:rPr>
            </w:pPr>
            <w:r w:rsidRPr="00054D2D">
              <w:rPr>
                <w:sz w:val="24"/>
                <w:szCs w:val="24"/>
              </w:rPr>
              <w:t>JUDr. Václav Šmejkal, Ph.D.</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sz w:val="24"/>
                <w:szCs w:val="24"/>
              </w:rPr>
            </w:pPr>
            <w:r w:rsidRPr="00054D2D">
              <w:rPr>
                <w:sz w:val="24"/>
                <w:szCs w:val="24"/>
              </w:rPr>
              <w:t>JUDr. Ing. Jiří Zemánek, CSc.</w:t>
            </w:r>
          </w:p>
        </w:tc>
      </w:tr>
      <w:tr w:rsidR="00D6596F" w:rsidRPr="00054D2D" w:rsidTr="005E0131">
        <w:trPr>
          <w:trHeight w:hRule="exact" w:val="1161"/>
        </w:trPr>
        <w:tc>
          <w:tcPr>
            <w:tcW w:w="2914" w:type="dxa"/>
          </w:tcPr>
          <w:p w:rsidR="00D6596F" w:rsidRPr="00054D2D" w:rsidRDefault="00D6596F" w:rsidP="005E0131">
            <w:pPr>
              <w:spacing w:line="276" w:lineRule="auto"/>
              <w:rPr>
                <w:sz w:val="24"/>
                <w:szCs w:val="24"/>
              </w:rPr>
            </w:pPr>
            <w:r w:rsidRPr="00054D2D">
              <w:rPr>
                <w:sz w:val="24"/>
                <w:szCs w:val="24"/>
              </w:rPr>
              <w:t>Asistentky:</w:t>
            </w:r>
          </w:p>
        </w:tc>
        <w:tc>
          <w:tcPr>
            <w:tcW w:w="6077" w:type="dxa"/>
            <w:gridSpan w:val="2"/>
          </w:tcPr>
          <w:p w:rsidR="00D6596F" w:rsidRPr="00054D2D" w:rsidRDefault="00D6596F" w:rsidP="005E0131">
            <w:pPr>
              <w:spacing w:line="276" w:lineRule="auto"/>
              <w:rPr>
                <w:spacing w:val="-2"/>
                <w:sz w:val="24"/>
                <w:szCs w:val="24"/>
              </w:rPr>
            </w:pPr>
            <w:r w:rsidRPr="00054D2D">
              <w:rPr>
                <w:spacing w:val="-2"/>
                <w:sz w:val="24"/>
                <w:szCs w:val="24"/>
              </w:rPr>
              <w:t>JUDr. Tereza Kunertová, LL.M.</w:t>
            </w:r>
          </w:p>
          <w:p w:rsidR="00D6596F" w:rsidRPr="00054D2D" w:rsidRDefault="00D6596F" w:rsidP="005E0131">
            <w:pPr>
              <w:spacing w:line="276" w:lineRule="auto"/>
              <w:rPr>
                <w:spacing w:val="-2"/>
                <w:sz w:val="24"/>
                <w:szCs w:val="24"/>
              </w:rPr>
            </w:pPr>
            <w:r w:rsidRPr="00054D2D">
              <w:rPr>
                <w:spacing w:val="-2"/>
                <w:sz w:val="24"/>
                <w:szCs w:val="24"/>
              </w:rPr>
              <w:t>Mgr. Veronika Vilímková</w:t>
            </w:r>
          </w:p>
          <w:p w:rsidR="00D6596F" w:rsidRPr="00054D2D" w:rsidRDefault="00D6596F" w:rsidP="005E0131">
            <w:pPr>
              <w:spacing w:line="276" w:lineRule="auto"/>
              <w:rPr>
                <w:sz w:val="24"/>
                <w:szCs w:val="24"/>
              </w:rPr>
            </w:pPr>
          </w:p>
        </w:tc>
      </w:tr>
      <w:tr w:rsidR="00D6596F" w:rsidRPr="00054D2D" w:rsidTr="005E0131">
        <w:trPr>
          <w:trHeight w:hRule="exact" w:val="364"/>
        </w:trPr>
        <w:tc>
          <w:tcPr>
            <w:tcW w:w="2914" w:type="dxa"/>
          </w:tcPr>
          <w:p w:rsidR="00D6596F" w:rsidRPr="00054D2D" w:rsidRDefault="00D6596F" w:rsidP="005E0131">
            <w:pPr>
              <w:spacing w:line="276" w:lineRule="auto"/>
              <w:rPr>
                <w:sz w:val="24"/>
                <w:szCs w:val="24"/>
              </w:rPr>
            </w:pPr>
            <w:r w:rsidRPr="00054D2D">
              <w:rPr>
                <w:sz w:val="24"/>
                <w:szCs w:val="24"/>
              </w:rPr>
              <w:t>Interní doktorandi:</w:t>
            </w:r>
          </w:p>
        </w:tc>
        <w:tc>
          <w:tcPr>
            <w:tcW w:w="6077" w:type="dxa"/>
            <w:gridSpan w:val="2"/>
          </w:tcPr>
          <w:p w:rsidR="00D6596F" w:rsidRPr="00054D2D" w:rsidRDefault="00D6596F" w:rsidP="005E0131">
            <w:pPr>
              <w:spacing w:line="276" w:lineRule="auto"/>
              <w:rPr>
                <w:sz w:val="24"/>
                <w:szCs w:val="24"/>
              </w:rPr>
            </w:pPr>
            <w:r w:rsidRPr="00054D2D">
              <w:rPr>
                <w:sz w:val="24"/>
                <w:szCs w:val="24"/>
              </w:rPr>
              <w:t>Mgr. Petr Navrátil</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sz w:val="24"/>
                <w:szCs w:val="24"/>
              </w:rPr>
            </w:pPr>
            <w:r w:rsidRPr="00054D2D">
              <w:rPr>
                <w:sz w:val="24"/>
                <w:szCs w:val="24"/>
              </w:rPr>
              <w:t>Mgr. Aneta Vondráčková</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Externí spolupráce:</w:t>
            </w:r>
          </w:p>
        </w:tc>
        <w:tc>
          <w:tcPr>
            <w:tcW w:w="6077" w:type="dxa"/>
            <w:gridSpan w:val="2"/>
          </w:tcPr>
          <w:p w:rsidR="00D6596F" w:rsidRPr="00054D2D" w:rsidRDefault="00D6596F" w:rsidP="005E0131">
            <w:pPr>
              <w:spacing w:line="276" w:lineRule="auto"/>
              <w:rPr>
                <w:sz w:val="24"/>
                <w:szCs w:val="24"/>
              </w:rPr>
            </w:pPr>
            <w:r w:rsidRPr="00054D2D">
              <w:rPr>
                <w:i/>
                <w:iCs/>
                <w:spacing w:val="-4"/>
                <w:sz w:val="24"/>
                <w:szCs w:val="24"/>
              </w:rPr>
              <w:t>JUDr. David Petrlík, Soudní dvůr EU, Lucemburk</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i/>
                <w:iCs/>
                <w:spacing w:val="-4"/>
                <w:sz w:val="24"/>
                <w:szCs w:val="24"/>
              </w:rPr>
            </w:pPr>
            <w:r w:rsidRPr="00054D2D">
              <w:rPr>
                <w:i/>
                <w:iCs/>
                <w:spacing w:val="-4"/>
                <w:sz w:val="24"/>
                <w:szCs w:val="24"/>
              </w:rPr>
              <w:t xml:space="preserve">JUDr. Emil Ruffer, Ph.D., Ministerstvo zahraničních věcí </w:t>
            </w:r>
            <w:r w:rsidRPr="00054D2D">
              <w:rPr>
                <w:bCs/>
                <w:i/>
                <w:iCs/>
                <w:spacing w:val="-4"/>
                <w:sz w:val="24"/>
                <w:szCs w:val="24"/>
              </w:rPr>
              <w:t>Č</w:t>
            </w:r>
            <w:r w:rsidRPr="00054D2D">
              <w:rPr>
                <w:i/>
                <w:iCs/>
                <w:spacing w:val="-4"/>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sz w:val="24"/>
                <w:szCs w:val="24"/>
              </w:rPr>
            </w:pPr>
            <w:r w:rsidRPr="00054D2D">
              <w:rPr>
                <w:i/>
                <w:iCs/>
                <w:sz w:val="24"/>
                <w:szCs w:val="24"/>
              </w:rPr>
              <w:t xml:space="preserve">JUDr. Martin Smolek, Ph.D., LL.M, Ministerstvo zahraničních věcí </w:t>
            </w:r>
            <w:r w:rsidRPr="00054D2D">
              <w:rPr>
                <w:bCs/>
                <w:i/>
                <w:iCs/>
                <w:sz w:val="24"/>
                <w:szCs w:val="24"/>
              </w:rPr>
              <w:t>Č</w:t>
            </w:r>
            <w:r w:rsidRPr="00054D2D">
              <w:rPr>
                <w:i/>
                <w:iCs/>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6077" w:type="dxa"/>
            <w:gridSpan w:val="2"/>
          </w:tcPr>
          <w:p w:rsidR="00D6596F" w:rsidRPr="00054D2D" w:rsidRDefault="00D6596F" w:rsidP="005E0131">
            <w:pPr>
              <w:spacing w:line="276" w:lineRule="auto"/>
              <w:rPr>
                <w:sz w:val="24"/>
                <w:szCs w:val="24"/>
              </w:rPr>
            </w:pPr>
            <w:r w:rsidRPr="00054D2D">
              <w:rPr>
                <w:i/>
                <w:iCs/>
                <w:sz w:val="24"/>
                <w:szCs w:val="24"/>
              </w:rPr>
              <w:t>JUDr. Magdalena Svobodová, Ph.D., Metropolitní univerzita Praha,o.p.s.</w:t>
            </w:r>
          </w:p>
        </w:tc>
      </w:tr>
    </w:tbl>
    <w:p w:rsidR="00D6596F" w:rsidRDefault="00D6596F" w:rsidP="00D6596F">
      <w:pPr>
        <w:shd w:val="clear" w:color="auto" w:fill="FFFFFF"/>
        <w:spacing w:after="0"/>
        <w:rPr>
          <w:rFonts w:ascii="Times New Roman" w:hAnsi="Times New Roman" w:cs="Times New Roman"/>
          <w:sz w:val="24"/>
          <w:szCs w:val="24"/>
        </w:rPr>
      </w:pP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1529"/>
        <w:gridCol w:w="3254"/>
      </w:tblGrid>
      <w:tr w:rsidR="00D6596F" w:rsidRPr="00054D2D" w:rsidTr="005E0131">
        <w:trPr>
          <w:gridAfter w:val="1"/>
          <w:wAfter w:w="3254" w:type="dxa"/>
          <w:trHeight w:hRule="exact" w:val="340"/>
        </w:trPr>
        <w:tc>
          <w:tcPr>
            <w:tcW w:w="3735" w:type="dxa"/>
            <w:gridSpan w:val="2"/>
          </w:tcPr>
          <w:p w:rsidR="00D6596F" w:rsidRPr="00054D2D" w:rsidRDefault="00D6596F" w:rsidP="005E0131">
            <w:pPr>
              <w:spacing w:line="276" w:lineRule="auto"/>
              <w:rPr>
                <w:b/>
                <w:sz w:val="24"/>
                <w:szCs w:val="24"/>
              </w:rPr>
            </w:pPr>
            <w:r w:rsidRPr="00054D2D">
              <w:rPr>
                <w:b/>
                <w:sz w:val="24"/>
                <w:szCs w:val="24"/>
              </w:rPr>
              <w:t>KATEDRA JAZYKŮ</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Vedoucí:</w:t>
            </w:r>
          </w:p>
        </w:tc>
        <w:tc>
          <w:tcPr>
            <w:tcW w:w="4783" w:type="dxa"/>
            <w:gridSpan w:val="2"/>
          </w:tcPr>
          <w:p w:rsidR="00D6596F" w:rsidRPr="00054D2D" w:rsidRDefault="00D6596F" w:rsidP="005E0131">
            <w:pPr>
              <w:spacing w:line="276" w:lineRule="auto"/>
              <w:rPr>
                <w:sz w:val="24"/>
                <w:szCs w:val="24"/>
              </w:rPr>
            </w:pPr>
            <w:r w:rsidRPr="00054D2D">
              <w:rPr>
                <w:sz w:val="24"/>
                <w:szCs w:val="24"/>
              </w:rPr>
              <w:t>PhDr. Marta Chromá,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Tajemnice:</w:t>
            </w:r>
          </w:p>
        </w:tc>
        <w:tc>
          <w:tcPr>
            <w:tcW w:w="4783" w:type="dxa"/>
            <w:gridSpan w:val="2"/>
          </w:tcPr>
          <w:p w:rsidR="00D6596F" w:rsidRPr="00054D2D" w:rsidRDefault="00D6596F" w:rsidP="005E0131">
            <w:pPr>
              <w:spacing w:line="276" w:lineRule="auto"/>
              <w:rPr>
                <w:sz w:val="24"/>
                <w:szCs w:val="24"/>
              </w:rPr>
            </w:pPr>
            <w:r w:rsidRPr="00054D2D">
              <w:rPr>
                <w:sz w:val="24"/>
                <w:szCs w:val="24"/>
              </w:rPr>
              <w:t>PhDr. Jana Tomaščínová</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4783" w:type="dxa"/>
            <w:gridSpan w:val="2"/>
          </w:tcPr>
          <w:p w:rsidR="00D6596F" w:rsidRPr="00054D2D" w:rsidRDefault="00D6596F" w:rsidP="005E0131">
            <w:pPr>
              <w:spacing w:line="276" w:lineRule="auto"/>
              <w:rPr>
                <w:sz w:val="24"/>
                <w:szCs w:val="24"/>
              </w:rPr>
            </w:pPr>
            <w:r w:rsidRPr="00054D2D">
              <w:rPr>
                <w:sz w:val="24"/>
                <w:szCs w:val="24"/>
              </w:rPr>
              <w:t>Eva Kučerová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Odborní asistenti:</w:t>
            </w:r>
          </w:p>
        </w:tc>
        <w:tc>
          <w:tcPr>
            <w:tcW w:w="4783" w:type="dxa"/>
            <w:gridSpan w:val="2"/>
          </w:tcPr>
          <w:p w:rsidR="00D6596F" w:rsidRPr="00054D2D" w:rsidRDefault="00D6596F" w:rsidP="005E0131">
            <w:pPr>
              <w:spacing w:line="276" w:lineRule="auto"/>
              <w:rPr>
                <w:sz w:val="24"/>
                <w:szCs w:val="24"/>
              </w:rPr>
            </w:pPr>
            <w:r w:rsidRPr="00054D2D">
              <w:rPr>
                <w:sz w:val="24"/>
                <w:szCs w:val="24"/>
              </w:rPr>
              <w:t>Mgr. Adéla Bahenská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 xml:space="preserve">PhDr. Alexandra Berendová, Ph.D. </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Mgr. Catherina Van den Brinková Štifterová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Sean Davidson</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Mgr. Eva Dvořáková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Jana Dvořáková</w:t>
            </w:r>
          </w:p>
          <w:p w:rsidR="00D6596F" w:rsidRPr="00054D2D" w:rsidRDefault="00D6596F" w:rsidP="005E0131">
            <w:pPr>
              <w:spacing w:line="276" w:lineRule="auto"/>
              <w:rPr>
                <w:sz w:val="24"/>
                <w:szCs w:val="24"/>
              </w:rPr>
            </w:pP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Milena Horálková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Renata Hrubá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Marta Chromá, Ph.D.</w:t>
            </w:r>
          </w:p>
          <w:p w:rsidR="00D6596F" w:rsidRPr="00054D2D" w:rsidRDefault="00D6596F" w:rsidP="005E0131">
            <w:pPr>
              <w:spacing w:line="276" w:lineRule="auto"/>
              <w:rPr>
                <w:sz w:val="24"/>
                <w:szCs w:val="24"/>
              </w:rPr>
            </w:pP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Mgr. Vladimíra Kvasničková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Hana Linhartová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PaedDr. Jaroslava Rezková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Hana Slavíčková</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Martin Starý</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sz w:val="24"/>
                <w:szCs w:val="24"/>
              </w:rPr>
              <w:t>PhDr. Jana Tomaščínová</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Odborný pracovník:</w:t>
            </w:r>
          </w:p>
        </w:tc>
        <w:tc>
          <w:tcPr>
            <w:tcW w:w="4783" w:type="dxa"/>
            <w:gridSpan w:val="2"/>
          </w:tcPr>
          <w:p w:rsidR="00D6596F" w:rsidRPr="00054D2D" w:rsidRDefault="00D6596F" w:rsidP="005E0131">
            <w:pPr>
              <w:spacing w:line="276" w:lineRule="auto"/>
              <w:rPr>
                <w:sz w:val="24"/>
                <w:szCs w:val="24"/>
              </w:rPr>
            </w:pPr>
            <w:r w:rsidRPr="00054D2D">
              <w:rPr>
                <w:sz w:val="24"/>
                <w:szCs w:val="24"/>
              </w:rPr>
              <w:t>Jan Kalbheim</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4783" w:type="dxa"/>
            <w:gridSpan w:val="2"/>
          </w:tcPr>
          <w:p w:rsidR="00D6596F" w:rsidRPr="00054D2D" w:rsidRDefault="00D6596F" w:rsidP="005E0131">
            <w:pPr>
              <w:spacing w:line="276" w:lineRule="auto"/>
              <w:ind w:right="-516"/>
              <w:rPr>
                <w:sz w:val="24"/>
                <w:szCs w:val="24"/>
              </w:rPr>
            </w:pPr>
            <w:r w:rsidRPr="00054D2D">
              <w:rPr>
                <w:i/>
                <w:iCs/>
                <w:sz w:val="24"/>
                <w:szCs w:val="24"/>
              </w:rPr>
              <w:t>Mgr. Klára Sýkorová, Obchodní akademie Masná, Praha 1</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sz w:val="24"/>
                <w:szCs w:val="24"/>
              </w:rPr>
            </w:pPr>
            <w:r w:rsidRPr="00054D2D">
              <w:rPr>
                <w:i/>
                <w:iCs/>
                <w:spacing w:val="-3"/>
                <w:sz w:val="24"/>
                <w:szCs w:val="24"/>
              </w:rPr>
              <w:t>Mgr. Klára Žytková, Ústav řeckých a latinských studií FF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4783" w:type="dxa"/>
            <w:gridSpan w:val="2"/>
          </w:tcPr>
          <w:p w:rsidR="00D6596F" w:rsidRPr="00054D2D" w:rsidRDefault="00D6596F" w:rsidP="005E0131">
            <w:pPr>
              <w:spacing w:line="276" w:lineRule="auto"/>
              <w:rPr>
                <w:i/>
                <w:iCs/>
                <w:spacing w:val="-3"/>
                <w:sz w:val="24"/>
                <w:szCs w:val="24"/>
              </w:rPr>
            </w:pPr>
          </w:p>
        </w:tc>
      </w:tr>
    </w:tbl>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024"/>
        <w:gridCol w:w="2188"/>
      </w:tblGrid>
      <w:tr w:rsidR="00D6596F" w:rsidRPr="00054D2D" w:rsidTr="005E0131">
        <w:trPr>
          <w:gridAfter w:val="1"/>
          <w:wAfter w:w="2188" w:type="dxa"/>
          <w:trHeight w:hRule="exact" w:val="340"/>
        </w:trPr>
        <w:tc>
          <w:tcPr>
            <w:tcW w:w="4371" w:type="dxa"/>
            <w:gridSpan w:val="2"/>
          </w:tcPr>
          <w:p w:rsidR="00D6596F" w:rsidRPr="00054D2D" w:rsidRDefault="00D6596F" w:rsidP="005E0131">
            <w:pPr>
              <w:spacing w:line="276" w:lineRule="auto"/>
              <w:rPr>
                <w:b/>
                <w:sz w:val="24"/>
                <w:szCs w:val="24"/>
              </w:rPr>
            </w:pPr>
            <w:r w:rsidRPr="00054D2D">
              <w:rPr>
                <w:b/>
                <w:sz w:val="24"/>
                <w:szCs w:val="24"/>
              </w:rPr>
              <w:t>KATEDRA TĚLESNÉ VÝCHOVY</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r w:rsidRPr="00054D2D">
              <w:rPr>
                <w:sz w:val="24"/>
                <w:szCs w:val="24"/>
              </w:rPr>
              <w:t>Vedoucí:</w:t>
            </w:r>
          </w:p>
        </w:tc>
        <w:tc>
          <w:tcPr>
            <w:tcW w:w="4212" w:type="dxa"/>
            <w:gridSpan w:val="2"/>
          </w:tcPr>
          <w:p w:rsidR="00D6596F" w:rsidRPr="00054D2D" w:rsidRDefault="00D6596F" w:rsidP="005E0131">
            <w:pPr>
              <w:spacing w:line="276" w:lineRule="auto"/>
              <w:rPr>
                <w:sz w:val="24"/>
                <w:szCs w:val="24"/>
              </w:rPr>
            </w:pPr>
            <w:r w:rsidRPr="00054D2D">
              <w:rPr>
                <w:sz w:val="24"/>
                <w:szCs w:val="24"/>
              </w:rPr>
              <w:t>Mgr. Růžena Kosová</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r w:rsidRPr="00054D2D">
              <w:rPr>
                <w:sz w:val="24"/>
                <w:szCs w:val="24"/>
              </w:rPr>
              <w:t>Tajemník:</w:t>
            </w:r>
          </w:p>
        </w:tc>
        <w:tc>
          <w:tcPr>
            <w:tcW w:w="4212" w:type="dxa"/>
            <w:gridSpan w:val="2"/>
          </w:tcPr>
          <w:p w:rsidR="00D6596F" w:rsidRPr="00054D2D" w:rsidRDefault="00D6596F" w:rsidP="005E0131">
            <w:pPr>
              <w:spacing w:line="276" w:lineRule="auto"/>
              <w:rPr>
                <w:sz w:val="24"/>
                <w:szCs w:val="24"/>
              </w:rPr>
            </w:pPr>
            <w:r w:rsidRPr="00054D2D">
              <w:rPr>
                <w:sz w:val="24"/>
                <w:szCs w:val="24"/>
              </w:rPr>
              <w:t>Mgr. Radek Jenček</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r w:rsidRPr="00054D2D">
              <w:rPr>
                <w:sz w:val="24"/>
                <w:szCs w:val="24"/>
              </w:rPr>
              <w:t>Sekretářka:</w:t>
            </w:r>
          </w:p>
        </w:tc>
        <w:tc>
          <w:tcPr>
            <w:tcW w:w="4212" w:type="dxa"/>
            <w:gridSpan w:val="2"/>
          </w:tcPr>
          <w:p w:rsidR="00D6596F" w:rsidRPr="00054D2D" w:rsidRDefault="00D6596F" w:rsidP="005E0131">
            <w:pPr>
              <w:spacing w:line="276" w:lineRule="auto"/>
              <w:rPr>
                <w:sz w:val="24"/>
                <w:szCs w:val="24"/>
              </w:rPr>
            </w:pPr>
            <w:r w:rsidRPr="00054D2D">
              <w:rPr>
                <w:sz w:val="24"/>
                <w:szCs w:val="24"/>
              </w:rPr>
              <w:t>Daniela Hýblová</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r w:rsidRPr="00054D2D">
              <w:rPr>
                <w:sz w:val="24"/>
                <w:szCs w:val="24"/>
              </w:rPr>
              <w:lastRenderedPageBreak/>
              <w:t>Odborní asistenti:</w:t>
            </w:r>
          </w:p>
        </w:tc>
        <w:tc>
          <w:tcPr>
            <w:tcW w:w="4212" w:type="dxa"/>
            <w:gridSpan w:val="2"/>
          </w:tcPr>
          <w:p w:rsidR="00D6596F" w:rsidRPr="00054D2D" w:rsidRDefault="00D6596F" w:rsidP="005E0131">
            <w:pPr>
              <w:spacing w:line="276" w:lineRule="auto"/>
              <w:rPr>
                <w:sz w:val="24"/>
                <w:szCs w:val="24"/>
              </w:rPr>
            </w:pPr>
            <w:r w:rsidRPr="00054D2D">
              <w:rPr>
                <w:sz w:val="24"/>
                <w:szCs w:val="24"/>
              </w:rPr>
              <w:t>Mgr. Jana Javorská</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Radek Jenček</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Růžena Kosová</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Lenka Mrázková</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Jana Müllerová</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r w:rsidRPr="00054D2D">
              <w:rPr>
                <w:sz w:val="24"/>
                <w:szCs w:val="24"/>
              </w:rPr>
              <w:t>Asistenti:</w:t>
            </w:r>
          </w:p>
        </w:tc>
        <w:tc>
          <w:tcPr>
            <w:tcW w:w="4212" w:type="dxa"/>
            <w:gridSpan w:val="2"/>
          </w:tcPr>
          <w:p w:rsidR="00D6596F" w:rsidRPr="00054D2D" w:rsidRDefault="00D6596F" w:rsidP="005E0131">
            <w:pPr>
              <w:spacing w:line="276" w:lineRule="auto"/>
              <w:rPr>
                <w:sz w:val="24"/>
                <w:szCs w:val="24"/>
              </w:rPr>
            </w:pPr>
            <w:r w:rsidRPr="00054D2D">
              <w:rPr>
                <w:sz w:val="24"/>
                <w:szCs w:val="24"/>
              </w:rPr>
              <w:t xml:space="preserve">Bc. Kristina Bertošová </w:t>
            </w:r>
          </w:p>
        </w:tc>
      </w:tr>
      <w:tr w:rsidR="00D6596F" w:rsidRPr="00054D2D" w:rsidTr="005E0131">
        <w:trPr>
          <w:trHeight w:hRule="exact" w:val="195"/>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Petr Hejnic</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sz w:val="24"/>
                <w:szCs w:val="24"/>
              </w:rPr>
              <w:t>Mgr. Michal Mrtka</w:t>
            </w:r>
          </w:p>
        </w:tc>
      </w:tr>
      <w:tr w:rsidR="00D6596F" w:rsidRPr="00054D2D" w:rsidTr="005E0131">
        <w:trPr>
          <w:trHeight w:hRule="exact" w:val="39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r w:rsidRPr="00054D2D">
              <w:rPr>
                <w:sz w:val="24"/>
                <w:szCs w:val="24"/>
              </w:rPr>
              <w:t>Externí spolupráce:</w:t>
            </w:r>
          </w:p>
        </w:tc>
        <w:tc>
          <w:tcPr>
            <w:tcW w:w="4212" w:type="dxa"/>
            <w:gridSpan w:val="2"/>
          </w:tcPr>
          <w:p w:rsidR="00D6596F" w:rsidRPr="00054D2D" w:rsidRDefault="00D6596F" w:rsidP="005E0131">
            <w:pPr>
              <w:spacing w:line="276" w:lineRule="auto"/>
              <w:rPr>
                <w:sz w:val="24"/>
                <w:szCs w:val="24"/>
              </w:rPr>
            </w:pPr>
            <w:r w:rsidRPr="00054D2D">
              <w:rPr>
                <w:i/>
                <w:iCs/>
                <w:sz w:val="24"/>
                <w:szCs w:val="24"/>
              </w:rPr>
              <w:t>Mgr. Josef Brož</w:t>
            </w:r>
          </w:p>
        </w:tc>
      </w:tr>
      <w:tr w:rsidR="00D6596F" w:rsidRPr="00054D2D" w:rsidTr="005E0131">
        <w:trPr>
          <w:trHeight w:hRule="exact" w:val="227"/>
        </w:trPr>
        <w:tc>
          <w:tcPr>
            <w:tcW w:w="2347" w:type="dxa"/>
          </w:tcPr>
          <w:p w:rsidR="00D6596F" w:rsidRPr="00054D2D" w:rsidRDefault="00D6596F" w:rsidP="005E0131">
            <w:pPr>
              <w:spacing w:line="276" w:lineRule="auto"/>
              <w:rPr>
                <w:sz w:val="24"/>
                <w:szCs w:val="24"/>
              </w:rPr>
            </w:pPr>
          </w:p>
        </w:tc>
        <w:tc>
          <w:tcPr>
            <w:tcW w:w="4212" w:type="dxa"/>
            <w:gridSpan w:val="2"/>
          </w:tcPr>
          <w:p w:rsidR="00D6596F" w:rsidRPr="00054D2D" w:rsidRDefault="00D6596F" w:rsidP="005E0131">
            <w:pPr>
              <w:spacing w:line="276" w:lineRule="auto"/>
              <w:rPr>
                <w:sz w:val="24"/>
                <w:szCs w:val="24"/>
              </w:rPr>
            </w:pPr>
            <w:r w:rsidRPr="00054D2D">
              <w:rPr>
                <w:i/>
                <w:iCs/>
                <w:sz w:val="24"/>
                <w:szCs w:val="24"/>
              </w:rPr>
              <w:t>Petr Zdeňka</w:t>
            </w:r>
          </w:p>
        </w:tc>
      </w:tr>
    </w:tbl>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6872"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3021"/>
        <w:gridCol w:w="1362"/>
      </w:tblGrid>
      <w:tr w:rsidR="00D6596F" w:rsidRPr="00054D2D" w:rsidTr="005E0131">
        <w:trPr>
          <w:gridAfter w:val="1"/>
          <w:wAfter w:w="1362" w:type="dxa"/>
          <w:trHeight w:hRule="exact" w:val="737"/>
        </w:trPr>
        <w:tc>
          <w:tcPr>
            <w:tcW w:w="5510" w:type="dxa"/>
            <w:gridSpan w:val="2"/>
          </w:tcPr>
          <w:p w:rsidR="00D6596F" w:rsidRPr="00054D2D" w:rsidRDefault="00D6596F" w:rsidP="005E0131">
            <w:pPr>
              <w:spacing w:line="276" w:lineRule="auto"/>
              <w:rPr>
                <w:b/>
                <w:sz w:val="24"/>
                <w:szCs w:val="24"/>
              </w:rPr>
            </w:pPr>
            <w:r w:rsidRPr="00054D2D">
              <w:rPr>
                <w:b/>
                <w:bCs/>
                <w:spacing w:val="-4"/>
                <w:sz w:val="24"/>
                <w:szCs w:val="24"/>
              </w:rPr>
              <w:t xml:space="preserve">ÚSTAV PRÁVA AUTORSKÉHO, PRÁV PRŮMYSLOVÝCH A PRÁVA </w:t>
            </w:r>
            <w:r w:rsidRPr="00054D2D">
              <w:rPr>
                <w:b/>
                <w:bCs/>
                <w:sz w:val="24"/>
                <w:szCs w:val="24"/>
              </w:rPr>
              <w:t>SOUTĚŽNÍHO</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Ředitel:</w:t>
            </w:r>
          </w:p>
        </w:tc>
        <w:tc>
          <w:tcPr>
            <w:tcW w:w="4383" w:type="dxa"/>
            <w:gridSpan w:val="2"/>
          </w:tcPr>
          <w:p w:rsidR="00D6596F" w:rsidRPr="00054D2D" w:rsidRDefault="00D6596F" w:rsidP="005E0131">
            <w:pPr>
              <w:spacing w:line="276" w:lineRule="auto"/>
              <w:rPr>
                <w:sz w:val="24"/>
                <w:szCs w:val="24"/>
              </w:rPr>
            </w:pPr>
            <w:r w:rsidRPr="00054D2D">
              <w:rPr>
                <w:sz w:val="24"/>
                <w:szCs w:val="24"/>
              </w:rPr>
              <w:t>prof. JUDr. Jan Kříž, CSc, dr.iur.h.c.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Tajemnice:</w:t>
            </w:r>
          </w:p>
        </w:tc>
        <w:tc>
          <w:tcPr>
            <w:tcW w:w="4383" w:type="dxa"/>
            <w:gridSpan w:val="2"/>
          </w:tcPr>
          <w:p w:rsidR="00D6596F" w:rsidRPr="00054D2D" w:rsidRDefault="00D6596F" w:rsidP="005E0131">
            <w:pPr>
              <w:spacing w:line="276" w:lineRule="auto"/>
              <w:rPr>
                <w:sz w:val="24"/>
                <w:szCs w:val="24"/>
              </w:rPr>
            </w:pPr>
            <w:r w:rsidRPr="00054D2D">
              <w:rPr>
                <w:spacing w:val="-1"/>
                <w:sz w:val="24"/>
                <w:szCs w:val="24"/>
              </w:rPr>
              <w:t>J</w:t>
            </w:r>
            <w:r w:rsidRPr="00054D2D">
              <w:rPr>
                <w:sz w:val="24"/>
                <w:szCs w:val="24"/>
              </w:rPr>
              <w:t>UDr. Mgr.  Petra Žikovská</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Sekretářka:</w:t>
            </w:r>
          </w:p>
        </w:tc>
        <w:tc>
          <w:tcPr>
            <w:tcW w:w="4383" w:type="dxa"/>
            <w:gridSpan w:val="2"/>
          </w:tcPr>
          <w:p w:rsidR="00D6596F" w:rsidRPr="00054D2D" w:rsidRDefault="00D6596F" w:rsidP="005E0131">
            <w:pPr>
              <w:spacing w:line="276" w:lineRule="auto"/>
              <w:rPr>
                <w:sz w:val="24"/>
                <w:szCs w:val="24"/>
              </w:rPr>
            </w:pPr>
            <w:r w:rsidRPr="00054D2D">
              <w:rPr>
                <w:sz w:val="24"/>
                <w:szCs w:val="24"/>
              </w:rPr>
              <w:t>Ivana Myslínová</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Profesor:</w:t>
            </w:r>
          </w:p>
        </w:tc>
        <w:tc>
          <w:tcPr>
            <w:tcW w:w="4383" w:type="dxa"/>
            <w:gridSpan w:val="2"/>
          </w:tcPr>
          <w:p w:rsidR="00D6596F" w:rsidRPr="00054D2D" w:rsidRDefault="00D6596F" w:rsidP="005E0131">
            <w:pPr>
              <w:spacing w:line="276" w:lineRule="auto"/>
              <w:rPr>
                <w:sz w:val="24"/>
                <w:szCs w:val="24"/>
              </w:rPr>
            </w:pPr>
            <w:r w:rsidRPr="00054D2D">
              <w:rPr>
                <w:sz w:val="24"/>
                <w:szCs w:val="24"/>
              </w:rPr>
              <w:t>JUDr. Jan Kříž, CSc, dr.iur.h.c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Docent:</w:t>
            </w:r>
          </w:p>
        </w:tc>
        <w:tc>
          <w:tcPr>
            <w:tcW w:w="4383" w:type="dxa"/>
            <w:gridSpan w:val="2"/>
          </w:tcPr>
          <w:p w:rsidR="00D6596F" w:rsidRPr="00054D2D" w:rsidRDefault="00D6596F" w:rsidP="005E0131">
            <w:pPr>
              <w:spacing w:line="276" w:lineRule="auto"/>
              <w:rPr>
                <w:sz w:val="24"/>
                <w:szCs w:val="24"/>
              </w:rPr>
            </w:pPr>
            <w:r w:rsidRPr="00054D2D">
              <w:rPr>
                <w:sz w:val="24"/>
                <w:szCs w:val="24"/>
              </w:rPr>
              <w:t>JUDr. Vladimír Pítra</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Odborní asistenti:</w:t>
            </w:r>
          </w:p>
        </w:tc>
        <w:tc>
          <w:tcPr>
            <w:tcW w:w="4383" w:type="dxa"/>
            <w:gridSpan w:val="2"/>
          </w:tcPr>
          <w:p w:rsidR="00D6596F" w:rsidRPr="00054D2D" w:rsidRDefault="00D6596F" w:rsidP="005E0131">
            <w:pPr>
              <w:spacing w:line="276" w:lineRule="auto"/>
              <w:rPr>
                <w:sz w:val="24"/>
                <w:szCs w:val="24"/>
              </w:rPr>
            </w:pPr>
            <w:r w:rsidRPr="00054D2D">
              <w:rPr>
                <w:sz w:val="24"/>
                <w:szCs w:val="24"/>
              </w:rPr>
              <w:t>JUDr. Zuzana Císařová</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Tomáš Dobřichovský, Ph.D.</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Irena Holcová</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highlight w:val="yellow"/>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Veronika Křesťanová, Dr.</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highlight w:val="yellow"/>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Michal  Růžička, CSc.</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highlight w:val="yellow"/>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Alexandra Wünschová Pujmanová</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highlight w:val="yellow"/>
              </w:rPr>
            </w:pPr>
          </w:p>
        </w:tc>
        <w:tc>
          <w:tcPr>
            <w:tcW w:w="4383" w:type="dxa"/>
            <w:gridSpan w:val="2"/>
          </w:tcPr>
          <w:p w:rsidR="00D6596F" w:rsidRPr="00054D2D" w:rsidRDefault="00D6596F" w:rsidP="005E0131">
            <w:pPr>
              <w:spacing w:line="276" w:lineRule="auto"/>
              <w:rPr>
                <w:sz w:val="24"/>
                <w:szCs w:val="24"/>
              </w:rPr>
            </w:pPr>
            <w:r w:rsidRPr="00054D2D">
              <w:rPr>
                <w:sz w:val="24"/>
                <w:szCs w:val="24"/>
              </w:rPr>
              <w:t>JUDr. Mgr. Petra  Žikovská</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highlight w:val="yellow"/>
              </w:rPr>
            </w:pPr>
            <w:r w:rsidRPr="00054D2D">
              <w:rPr>
                <w:sz w:val="24"/>
                <w:szCs w:val="24"/>
              </w:rPr>
              <w:t>Odborná pracovnice:</w:t>
            </w:r>
          </w:p>
        </w:tc>
        <w:tc>
          <w:tcPr>
            <w:tcW w:w="4383" w:type="dxa"/>
            <w:gridSpan w:val="2"/>
          </w:tcPr>
          <w:p w:rsidR="00D6596F" w:rsidRPr="00054D2D" w:rsidRDefault="00D6596F" w:rsidP="005E0131">
            <w:pPr>
              <w:spacing w:line="276" w:lineRule="auto"/>
              <w:rPr>
                <w:sz w:val="24"/>
                <w:szCs w:val="24"/>
              </w:rPr>
            </w:pPr>
            <w:r w:rsidRPr="00054D2D">
              <w:rPr>
                <w:sz w:val="24"/>
                <w:szCs w:val="24"/>
              </w:rPr>
              <w:t>Mgr. Alena Andruško</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Externí spolupráce:</w:t>
            </w:r>
          </w:p>
        </w:tc>
        <w:tc>
          <w:tcPr>
            <w:tcW w:w="4383" w:type="dxa"/>
            <w:gridSpan w:val="2"/>
          </w:tcPr>
          <w:p w:rsidR="00D6596F" w:rsidRPr="00054D2D" w:rsidRDefault="00D6596F" w:rsidP="005E0131">
            <w:pPr>
              <w:spacing w:line="276" w:lineRule="auto"/>
              <w:rPr>
                <w:sz w:val="24"/>
                <w:szCs w:val="24"/>
              </w:rPr>
            </w:pPr>
            <w:r w:rsidRPr="00054D2D">
              <w:rPr>
                <w:i/>
                <w:iCs/>
                <w:spacing w:val="-1"/>
                <w:sz w:val="24"/>
                <w:szCs w:val="24"/>
              </w:rPr>
              <w:t>JUDr. Jiří Čermák, Baker &amp; McKenzie,v.o.s.</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4383" w:type="dxa"/>
            <w:gridSpan w:val="2"/>
          </w:tcPr>
          <w:p w:rsidR="00D6596F" w:rsidRPr="00054D2D" w:rsidRDefault="00D6596F" w:rsidP="005E0131">
            <w:pPr>
              <w:spacing w:line="276" w:lineRule="auto"/>
              <w:rPr>
                <w:i/>
                <w:iCs/>
                <w:spacing w:val="-1"/>
                <w:sz w:val="24"/>
                <w:szCs w:val="24"/>
              </w:rPr>
            </w:pPr>
            <w:r w:rsidRPr="00054D2D">
              <w:rPr>
                <w:i/>
                <w:iCs/>
                <w:spacing w:val="-1"/>
                <w:sz w:val="24"/>
                <w:szCs w:val="24"/>
              </w:rPr>
              <w:t>JUDr. Adéla Faladová, Ministerstvo kultury ČR</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4383" w:type="dxa"/>
            <w:gridSpan w:val="2"/>
          </w:tcPr>
          <w:p w:rsidR="00D6596F" w:rsidRPr="00054D2D" w:rsidRDefault="00D6596F" w:rsidP="005E0131">
            <w:pPr>
              <w:spacing w:line="276" w:lineRule="auto"/>
              <w:rPr>
                <w:sz w:val="24"/>
                <w:szCs w:val="24"/>
              </w:rPr>
            </w:pPr>
            <w:r w:rsidRPr="00054D2D">
              <w:rPr>
                <w:i/>
                <w:iCs/>
                <w:spacing w:val="-1"/>
                <w:sz w:val="24"/>
                <w:szCs w:val="24"/>
              </w:rPr>
              <w:t>JUDr. Dagmar Hartmanová, Marfa,a.s.</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4383" w:type="dxa"/>
            <w:gridSpan w:val="2"/>
          </w:tcPr>
          <w:p w:rsidR="00D6596F" w:rsidRPr="00054D2D" w:rsidRDefault="00D6596F" w:rsidP="005E0131">
            <w:pPr>
              <w:spacing w:line="276" w:lineRule="auto"/>
              <w:rPr>
                <w:sz w:val="24"/>
                <w:szCs w:val="24"/>
              </w:rPr>
            </w:pPr>
            <w:r w:rsidRPr="00054D2D">
              <w:rPr>
                <w:i/>
                <w:iCs/>
                <w:sz w:val="24"/>
                <w:szCs w:val="24"/>
              </w:rPr>
              <w:t>JUDr. Pavel Tůma, Ph.D., Okresní soud Praha-západ</w:t>
            </w:r>
          </w:p>
        </w:tc>
      </w:tr>
    </w:tbl>
    <w:p w:rsidR="00D6596F" w:rsidRPr="00054D2D" w:rsidRDefault="00D6596F" w:rsidP="00D6596F">
      <w:pPr>
        <w:shd w:val="clear" w:color="auto" w:fill="FFFFFF"/>
        <w:spacing w:after="0"/>
        <w:ind w:left="29"/>
        <w:rPr>
          <w:rFonts w:ascii="Times New Roman" w:hAnsi="Times New Roman" w:cs="Times New Roman"/>
          <w:sz w:val="24"/>
          <w:szCs w:val="24"/>
        </w:rPr>
      </w:pPr>
    </w:p>
    <w:tbl>
      <w:tblPr>
        <w:tblStyle w:val="Mkatabulky"/>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786"/>
        <w:gridCol w:w="2414"/>
      </w:tblGrid>
      <w:tr w:rsidR="00D6596F" w:rsidRPr="00054D2D" w:rsidTr="005E0131">
        <w:trPr>
          <w:gridAfter w:val="1"/>
          <w:wAfter w:w="2414" w:type="dxa"/>
          <w:trHeight w:hRule="exact" w:val="340"/>
        </w:trPr>
        <w:tc>
          <w:tcPr>
            <w:tcW w:w="5275" w:type="dxa"/>
            <w:gridSpan w:val="2"/>
          </w:tcPr>
          <w:p w:rsidR="00D6596F" w:rsidRPr="00054D2D" w:rsidRDefault="00D6596F" w:rsidP="005E0131">
            <w:pPr>
              <w:spacing w:line="276" w:lineRule="auto"/>
              <w:rPr>
                <w:b/>
                <w:sz w:val="24"/>
                <w:szCs w:val="24"/>
              </w:rPr>
            </w:pPr>
            <w:r w:rsidRPr="00054D2D">
              <w:rPr>
                <w:b/>
                <w:sz w:val="24"/>
                <w:szCs w:val="24"/>
              </w:rPr>
              <w:t>ÚSTAV PRÁVNÍCH DĚJIN</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Ředitel:</w:t>
            </w:r>
          </w:p>
        </w:tc>
        <w:tc>
          <w:tcPr>
            <w:tcW w:w="5200" w:type="dxa"/>
            <w:gridSpan w:val="2"/>
          </w:tcPr>
          <w:p w:rsidR="00D6596F" w:rsidRPr="00054D2D" w:rsidRDefault="00D6596F" w:rsidP="005E0131">
            <w:pPr>
              <w:spacing w:line="276" w:lineRule="auto"/>
              <w:rPr>
                <w:sz w:val="24"/>
                <w:szCs w:val="24"/>
              </w:rPr>
            </w:pPr>
            <w:r w:rsidRPr="00054D2D">
              <w:rPr>
                <w:sz w:val="24"/>
                <w:szCs w:val="24"/>
              </w:rPr>
              <w:t>prof. JUDr. Jan Kuklík, DrSc.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Tajemník:</w:t>
            </w:r>
          </w:p>
        </w:tc>
        <w:tc>
          <w:tcPr>
            <w:tcW w:w="5200" w:type="dxa"/>
            <w:gridSpan w:val="2"/>
          </w:tcPr>
          <w:p w:rsidR="00D6596F" w:rsidRPr="00054D2D" w:rsidRDefault="00D6596F" w:rsidP="005E0131">
            <w:pPr>
              <w:spacing w:line="276" w:lineRule="auto"/>
              <w:rPr>
                <w:sz w:val="24"/>
                <w:szCs w:val="24"/>
              </w:rPr>
            </w:pPr>
            <w:r w:rsidRPr="00054D2D">
              <w:rPr>
                <w:spacing w:val="-1"/>
                <w:sz w:val="24"/>
                <w:szCs w:val="24"/>
              </w:rPr>
              <w:t>doc.JUDr. Ladislav Soukup, CSc.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Sekretářka:</w:t>
            </w:r>
          </w:p>
        </w:tc>
        <w:tc>
          <w:tcPr>
            <w:tcW w:w="5200" w:type="dxa"/>
            <w:gridSpan w:val="2"/>
          </w:tcPr>
          <w:p w:rsidR="00D6596F" w:rsidRPr="00054D2D" w:rsidRDefault="00D6596F" w:rsidP="005E0131">
            <w:pPr>
              <w:spacing w:line="276" w:lineRule="auto"/>
              <w:rPr>
                <w:sz w:val="24"/>
                <w:szCs w:val="24"/>
              </w:rPr>
            </w:pPr>
            <w:r w:rsidRPr="00054D2D">
              <w:rPr>
                <w:sz w:val="24"/>
                <w:szCs w:val="24"/>
              </w:rPr>
              <w:t>Hana Podlešáková</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Profesoři:</w:t>
            </w:r>
          </w:p>
        </w:tc>
        <w:tc>
          <w:tcPr>
            <w:tcW w:w="5200" w:type="dxa"/>
            <w:gridSpan w:val="2"/>
          </w:tcPr>
          <w:p w:rsidR="00D6596F" w:rsidRPr="00054D2D" w:rsidRDefault="00D6596F" w:rsidP="005E0131">
            <w:pPr>
              <w:spacing w:line="276" w:lineRule="auto"/>
              <w:rPr>
                <w:sz w:val="24"/>
                <w:szCs w:val="24"/>
              </w:rPr>
            </w:pPr>
            <w:r w:rsidRPr="00054D2D">
              <w:rPr>
                <w:spacing w:val="-2"/>
                <w:sz w:val="24"/>
                <w:szCs w:val="24"/>
              </w:rPr>
              <w:t>JUDr. PhDr. Karolina Adamová, CSc., DSc.</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p>
        </w:tc>
        <w:tc>
          <w:tcPr>
            <w:tcW w:w="5200" w:type="dxa"/>
            <w:gridSpan w:val="2"/>
          </w:tcPr>
          <w:p w:rsidR="00D6596F" w:rsidRPr="00054D2D" w:rsidRDefault="00D6596F" w:rsidP="005E0131">
            <w:pPr>
              <w:spacing w:line="276" w:lineRule="auto"/>
              <w:rPr>
                <w:sz w:val="24"/>
                <w:szCs w:val="24"/>
              </w:rPr>
            </w:pPr>
            <w:r w:rsidRPr="00054D2D">
              <w:rPr>
                <w:sz w:val="24"/>
                <w:szCs w:val="24"/>
              </w:rPr>
              <w:t>JUDr. Jan Kuklík, DrSc.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200" w:type="dxa"/>
            <w:gridSpan w:val="2"/>
          </w:tcPr>
          <w:p w:rsidR="00D6596F" w:rsidRPr="00054D2D" w:rsidRDefault="00D6596F" w:rsidP="005E0131">
            <w:pPr>
              <w:spacing w:line="276" w:lineRule="auto"/>
              <w:rPr>
                <w:sz w:val="24"/>
                <w:szCs w:val="24"/>
              </w:rPr>
            </w:pPr>
            <w:r w:rsidRPr="00054D2D">
              <w:rPr>
                <w:sz w:val="24"/>
                <w:szCs w:val="24"/>
              </w:rPr>
              <w:t>JUDr. Karel Malý, DrSc., dr.h.c.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Docent:</w:t>
            </w:r>
          </w:p>
        </w:tc>
        <w:tc>
          <w:tcPr>
            <w:tcW w:w="5200" w:type="dxa"/>
            <w:gridSpan w:val="2"/>
          </w:tcPr>
          <w:p w:rsidR="00D6596F" w:rsidRPr="00054D2D" w:rsidRDefault="00D6596F" w:rsidP="005E0131">
            <w:pPr>
              <w:spacing w:line="276" w:lineRule="auto"/>
              <w:rPr>
                <w:sz w:val="24"/>
                <w:szCs w:val="24"/>
              </w:rPr>
            </w:pPr>
            <w:r w:rsidRPr="00054D2D">
              <w:rPr>
                <w:sz w:val="24"/>
                <w:szCs w:val="24"/>
              </w:rPr>
              <w:t>JUDr. Ladislav Soukup, CSc.</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r w:rsidRPr="00054D2D">
              <w:rPr>
                <w:sz w:val="24"/>
                <w:szCs w:val="24"/>
              </w:rPr>
              <w:t>Odborný asistent:</w:t>
            </w:r>
          </w:p>
        </w:tc>
        <w:tc>
          <w:tcPr>
            <w:tcW w:w="5200" w:type="dxa"/>
            <w:gridSpan w:val="2"/>
          </w:tcPr>
          <w:p w:rsidR="00D6596F" w:rsidRPr="00054D2D" w:rsidRDefault="00D6596F" w:rsidP="005E0131">
            <w:pPr>
              <w:spacing w:line="276" w:lineRule="auto"/>
              <w:rPr>
                <w:sz w:val="24"/>
                <w:szCs w:val="24"/>
              </w:rPr>
            </w:pPr>
            <w:r w:rsidRPr="00054D2D">
              <w:rPr>
                <w:sz w:val="24"/>
                <w:szCs w:val="24"/>
              </w:rPr>
              <w:t>JUDr. Jiří Šouša, Ph.D.</w:t>
            </w:r>
          </w:p>
        </w:tc>
      </w:tr>
      <w:tr w:rsidR="00D6596F" w:rsidRPr="00054D2D" w:rsidTr="005E0131">
        <w:trPr>
          <w:trHeight w:hRule="exact" w:val="227"/>
        </w:trPr>
        <w:tc>
          <w:tcPr>
            <w:tcW w:w="2489" w:type="dxa"/>
          </w:tcPr>
          <w:p w:rsidR="00D6596F" w:rsidRPr="00054D2D" w:rsidRDefault="00D6596F" w:rsidP="005E0131">
            <w:pPr>
              <w:spacing w:line="276" w:lineRule="auto"/>
              <w:rPr>
                <w:sz w:val="24"/>
                <w:szCs w:val="24"/>
              </w:rPr>
            </w:pPr>
            <w:r w:rsidRPr="00054D2D">
              <w:rPr>
                <w:sz w:val="24"/>
                <w:szCs w:val="24"/>
              </w:rPr>
              <w:t>Vědečtí pracovníci:</w:t>
            </w:r>
          </w:p>
        </w:tc>
        <w:tc>
          <w:tcPr>
            <w:tcW w:w="5200" w:type="dxa"/>
            <w:gridSpan w:val="2"/>
          </w:tcPr>
          <w:p w:rsidR="00D6596F" w:rsidRPr="00054D2D" w:rsidRDefault="00D6596F" w:rsidP="005E0131">
            <w:pPr>
              <w:spacing w:line="276" w:lineRule="auto"/>
              <w:rPr>
                <w:sz w:val="24"/>
                <w:szCs w:val="24"/>
              </w:rPr>
            </w:pPr>
            <w:r w:rsidRPr="00054D2D">
              <w:rPr>
                <w:sz w:val="24"/>
                <w:szCs w:val="24"/>
              </w:rPr>
              <w:t>JUDr. PhDr. René Petráš, Ph.D.</w:t>
            </w:r>
          </w:p>
        </w:tc>
      </w:tr>
      <w:tr w:rsidR="00D6596F" w:rsidRPr="00054D2D" w:rsidTr="005E0131">
        <w:trPr>
          <w:trHeight w:hRule="exact" w:val="397"/>
        </w:trPr>
        <w:tc>
          <w:tcPr>
            <w:tcW w:w="2489" w:type="dxa"/>
          </w:tcPr>
          <w:p w:rsidR="00D6596F" w:rsidRPr="00054D2D" w:rsidRDefault="00D6596F" w:rsidP="005E0131">
            <w:pPr>
              <w:spacing w:line="276" w:lineRule="auto"/>
              <w:rPr>
                <w:sz w:val="24"/>
                <w:szCs w:val="24"/>
              </w:rPr>
            </w:pPr>
          </w:p>
        </w:tc>
        <w:tc>
          <w:tcPr>
            <w:tcW w:w="5200" w:type="dxa"/>
            <w:gridSpan w:val="2"/>
          </w:tcPr>
          <w:p w:rsidR="00D6596F" w:rsidRPr="00054D2D" w:rsidRDefault="00D6596F" w:rsidP="005E0131">
            <w:pPr>
              <w:spacing w:line="276" w:lineRule="auto"/>
              <w:rPr>
                <w:sz w:val="24"/>
                <w:szCs w:val="24"/>
              </w:rPr>
            </w:pPr>
            <w:r w:rsidRPr="00054D2D">
              <w:rPr>
                <w:sz w:val="24"/>
                <w:szCs w:val="24"/>
              </w:rPr>
              <w:t>JUDr. Petra Skřejpková, Ph.D.</w:t>
            </w:r>
          </w:p>
        </w:tc>
      </w:tr>
    </w:tbl>
    <w:p w:rsidR="00D6596F" w:rsidRPr="00054D2D" w:rsidRDefault="00D6596F" w:rsidP="00D6596F">
      <w:pPr>
        <w:shd w:val="clear" w:color="auto" w:fill="FFFFFF"/>
        <w:spacing w:after="0"/>
        <w:rPr>
          <w:rFonts w:ascii="Times New Roman" w:hAnsi="Times New Roman" w:cs="Times New Roman"/>
          <w:sz w:val="24"/>
          <w:szCs w:val="24"/>
        </w:rPr>
      </w:pPr>
    </w:p>
    <w:p w:rsidR="00D6596F" w:rsidRDefault="00D6596F" w:rsidP="00D6596F">
      <w:pPr>
        <w:rPr>
          <w:rFonts w:ascii="Times New Roman" w:hAnsi="Times New Roman" w:cs="Times New Roman"/>
          <w:sz w:val="24"/>
          <w:szCs w:val="24"/>
        </w:rPr>
      </w:pPr>
      <w:r>
        <w:rPr>
          <w:rFonts w:ascii="Times New Roman" w:hAnsi="Times New Roman" w:cs="Times New Roman"/>
          <w:sz w:val="24"/>
          <w:szCs w:val="24"/>
        </w:rPr>
        <w:br w:type="page"/>
      </w: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6662"/>
        <w:gridCol w:w="344"/>
      </w:tblGrid>
      <w:tr w:rsidR="00D6596F" w:rsidRPr="00054D2D" w:rsidTr="005E0131">
        <w:trPr>
          <w:gridAfter w:val="1"/>
          <w:wAfter w:w="344" w:type="dxa"/>
          <w:trHeight w:hRule="exact" w:val="590"/>
        </w:trPr>
        <w:tc>
          <w:tcPr>
            <w:tcW w:w="8868" w:type="dxa"/>
            <w:gridSpan w:val="2"/>
          </w:tcPr>
          <w:p w:rsidR="00D6596F" w:rsidRPr="00054D2D" w:rsidRDefault="00D6596F" w:rsidP="005E0131">
            <w:pPr>
              <w:shd w:val="clear" w:color="auto" w:fill="FFFFFF"/>
              <w:spacing w:line="276" w:lineRule="auto"/>
              <w:ind w:left="14"/>
              <w:rPr>
                <w:b/>
                <w:sz w:val="24"/>
                <w:szCs w:val="24"/>
              </w:rPr>
            </w:pPr>
            <w:r w:rsidRPr="00054D2D">
              <w:rPr>
                <w:b/>
                <w:bCs/>
                <w:sz w:val="24"/>
                <w:szCs w:val="24"/>
              </w:rPr>
              <w:t xml:space="preserve">CENTRUM PRÁVNĚHISTORICKÝCH STUDIÍ </w:t>
            </w:r>
            <w:r w:rsidRPr="00054D2D">
              <w:rPr>
                <w:b/>
                <w:bCs/>
                <w:spacing w:val="-2"/>
                <w:sz w:val="24"/>
                <w:szCs w:val="24"/>
              </w:rPr>
              <w:t xml:space="preserve">HISTORICKÉHO ÚSTAVU AKADEMIE VĚD A PRÁVNICKÉ FAKULTY </w:t>
            </w:r>
            <w:r w:rsidRPr="00054D2D">
              <w:rPr>
                <w:b/>
                <w:bCs/>
                <w:spacing w:val="-1"/>
                <w:sz w:val="24"/>
                <w:szCs w:val="24"/>
              </w:rPr>
              <w:t>UNIVERZITY KARLOVY</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pacing w:val="-5"/>
                <w:sz w:val="24"/>
                <w:szCs w:val="24"/>
              </w:rPr>
              <w:t>Vedoucí:</w:t>
            </w:r>
          </w:p>
        </w:tc>
        <w:tc>
          <w:tcPr>
            <w:tcW w:w="7006" w:type="dxa"/>
            <w:gridSpan w:val="2"/>
          </w:tcPr>
          <w:p w:rsidR="00D6596F" w:rsidRPr="00054D2D" w:rsidRDefault="00D6596F" w:rsidP="005E0131">
            <w:pPr>
              <w:spacing w:line="276" w:lineRule="auto"/>
              <w:rPr>
                <w:sz w:val="24"/>
                <w:szCs w:val="24"/>
              </w:rPr>
            </w:pPr>
            <w:r w:rsidRPr="00054D2D">
              <w:rPr>
                <w:sz w:val="24"/>
                <w:szCs w:val="24"/>
              </w:rPr>
              <w:t>prof. JUDr. Karel Malý, DrSc., dr.h.c.</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pacing w:val="-3"/>
                <w:sz w:val="24"/>
                <w:szCs w:val="24"/>
              </w:rPr>
              <w:t>Pracovníci:</w:t>
            </w:r>
          </w:p>
        </w:tc>
        <w:tc>
          <w:tcPr>
            <w:tcW w:w="7006" w:type="dxa"/>
            <w:gridSpan w:val="2"/>
          </w:tcPr>
          <w:p w:rsidR="00D6596F" w:rsidRPr="00054D2D" w:rsidRDefault="00D6596F" w:rsidP="005E0131">
            <w:pPr>
              <w:spacing w:line="276" w:lineRule="auto"/>
              <w:rPr>
                <w:sz w:val="24"/>
                <w:szCs w:val="24"/>
              </w:rPr>
            </w:pPr>
            <w:r w:rsidRPr="00054D2D">
              <w:rPr>
                <w:sz w:val="24"/>
                <w:szCs w:val="24"/>
              </w:rPr>
              <w:t>prof. JUDr. Jan Kuklík, DrSc. (PF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pacing w:val="-2"/>
                <w:sz w:val="24"/>
                <w:szCs w:val="24"/>
              </w:rPr>
              <w:t>doc. PhDr. Jan Němeček, DrSc. (HÚ AV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pacing w:val="-2"/>
                <w:sz w:val="24"/>
                <w:szCs w:val="24"/>
              </w:rPr>
              <w:t>Mgr. Jaroslav Šebek, Ph.D. (HÚ AV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JUDr. Jiří Šouša, Ph.D. (PF UK)</w:t>
            </w:r>
          </w:p>
        </w:tc>
      </w:tr>
    </w:tbl>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986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gridCol w:w="4819"/>
      </w:tblGrid>
      <w:tr w:rsidR="00D6596F" w:rsidRPr="00054D2D" w:rsidTr="005E0131">
        <w:trPr>
          <w:gridAfter w:val="1"/>
          <w:wAfter w:w="4819" w:type="dxa"/>
          <w:trHeight w:hRule="exact" w:val="340"/>
        </w:trPr>
        <w:tc>
          <w:tcPr>
            <w:tcW w:w="5041" w:type="dxa"/>
            <w:gridSpan w:val="2"/>
          </w:tcPr>
          <w:p w:rsidR="00D6596F" w:rsidRPr="00054D2D" w:rsidRDefault="00D6596F" w:rsidP="005E0131">
            <w:pPr>
              <w:spacing w:line="276" w:lineRule="auto"/>
              <w:rPr>
                <w:b/>
                <w:sz w:val="24"/>
                <w:szCs w:val="24"/>
              </w:rPr>
            </w:pPr>
            <w:r w:rsidRPr="00054D2D">
              <w:rPr>
                <w:b/>
                <w:sz w:val="24"/>
                <w:szCs w:val="24"/>
              </w:rPr>
              <w:t>CENTRUM ZDRAVOTNICKÉHO PRÁVA</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pacing w:val="-5"/>
                <w:sz w:val="24"/>
                <w:szCs w:val="24"/>
              </w:rPr>
              <w:t>Vedoucí:</w:t>
            </w:r>
          </w:p>
        </w:tc>
        <w:tc>
          <w:tcPr>
            <w:tcW w:w="7654" w:type="dxa"/>
            <w:gridSpan w:val="2"/>
          </w:tcPr>
          <w:p w:rsidR="00D6596F" w:rsidRPr="00054D2D" w:rsidRDefault="00D6596F" w:rsidP="005E0131">
            <w:pPr>
              <w:spacing w:line="276" w:lineRule="auto"/>
              <w:rPr>
                <w:sz w:val="24"/>
                <w:szCs w:val="24"/>
              </w:rPr>
            </w:pPr>
            <w:r w:rsidRPr="00054D2D">
              <w:rPr>
                <w:sz w:val="24"/>
                <w:szCs w:val="24"/>
              </w:rPr>
              <w:t>doc. JUDr. Josef Salač,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pacing w:val="-3"/>
                <w:sz w:val="24"/>
                <w:szCs w:val="24"/>
              </w:rPr>
              <w:t>Koordinátor:</w:t>
            </w:r>
          </w:p>
        </w:tc>
        <w:tc>
          <w:tcPr>
            <w:tcW w:w="7654" w:type="dxa"/>
            <w:gridSpan w:val="2"/>
          </w:tcPr>
          <w:p w:rsidR="00D6596F" w:rsidRPr="00054D2D" w:rsidRDefault="00D6596F" w:rsidP="005E0131">
            <w:pPr>
              <w:spacing w:line="276" w:lineRule="auto"/>
              <w:rPr>
                <w:sz w:val="24"/>
                <w:szCs w:val="24"/>
              </w:rPr>
            </w:pPr>
            <w:r w:rsidRPr="00054D2D">
              <w:rPr>
                <w:sz w:val="24"/>
                <w:szCs w:val="24"/>
              </w:rPr>
              <w:t>JUDr. Petr Šustek, Ph.D.</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Sekretářka:</w:t>
            </w:r>
          </w:p>
        </w:tc>
        <w:tc>
          <w:tcPr>
            <w:tcW w:w="7654" w:type="dxa"/>
            <w:gridSpan w:val="2"/>
          </w:tcPr>
          <w:p w:rsidR="00D6596F" w:rsidRPr="00054D2D" w:rsidRDefault="00D6596F" w:rsidP="005E0131">
            <w:pPr>
              <w:spacing w:line="276" w:lineRule="auto"/>
              <w:rPr>
                <w:sz w:val="24"/>
                <w:szCs w:val="24"/>
              </w:rPr>
            </w:pPr>
            <w:r w:rsidRPr="00054D2D">
              <w:rPr>
                <w:sz w:val="24"/>
                <w:szCs w:val="24"/>
              </w:rPr>
              <w:t>Renata Říhová</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Profesorka:</w:t>
            </w:r>
          </w:p>
        </w:tc>
        <w:tc>
          <w:tcPr>
            <w:tcW w:w="7654" w:type="dxa"/>
            <w:gridSpan w:val="2"/>
          </w:tcPr>
          <w:p w:rsidR="00D6596F" w:rsidRPr="00054D2D" w:rsidRDefault="00D6596F" w:rsidP="005E0131">
            <w:pPr>
              <w:spacing w:line="276" w:lineRule="auto"/>
              <w:rPr>
                <w:sz w:val="24"/>
                <w:szCs w:val="24"/>
              </w:rPr>
            </w:pPr>
            <w:r w:rsidRPr="00054D2D">
              <w:rPr>
                <w:sz w:val="24"/>
                <w:szCs w:val="24"/>
              </w:rPr>
              <w:t>JUDr. Dagmar Císařová, DrSc.</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r w:rsidRPr="00054D2D">
              <w:rPr>
                <w:sz w:val="24"/>
                <w:szCs w:val="24"/>
              </w:rPr>
              <w:t>Docent:</w:t>
            </w:r>
          </w:p>
        </w:tc>
        <w:tc>
          <w:tcPr>
            <w:tcW w:w="7654" w:type="dxa"/>
            <w:gridSpan w:val="2"/>
          </w:tcPr>
          <w:p w:rsidR="00D6596F" w:rsidRPr="00054D2D" w:rsidRDefault="00D6596F" w:rsidP="005E0131">
            <w:pPr>
              <w:spacing w:line="276" w:lineRule="auto"/>
              <w:rPr>
                <w:sz w:val="24"/>
                <w:szCs w:val="24"/>
              </w:rPr>
            </w:pPr>
            <w:r w:rsidRPr="00054D2D">
              <w:rPr>
                <w:sz w:val="24"/>
                <w:szCs w:val="24"/>
              </w:rPr>
              <w:t xml:space="preserve"> JUDr. Josef Salač, Ph.D.</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Vědečtí pracovníci::</w:t>
            </w:r>
          </w:p>
        </w:tc>
        <w:tc>
          <w:tcPr>
            <w:tcW w:w="7654" w:type="dxa"/>
            <w:gridSpan w:val="2"/>
          </w:tcPr>
          <w:p w:rsidR="00D6596F" w:rsidRPr="00054D2D" w:rsidRDefault="00D6596F" w:rsidP="005E0131">
            <w:pPr>
              <w:spacing w:line="276" w:lineRule="auto"/>
              <w:rPr>
                <w:sz w:val="24"/>
                <w:szCs w:val="24"/>
              </w:rPr>
            </w:pPr>
            <w:r w:rsidRPr="00054D2D">
              <w:rPr>
                <w:sz w:val="24"/>
                <w:szCs w:val="24"/>
              </w:rPr>
              <w:t>JUDr. Tomáš Holčapek, Ph.D.</w:t>
            </w:r>
          </w:p>
        </w:tc>
      </w:tr>
      <w:tr w:rsidR="00D6596F" w:rsidRPr="00054D2D" w:rsidTr="005E0131">
        <w:trPr>
          <w:trHeight w:hRule="exact" w:val="368"/>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sz w:val="24"/>
                <w:szCs w:val="24"/>
              </w:rPr>
            </w:pPr>
            <w:r w:rsidRPr="00054D2D">
              <w:rPr>
                <w:sz w:val="24"/>
                <w:szCs w:val="24"/>
              </w:rPr>
              <w:t>JUDr. Helena Peterková</w:t>
            </w:r>
          </w:p>
        </w:tc>
      </w:tr>
      <w:tr w:rsidR="00D6596F" w:rsidRPr="00054D2D" w:rsidTr="005E0131">
        <w:trPr>
          <w:trHeight w:hRule="exact" w:val="39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sz w:val="24"/>
                <w:szCs w:val="24"/>
              </w:rPr>
            </w:pP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r w:rsidRPr="00054D2D">
              <w:rPr>
                <w:sz w:val="24"/>
                <w:szCs w:val="24"/>
              </w:rPr>
              <w:t>Externí spolupráce:</w:t>
            </w:r>
          </w:p>
        </w:tc>
        <w:tc>
          <w:tcPr>
            <w:tcW w:w="7654" w:type="dxa"/>
            <w:gridSpan w:val="2"/>
          </w:tcPr>
          <w:p w:rsidR="00D6596F" w:rsidRPr="00054D2D" w:rsidRDefault="00D6596F" w:rsidP="005E0131">
            <w:pPr>
              <w:spacing w:line="276" w:lineRule="auto"/>
              <w:rPr>
                <w:i/>
                <w:sz w:val="24"/>
                <w:szCs w:val="24"/>
              </w:rPr>
            </w:pPr>
            <w:r w:rsidRPr="00054D2D">
              <w:rPr>
                <w:i/>
                <w:iCs/>
                <w:sz w:val="24"/>
                <w:szCs w:val="24"/>
              </w:rPr>
              <w:t>PharmDr. Martin Beneš,  expert pro oblast farmacie</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sz w:val="24"/>
                <w:szCs w:val="24"/>
              </w:rPr>
            </w:pPr>
            <w:r w:rsidRPr="00054D2D">
              <w:rPr>
                <w:i/>
                <w:iCs/>
                <w:sz w:val="24"/>
                <w:szCs w:val="24"/>
              </w:rPr>
              <w:t>prof. MUDr. Ivan Bouška, CSc., 2. lékařská fakulta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z w:val="24"/>
                <w:szCs w:val="24"/>
              </w:rPr>
            </w:pPr>
            <w:r w:rsidRPr="00054D2D">
              <w:rPr>
                <w:i/>
                <w:iCs/>
                <w:sz w:val="24"/>
                <w:szCs w:val="24"/>
              </w:rPr>
              <w:t>JUDr. Dominik Brůha, advokát</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sz w:val="24"/>
                <w:szCs w:val="24"/>
              </w:rPr>
            </w:pPr>
            <w:r w:rsidRPr="00054D2D">
              <w:rPr>
                <w:i/>
                <w:iCs/>
                <w:spacing w:val="-1"/>
                <w:sz w:val="24"/>
                <w:szCs w:val="24"/>
              </w:rPr>
              <w:t>Ing. Jaromír Gajdáček, Ph.D., MBA,  prezident, Svaz zdravotních pojišťoven ČR</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1"/>
                <w:sz w:val="24"/>
                <w:szCs w:val="24"/>
              </w:rPr>
            </w:pPr>
            <w:r w:rsidRPr="00054D2D">
              <w:rPr>
                <w:i/>
                <w:iCs/>
                <w:spacing w:val="-1"/>
                <w:sz w:val="24"/>
                <w:szCs w:val="24"/>
              </w:rPr>
              <w:t>Mgr. Dana Jurásková, Ph.D., MBA, ředitelka, Všeobecná fakultní nemocnice</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sz w:val="24"/>
                <w:szCs w:val="24"/>
              </w:rPr>
            </w:pPr>
            <w:r w:rsidRPr="00054D2D">
              <w:rPr>
                <w:i/>
                <w:iCs/>
                <w:sz w:val="24"/>
                <w:szCs w:val="24"/>
              </w:rPr>
              <w:t>MUDr. David Marx, Ph.D., 3. lékařská fakulta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6"/>
                <w:sz w:val="24"/>
                <w:szCs w:val="24"/>
              </w:rPr>
            </w:pPr>
            <w:r w:rsidRPr="00054D2D">
              <w:rPr>
                <w:i/>
                <w:iCs/>
                <w:spacing w:val="-6"/>
                <w:sz w:val="24"/>
                <w:szCs w:val="24"/>
              </w:rPr>
              <w:t>JUDr. Michal Ryška, Krajský soud v</w:t>
            </w:r>
            <w:r w:rsidR="00FD5E0C">
              <w:rPr>
                <w:i/>
                <w:iCs/>
                <w:spacing w:val="-6"/>
                <w:sz w:val="24"/>
                <w:szCs w:val="24"/>
              </w:rPr>
              <w:t> </w:t>
            </w:r>
            <w:r w:rsidRPr="00054D2D">
              <w:rPr>
                <w:i/>
                <w:iCs/>
                <w:spacing w:val="-6"/>
                <w:sz w:val="24"/>
                <w:szCs w:val="24"/>
              </w:rPr>
              <w:t>Brně</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6"/>
                <w:sz w:val="24"/>
                <w:szCs w:val="24"/>
              </w:rPr>
            </w:pPr>
            <w:r w:rsidRPr="00054D2D">
              <w:rPr>
                <w:i/>
                <w:iCs/>
                <w:spacing w:val="-6"/>
                <w:sz w:val="24"/>
                <w:szCs w:val="24"/>
              </w:rPr>
              <w:t>JUDr. Olga Sovová, Ph.D., advokátka</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6"/>
                <w:sz w:val="24"/>
                <w:szCs w:val="24"/>
              </w:rPr>
            </w:pPr>
            <w:r w:rsidRPr="00054D2D">
              <w:rPr>
                <w:i/>
                <w:iCs/>
                <w:spacing w:val="-1"/>
                <w:sz w:val="24"/>
                <w:szCs w:val="24"/>
              </w:rPr>
              <w:t xml:space="preserve">JUDr. Lucie Široká, externí doktorandka Právnické </w:t>
            </w:r>
            <w:r w:rsidRPr="00054D2D">
              <w:rPr>
                <w:i/>
                <w:iCs/>
                <w:sz w:val="24"/>
                <w:szCs w:val="24"/>
              </w:rPr>
              <w:t>fakulty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6"/>
                <w:sz w:val="24"/>
                <w:szCs w:val="24"/>
              </w:rPr>
            </w:pPr>
            <w:r w:rsidRPr="00054D2D">
              <w:rPr>
                <w:i/>
                <w:iCs/>
                <w:spacing w:val="-1"/>
                <w:sz w:val="24"/>
                <w:szCs w:val="24"/>
              </w:rPr>
              <w:t xml:space="preserve"> MUDr. Radim Uzel, CSc.,soudní znalec v oboru gynekologie, porodnictví a sexuologie</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6"/>
                <w:sz w:val="24"/>
                <w:szCs w:val="24"/>
              </w:rPr>
            </w:pPr>
            <w:r w:rsidRPr="00054D2D">
              <w:rPr>
                <w:i/>
                <w:iCs/>
                <w:spacing w:val="-2"/>
                <w:sz w:val="24"/>
                <w:szCs w:val="24"/>
              </w:rPr>
              <w:t>Mgr. et Mgr. Marek Vácha, Ph.D., 3. lékařská fakulta UK</w:t>
            </w:r>
          </w:p>
        </w:tc>
      </w:tr>
      <w:tr w:rsidR="00D6596F" w:rsidRPr="00054D2D" w:rsidTr="005E0131">
        <w:trPr>
          <w:trHeight w:hRule="exact" w:val="227"/>
        </w:trPr>
        <w:tc>
          <w:tcPr>
            <w:tcW w:w="2206" w:type="dxa"/>
          </w:tcPr>
          <w:p w:rsidR="00D6596F" w:rsidRPr="00054D2D" w:rsidRDefault="00D6596F" w:rsidP="005E0131">
            <w:pPr>
              <w:spacing w:line="276" w:lineRule="auto"/>
              <w:rPr>
                <w:sz w:val="24"/>
                <w:szCs w:val="24"/>
              </w:rPr>
            </w:pPr>
          </w:p>
        </w:tc>
        <w:tc>
          <w:tcPr>
            <w:tcW w:w="7654" w:type="dxa"/>
            <w:gridSpan w:val="2"/>
          </w:tcPr>
          <w:p w:rsidR="00D6596F" w:rsidRPr="00054D2D" w:rsidRDefault="00D6596F" w:rsidP="005E0131">
            <w:pPr>
              <w:spacing w:line="276" w:lineRule="auto"/>
              <w:rPr>
                <w:i/>
                <w:iCs/>
                <w:spacing w:val="-2"/>
                <w:sz w:val="24"/>
                <w:szCs w:val="24"/>
              </w:rPr>
            </w:pPr>
            <w:r w:rsidRPr="00054D2D">
              <w:rPr>
                <w:i/>
                <w:iCs/>
                <w:spacing w:val="-2"/>
                <w:sz w:val="24"/>
                <w:szCs w:val="24"/>
              </w:rPr>
              <w:t>JUDr. František Vlček, Ph.D., Spojená akreditační komise ČR</w:t>
            </w:r>
          </w:p>
        </w:tc>
      </w:tr>
    </w:tbl>
    <w:p w:rsidR="00D6596F" w:rsidRPr="00054D2D" w:rsidRDefault="00D6596F" w:rsidP="00D6596F">
      <w:pPr>
        <w:shd w:val="clear" w:color="auto" w:fill="FFFFFF"/>
        <w:spacing w:after="0"/>
        <w:rPr>
          <w:rFonts w:ascii="Times New Roman" w:hAnsi="Times New Roman" w:cs="Times New Roman"/>
          <w:sz w:val="24"/>
          <w:szCs w:val="24"/>
        </w:rPr>
      </w:pPr>
    </w:p>
    <w:p w:rsidR="00D6596F" w:rsidRPr="00054D2D" w:rsidRDefault="00D6596F" w:rsidP="00D6596F">
      <w:pPr>
        <w:shd w:val="clear" w:color="auto" w:fill="FFFFFF"/>
        <w:spacing w:after="0"/>
        <w:rPr>
          <w:rFonts w:ascii="Times New Roman" w:hAnsi="Times New Roman" w:cs="Times New Roman"/>
          <w:sz w:val="24"/>
          <w:szCs w:val="24"/>
        </w:rPr>
      </w:pPr>
    </w:p>
    <w:tbl>
      <w:tblPr>
        <w:tblStyle w:val="Mkatabulky"/>
        <w:tblW w:w="992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3402"/>
        <w:gridCol w:w="3604"/>
      </w:tblGrid>
      <w:tr w:rsidR="00D6596F" w:rsidRPr="00054D2D" w:rsidTr="005E0131">
        <w:trPr>
          <w:gridAfter w:val="1"/>
          <w:wAfter w:w="3604" w:type="dxa"/>
          <w:trHeight w:hRule="exact" w:val="340"/>
        </w:trPr>
        <w:tc>
          <w:tcPr>
            <w:tcW w:w="6316" w:type="dxa"/>
            <w:gridSpan w:val="2"/>
          </w:tcPr>
          <w:p w:rsidR="00D6596F" w:rsidRPr="00054D2D" w:rsidRDefault="00D6596F" w:rsidP="005E0131">
            <w:pPr>
              <w:shd w:val="clear" w:color="auto" w:fill="FFFFFF"/>
              <w:spacing w:line="276" w:lineRule="auto"/>
              <w:ind w:left="14"/>
              <w:rPr>
                <w:b/>
                <w:sz w:val="24"/>
                <w:szCs w:val="24"/>
              </w:rPr>
            </w:pPr>
            <w:r w:rsidRPr="00054D2D">
              <w:rPr>
                <w:b/>
                <w:bCs/>
                <w:sz w:val="24"/>
                <w:szCs w:val="24"/>
              </w:rPr>
              <w:t>CENTRUM PRÁVNÍ  KOMPARATISTIKY</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pacing w:val="-5"/>
                <w:sz w:val="24"/>
                <w:szCs w:val="24"/>
              </w:rPr>
              <w:t>Vedoucí:</w:t>
            </w:r>
          </w:p>
        </w:tc>
        <w:tc>
          <w:tcPr>
            <w:tcW w:w="7006" w:type="dxa"/>
            <w:gridSpan w:val="2"/>
          </w:tcPr>
          <w:p w:rsidR="00D6596F" w:rsidRPr="00054D2D" w:rsidRDefault="00D6596F" w:rsidP="005E0131">
            <w:pPr>
              <w:spacing w:line="276" w:lineRule="auto"/>
              <w:rPr>
                <w:sz w:val="24"/>
                <w:szCs w:val="24"/>
              </w:rPr>
            </w:pPr>
            <w:r w:rsidRPr="00054D2D">
              <w:rPr>
                <w:sz w:val="24"/>
                <w:szCs w:val="24"/>
              </w:rPr>
              <w:t>prof. JUDr. Luboš Tichý, CSc.</w:t>
            </w:r>
          </w:p>
          <w:p w:rsidR="00D6596F" w:rsidRPr="00054D2D" w:rsidRDefault="00D6596F" w:rsidP="005E0131">
            <w:pPr>
              <w:spacing w:line="276" w:lineRule="auto"/>
              <w:rPr>
                <w:sz w:val="24"/>
                <w:szCs w:val="24"/>
              </w:rPr>
            </w:pPr>
          </w:p>
        </w:tc>
      </w:tr>
      <w:tr w:rsidR="00D6596F" w:rsidRPr="00054D2D" w:rsidTr="005E0131">
        <w:trPr>
          <w:trHeight w:hRule="exact" w:val="397"/>
        </w:trPr>
        <w:tc>
          <w:tcPr>
            <w:tcW w:w="2914" w:type="dxa"/>
          </w:tcPr>
          <w:p w:rsidR="00D6596F" w:rsidRPr="00054D2D" w:rsidRDefault="00D6596F" w:rsidP="005E0131">
            <w:pPr>
              <w:spacing w:line="276" w:lineRule="auto"/>
              <w:rPr>
                <w:spacing w:val="-5"/>
                <w:sz w:val="24"/>
                <w:szCs w:val="24"/>
              </w:rPr>
            </w:pPr>
            <w:r w:rsidRPr="00054D2D">
              <w:rPr>
                <w:spacing w:val="-5"/>
                <w:sz w:val="24"/>
                <w:szCs w:val="24"/>
              </w:rPr>
              <w:t>Organizační pracovnice:</w:t>
            </w:r>
          </w:p>
        </w:tc>
        <w:tc>
          <w:tcPr>
            <w:tcW w:w="7006" w:type="dxa"/>
            <w:gridSpan w:val="2"/>
          </w:tcPr>
          <w:p w:rsidR="00D6596F" w:rsidRPr="00054D2D" w:rsidRDefault="00D6596F" w:rsidP="005E0131">
            <w:pPr>
              <w:spacing w:line="276" w:lineRule="auto"/>
              <w:rPr>
                <w:sz w:val="24"/>
                <w:szCs w:val="24"/>
              </w:rPr>
            </w:pPr>
            <w:r w:rsidRPr="00054D2D">
              <w:rPr>
                <w:sz w:val="24"/>
                <w:szCs w:val="24"/>
              </w:rPr>
              <w:t>Ludmila Nováčková</w:t>
            </w:r>
          </w:p>
        </w:tc>
      </w:tr>
      <w:tr w:rsidR="00D6596F" w:rsidRPr="00054D2D" w:rsidTr="005E0131">
        <w:trPr>
          <w:trHeight w:hRule="exact" w:val="397"/>
        </w:trPr>
        <w:tc>
          <w:tcPr>
            <w:tcW w:w="2914" w:type="dxa"/>
          </w:tcPr>
          <w:p w:rsidR="00D6596F" w:rsidRPr="00054D2D" w:rsidRDefault="00D6596F" w:rsidP="005E0131">
            <w:pPr>
              <w:spacing w:line="276" w:lineRule="auto"/>
              <w:rPr>
                <w:sz w:val="24"/>
                <w:szCs w:val="24"/>
              </w:rPr>
            </w:pPr>
            <w:r w:rsidRPr="00054D2D">
              <w:rPr>
                <w:spacing w:val="-3"/>
                <w:sz w:val="24"/>
                <w:szCs w:val="24"/>
              </w:rPr>
              <w:t>Profesor:</w:t>
            </w:r>
          </w:p>
        </w:tc>
        <w:tc>
          <w:tcPr>
            <w:tcW w:w="7006" w:type="dxa"/>
            <w:gridSpan w:val="2"/>
          </w:tcPr>
          <w:p w:rsidR="00D6596F" w:rsidRPr="00054D2D" w:rsidRDefault="00D6596F" w:rsidP="005E0131">
            <w:pPr>
              <w:spacing w:line="276" w:lineRule="auto"/>
              <w:rPr>
                <w:sz w:val="24"/>
                <w:szCs w:val="24"/>
              </w:rPr>
            </w:pPr>
            <w:r w:rsidRPr="00054D2D">
              <w:rPr>
                <w:sz w:val="24"/>
                <w:szCs w:val="24"/>
              </w:rPr>
              <w:t>JUDr. Luboš Tichý, CSc.</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Vědečtí pracovníci:</w:t>
            </w:r>
          </w:p>
        </w:tc>
        <w:tc>
          <w:tcPr>
            <w:tcW w:w="7006" w:type="dxa"/>
            <w:gridSpan w:val="2"/>
          </w:tcPr>
          <w:p w:rsidR="00D6596F" w:rsidRPr="00054D2D" w:rsidRDefault="00D6596F" w:rsidP="005E0131">
            <w:pPr>
              <w:spacing w:line="276" w:lineRule="auto"/>
              <w:rPr>
                <w:sz w:val="24"/>
                <w:szCs w:val="24"/>
              </w:rPr>
            </w:pPr>
            <w:r w:rsidRPr="00054D2D">
              <w:rPr>
                <w:sz w:val="24"/>
                <w:szCs w:val="24"/>
              </w:rPr>
              <w:t>Mgr. Tomáš Dumbrovský,LL.M.</w:t>
            </w:r>
          </w:p>
          <w:p w:rsidR="00D6596F" w:rsidRPr="00054D2D" w:rsidRDefault="00D6596F" w:rsidP="005E0131">
            <w:pPr>
              <w:spacing w:line="276" w:lineRule="auto"/>
              <w:rPr>
                <w:sz w:val="24"/>
                <w:szCs w:val="24"/>
              </w:rPr>
            </w:pP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JUDr. Bohumil Dvořák, Ph.D., LL.M.</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JUDr. Jiří Hrádek, Ph.D., LL.M.</w:t>
            </w:r>
          </w:p>
        </w:tc>
      </w:tr>
      <w:tr w:rsidR="00D6596F" w:rsidRPr="00054D2D" w:rsidTr="005E0131">
        <w:trPr>
          <w:trHeight w:hRule="exact" w:val="314"/>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JUDr.  Solange Maslowski, Ph.D.,  D. E.  A.</w:t>
            </w:r>
          </w:p>
        </w:tc>
      </w:tr>
      <w:tr w:rsidR="00D6596F" w:rsidRPr="00054D2D" w:rsidTr="005E0131">
        <w:trPr>
          <w:trHeight w:hRule="exact" w:val="418"/>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JUDr. Petra Joanna Pipková, Ph.D., LL.M.Eur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Odborní pracovníci:</w:t>
            </w:r>
          </w:p>
        </w:tc>
        <w:tc>
          <w:tcPr>
            <w:tcW w:w="7006" w:type="dxa"/>
            <w:gridSpan w:val="2"/>
          </w:tcPr>
          <w:p w:rsidR="00D6596F" w:rsidRPr="00054D2D" w:rsidRDefault="00D6596F" w:rsidP="005E0131">
            <w:pPr>
              <w:spacing w:line="276" w:lineRule="auto"/>
              <w:rPr>
                <w:sz w:val="24"/>
                <w:szCs w:val="24"/>
              </w:rPr>
            </w:pPr>
            <w:r w:rsidRPr="00054D2D">
              <w:rPr>
                <w:sz w:val="24"/>
                <w:szCs w:val="24"/>
              </w:rPr>
              <w:t>Ing. Gabriela Dymáčková (t.č. RD)</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Mgr. Miloš Kocí</w:t>
            </w:r>
          </w:p>
        </w:tc>
      </w:tr>
      <w:tr w:rsidR="00D6596F" w:rsidRPr="00054D2D" w:rsidTr="005E0131">
        <w:trPr>
          <w:trHeight w:hRule="exact" w:val="340"/>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sz w:val="24"/>
                <w:szCs w:val="24"/>
              </w:rPr>
              <w:t>Dr. Rita Ildikó Sik-Simon, Dr., LL.M.</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r w:rsidRPr="00054D2D">
              <w:rPr>
                <w:sz w:val="24"/>
                <w:szCs w:val="24"/>
              </w:rPr>
              <w:t>Externí spolupráce:</w:t>
            </w:r>
          </w:p>
        </w:tc>
        <w:tc>
          <w:tcPr>
            <w:tcW w:w="7006" w:type="dxa"/>
            <w:gridSpan w:val="2"/>
          </w:tcPr>
          <w:p w:rsidR="00D6596F" w:rsidRPr="00054D2D" w:rsidRDefault="00D6596F" w:rsidP="005E0131">
            <w:pPr>
              <w:spacing w:line="276" w:lineRule="auto"/>
              <w:rPr>
                <w:sz w:val="24"/>
                <w:szCs w:val="24"/>
              </w:rPr>
            </w:pPr>
            <w:r w:rsidRPr="00054D2D">
              <w:rPr>
                <w:i/>
                <w:iCs/>
                <w:sz w:val="24"/>
                <w:szCs w:val="24"/>
              </w:rPr>
              <w:t>Mgr. Jan Balarin, advokátní kancelář Bedrna  &amp; spol.</w:t>
            </w:r>
          </w:p>
        </w:tc>
      </w:tr>
      <w:tr w:rsidR="00D6596F" w:rsidRPr="00054D2D" w:rsidTr="005E0131">
        <w:trPr>
          <w:trHeight w:hRule="exact" w:val="236"/>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sz w:val="24"/>
                <w:szCs w:val="24"/>
              </w:rPr>
            </w:pPr>
            <w:r w:rsidRPr="00054D2D">
              <w:rPr>
                <w:i/>
                <w:iCs/>
                <w:spacing w:val="-3"/>
                <w:sz w:val="24"/>
                <w:szCs w:val="24"/>
              </w:rPr>
              <w:t xml:space="preserve">JUDr. PhDr. Tomáš Břicháček, Ph.D., Ministerstvo spravedlnosti </w:t>
            </w:r>
            <w:r w:rsidRPr="00054D2D">
              <w:rPr>
                <w:bCs/>
                <w:i/>
                <w:iCs/>
                <w:spacing w:val="-3"/>
                <w:sz w:val="24"/>
                <w:szCs w:val="24"/>
              </w:rPr>
              <w:t>Č</w:t>
            </w:r>
            <w:r w:rsidRPr="00054D2D">
              <w:rPr>
                <w:i/>
                <w:iCs/>
                <w:spacing w:val="-3"/>
                <w:sz w:val="24"/>
                <w:szCs w:val="24"/>
              </w:rPr>
              <w:t>R</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i/>
                <w:sz w:val="24"/>
                <w:szCs w:val="24"/>
              </w:rPr>
            </w:pPr>
            <w:r w:rsidRPr="00054D2D">
              <w:rPr>
                <w:i/>
                <w:sz w:val="24"/>
                <w:szCs w:val="24"/>
              </w:rPr>
              <w:t>Dr.iur. Stephan Heidenhain, Advokátní kancelář bnt</w:t>
            </w:r>
          </w:p>
        </w:tc>
      </w:tr>
      <w:tr w:rsidR="00D6596F" w:rsidRPr="00054D2D" w:rsidTr="005E0131">
        <w:trPr>
          <w:trHeight w:hRule="exact" w:val="227"/>
        </w:trPr>
        <w:tc>
          <w:tcPr>
            <w:tcW w:w="2914" w:type="dxa"/>
          </w:tcPr>
          <w:p w:rsidR="00D6596F" w:rsidRPr="00054D2D" w:rsidRDefault="00D6596F" w:rsidP="005E0131">
            <w:pPr>
              <w:spacing w:line="276" w:lineRule="auto"/>
              <w:rPr>
                <w:sz w:val="24"/>
                <w:szCs w:val="24"/>
              </w:rPr>
            </w:pPr>
          </w:p>
        </w:tc>
        <w:tc>
          <w:tcPr>
            <w:tcW w:w="7006" w:type="dxa"/>
            <w:gridSpan w:val="2"/>
          </w:tcPr>
          <w:p w:rsidR="00D6596F" w:rsidRPr="00054D2D" w:rsidRDefault="00D6596F" w:rsidP="005E0131">
            <w:pPr>
              <w:spacing w:line="276" w:lineRule="auto"/>
              <w:rPr>
                <w:i/>
                <w:sz w:val="24"/>
                <w:szCs w:val="24"/>
              </w:rPr>
            </w:pPr>
            <w:r w:rsidRPr="00054D2D">
              <w:rPr>
                <w:i/>
                <w:sz w:val="24"/>
                <w:szCs w:val="24"/>
              </w:rPr>
              <w:t>JUDr. Eva Ondřejová, LL.M., advokátní kancelář Chaloupková, Holý,Urbánek</w:t>
            </w:r>
          </w:p>
        </w:tc>
      </w:tr>
    </w:tbl>
    <w:p w:rsidR="00D6596F" w:rsidRPr="00054D2D" w:rsidRDefault="00D6596F" w:rsidP="00D6596F">
      <w:pPr>
        <w:spacing w:after="0"/>
        <w:rPr>
          <w:rFonts w:ascii="Times New Roman" w:hAnsi="Times New Roman" w:cs="Times New Roman"/>
          <w:i/>
          <w:sz w:val="24"/>
          <w:szCs w:val="24"/>
        </w:rPr>
      </w:pP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sz w:val="24"/>
          <w:szCs w:val="24"/>
        </w:rPr>
        <w:tab/>
      </w:r>
      <w:r w:rsidRPr="00054D2D">
        <w:rPr>
          <w:rFonts w:ascii="Times New Roman" w:hAnsi="Times New Roman" w:cs="Times New Roman"/>
          <w:i/>
          <w:sz w:val="24"/>
          <w:szCs w:val="24"/>
        </w:rPr>
        <w:t xml:space="preserve">  Mgr. et Mgr. Vít Zvánovec, Úřad pro ochranu osobních údajů</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pStyle w:val="oddlen"/>
        <w:spacing w:before="0" w:after="0" w:line="276" w:lineRule="auto"/>
        <w:rPr>
          <w:sz w:val="24"/>
          <w:szCs w:val="24"/>
        </w:rPr>
      </w:pPr>
      <w:r w:rsidRPr="00054D2D">
        <w:rPr>
          <w:sz w:val="24"/>
          <w:szCs w:val="24"/>
        </w:rPr>
        <w:t>CENTRUM PRO LEGISLATIVU</w:t>
      </w:r>
    </w:p>
    <w:p w:rsidR="00D6596F" w:rsidRPr="00054D2D" w:rsidRDefault="00D6596F" w:rsidP="00D6596F">
      <w:pPr>
        <w:pStyle w:val="pozice"/>
        <w:spacing w:before="0" w:line="276" w:lineRule="auto"/>
        <w:rPr>
          <w:sz w:val="24"/>
          <w:szCs w:val="24"/>
        </w:rPr>
      </w:pPr>
      <w:r w:rsidRPr="00054D2D">
        <w:rPr>
          <w:sz w:val="24"/>
          <w:szCs w:val="24"/>
        </w:rPr>
        <w:t>Vedoucí:</w:t>
      </w:r>
      <w:r w:rsidRPr="00054D2D">
        <w:rPr>
          <w:sz w:val="24"/>
          <w:szCs w:val="24"/>
        </w:rPr>
        <w:tab/>
        <w:t>doc. JUDr. Vladimír Vopálka, CSc.</w:t>
      </w:r>
    </w:p>
    <w:p w:rsidR="00D6596F" w:rsidRDefault="00D6596F" w:rsidP="00D6596F">
      <w:pPr>
        <w:spacing w:after="0"/>
        <w:ind w:left="346" w:hanging="317"/>
        <w:rPr>
          <w:rFonts w:ascii="Times New Roman" w:hAnsi="Times New Roman" w:cs="Times New Roman"/>
          <w:sz w:val="24"/>
          <w:szCs w:val="24"/>
        </w:rPr>
      </w:pPr>
      <w:r w:rsidRPr="00054D2D">
        <w:rPr>
          <w:rFonts w:ascii="Times New Roman" w:hAnsi="Times New Roman" w:cs="Times New Roman"/>
          <w:sz w:val="24"/>
          <w:szCs w:val="24"/>
        </w:rPr>
        <w:t>(Centrum zřízeno k 1.10. 2013)</w:t>
      </w:r>
    </w:p>
    <w:p w:rsidR="00D6596F" w:rsidRDefault="00D6596F" w:rsidP="00D6596F">
      <w:pPr>
        <w:spacing w:after="0"/>
        <w:ind w:left="346" w:hanging="317"/>
        <w:rPr>
          <w:rFonts w:ascii="Times New Roman" w:hAnsi="Times New Roman" w:cs="Times New Roman"/>
          <w:sz w:val="24"/>
          <w:szCs w:val="24"/>
        </w:rPr>
      </w:pPr>
    </w:p>
    <w:p w:rsidR="00D6596F" w:rsidRPr="00054D2D" w:rsidRDefault="00D6596F" w:rsidP="00D6596F">
      <w:pPr>
        <w:spacing w:after="0"/>
        <w:ind w:left="346" w:hanging="317"/>
        <w:rPr>
          <w:rFonts w:ascii="Times New Roman" w:hAnsi="Times New Roman" w:cs="Times New Roman"/>
          <w:sz w:val="24"/>
          <w:szCs w:val="24"/>
        </w:rPr>
      </w:pPr>
    </w:p>
    <w:p w:rsidR="00D6596F" w:rsidRPr="00054D2D" w:rsidRDefault="00D6596F" w:rsidP="00D6596F">
      <w:pPr>
        <w:pStyle w:val="oddlen"/>
        <w:spacing w:before="0" w:after="0" w:line="276" w:lineRule="auto"/>
        <w:rPr>
          <w:sz w:val="24"/>
          <w:szCs w:val="24"/>
        </w:rPr>
      </w:pPr>
      <w:r w:rsidRPr="00054D2D">
        <w:rPr>
          <w:sz w:val="24"/>
          <w:szCs w:val="24"/>
        </w:rPr>
        <w:t>MEZIOBOROVÉ CENTRUM ROZVOJE PRÁVNÍCH DOVEDNOSTÍ</w:t>
      </w:r>
    </w:p>
    <w:p w:rsidR="00D6596F" w:rsidRPr="00054D2D" w:rsidRDefault="00D6596F" w:rsidP="00D6596F">
      <w:pPr>
        <w:pStyle w:val="pozice"/>
        <w:spacing w:before="0" w:line="276" w:lineRule="auto"/>
        <w:rPr>
          <w:sz w:val="24"/>
          <w:szCs w:val="24"/>
        </w:rPr>
      </w:pPr>
      <w:r w:rsidRPr="00054D2D">
        <w:rPr>
          <w:sz w:val="24"/>
          <w:szCs w:val="24"/>
        </w:rPr>
        <w:t>Vedoucí:</w:t>
      </w:r>
      <w:r w:rsidRPr="00054D2D">
        <w:rPr>
          <w:sz w:val="24"/>
          <w:szCs w:val="24"/>
        </w:rPr>
        <w:tab/>
        <w:t>prof. JUDr. Jan Kuklík, DrSc.</w:t>
      </w:r>
    </w:p>
    <w:p w:rsidR="00D6596F" w:rsidRPr="00054D2D" w:rsidRDefault="00D6596F" w:rsidP="00D6596F">
      <w:pPr>
        <w:spacing w:after="0"/>
        <w:ind w:left="346" w:hanging="317"/>
        <w:rPr>
          <w:rFonts w:ascii="Times New Roman" w:hAnsi="Times New Roman" w:cs="Times New Roman"/>
          <w:sz w:val="24"/>
          <w:szCs w:val="24"/>
        </w:rPr>
      </w:pPr>
      <w:r w:rsidRPr="00054D2D">
        <w:rPr>
          <w:rFonts w:ascii="Times New Roman" w:hAnsi="Times New Roman" w:cs="Times New Roman"/>
          <w:sz w:val="24"/>
          <w:szCs w:val="24"/>
        </w:rPr>
        <w:t>(Centrum zřízeno k 1. 10. 2013)</w:t>
      </w: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Pr="00054D2D" w:rsidRDefault="00D6596F" w:rsidP="00D6596F">
      <w:pPr>
        <w:spacing w:after="0"/>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Default="00D6596F" w:rsidP="00D6596F">
      <w:pPr>
        <w:spacing w:after="0" w:line="360" w:lineRule="auto"/>
        <w:rPr>
          <w:rFonts w:ascii="Times New Roman" w:hAnsi="Times New Roman" w:cs="Times New Roman"/>
          <w:sz w:val="24"/>
          <w:szCs w:val="24"/>
        </w:rPr>
      </w:pPr>
    </w:p>
    <w:p w:rsidR="00D6596F" w:rsidRPr="008D2EB2" w:rsidRDefault="00D6596F" w:rsidP="00D6596F">
      <w:pPr>
        <w:spacing w:after="0"/>
        <w:rPr>
          <w:rFonts w:ascii="Times New Roman" w:hAnsi="Times New Roman" w:cs="Times New Roman"/>
          <w:b/>
          <w:sz w:val="24"/>
          <w:szCs w:val="24"/>
        </w:rPr>
      </w:pPr>
      <w:r w:rsidRPr="008D2EB2">
        <w:rPr>
          <w:rFonts w:ascii="Times New Roman" w:hAnsi="Times New Roman" w:cs="Times New Roman"/>
          <w:b/>
          <w:sz w:val="24"/>
          <w:szCs w:val="24"/>
        </w:rPr>
        <w:lastRenderedPageBreak/>
        <w:t>Počty zaměstnanců</w:t>
      </w:r>
    </w:p>
    <w:p w:rsidR="00D6596F" w:rsidRDefault="00D6596F" w:rsidP="00D6596F">
      <w:pPr>
        <w:spacing w:after="0"/>
        <w:rPr>
          <w:rFonts w:ascii="Times New Roman" w:hAnsi="Times New Roman" w:cs="Times New Roman"/>
          <w:sz w:val="24"/>
          <w:szCs w:val="24"/>
        </w:rPr>
      </w:pPr>
      <w:r w:rsidRPr="00C9427D">
        <w:rPr>
          <w:rFonts w:ascii="Times New Roman" w:hAnsi="Times New Roman" w:cs="Times New Roman"/>
          <w:sz w:val="24"/>
          <w:szCs w:val="24"/>
        </w:rPr>
        <w:t xml:space="preserve">a)  Právnická fakulta měla k 31. 12. 2013  293  zaměstnanců (258,55), z toho  152    žen. Akademických pracovníků bylo  183 (155,30) , z toho  31      profesorů, 40     docentů, z toho 1 na mateřské dovolené, 104   odborných asistentů, z toho 1   na  rodičovské , 8    asistentů, z toho 1 na mateřské dovolené a  110 (103,25) neakademických pracovníků , z toho 2 na rodičovské dovolené. </w:t>
      </w:r>
    </w:p>
    <w:p w:rsidR="00D6596F" w:rsidRPr="00C9427D" w:rsidRDefault="00D6596F" w:rsidP="00D6596F">
      <w:pPr>
        <w:spacing w:after="0"/>
        <w:rPr>
          <w:rFonts w:ascii="Times New Roman" w:hAnsi="Times New Roman" w:cs="Times New Roman"/>
          <w:sz w:val="24"/>
          <w:szCs w:val="24"/>
        </w:rPr>
      </w:pPr>
    </w:p>
    <w:p w:rsidR="00D6596F" w:rsidRPr="00C9427D" w:rsidRDefault="00D6596F" w:rsidP="00D6596F">
      <w:pPr>
        <w:spacing w:after="0"/>
        <w:rPr>
          <w:rFonts w:ascii="Times New Roman" w:hAnsi="Times New Roman" w:cs="Times New Roman"/>
          <w:sz w:val="24"/>
          <w:szCs w:val="24"/>
        </w:rPr>
      </w:pPr>
      <w:r w:rsidRPr="00C9427D">
        <w:rPr>
          <w:rFonts w:ascii="Times New Roman" w:hAnsi="Times New Roman" w:cs="Times New Roman"/>
          <w:b/>
          <w:sz w:val="24"/>
          <w:szCs w:val="24"/>
        </w:rPr>
        <w:t xml:space="preserve">b) Přehled akademických pracovníků, odborných pracovníků a vědeckých pracovníků </w:t>
      </w:r>
      <w:r w:rsidRPr="00C9427D">
        <w:rPr>
          <w:rFonts w:ascii="Times New Roman" w:hAnsi="Times New Roman" w:cs="Times New Roman"/>
          <w:sz w:val="24"/>
          <w:szCs w:val="24"/>
        </w:rPr>
        <w:t>(Ž –ženy, AP – akademičtí pracovníci, x) 1 pracovnice na mateřské nebo rodičovské dovolená)</w:t>
      </w:r>
    </w:p>
    <w:tbl>
      <w:tblPr>
        <w:tblW w:w="8760" w:type="dxa"/>
        <w:tblInd w:w="65" w:type="dxa"/>
        <w:tblCellMar>
          <w:left w:w="70" w:type="dxa"/>
          <w:right w:w="70" w:type="dxa"/>
        </w:tblCellMar>
        <w:tblLook w:val="04A0" w:firstRow="1" w:lastRow="0" w:firstColumn="1" w:lastColumn="0" w:noHBand="0" w:noVBand="1"/>
      </w:tblPr>
      <w:tblGrid>
        <w:gridCol w:w="1685"/>
        <w:gridCol w:w="641"/>
        <w:gridCol w:w="374"/>
        <w:gridCol w:w="588"/>
        <w:gridCol w:w="374"/>
        <w:gridCol w:w="491"/>
        <w:gridCol w:w="374"/>
        <w:gridCol w:w="569"/>
        <w:gridCol w:w="315"/>
        <w:gridCol w:w="841"/>
        <w:gridCol w:w="374"/>
        <w:gridCol w:w="998"/>
        <w:gridCol w:w="315"/>
        <w:gridCol w:w="893"/>
        <w:gridCol w:w="315"/>
      </w:tblGrid>
      <w:tr w:rsidR="00D6596F" w:rsidRPr="00C9427D" w:rsidTr="005E0131">
        <w:trPr>
          <w:trHeight w:val="615"/>
        </w:trPr>
        <w:tc>
          <w:tcPr>
            <w:tcW w:w="2140" w:type="dxa"/>
            <w:tcBorders>
              <w:top w:val="single" w:sz="4" w:space="0" w:color="auto"/>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Katedry, ústavy,centra</w:t>
            </w:r>
          </w:p>
        </w:tc>
        <w:tc>
          <w:tcPr>
            <w:tcW w:w="5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Prof.</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520" w:type="dxa"/>
            <w:tcBorders>
              <w:top w:val="single" w:sz="8" w:space="0" w:color="auto"/>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Doc.</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420" w:type="dxa"/>
            <w:tcBorders>
              <w:top w:val="single" w:sz="8" w:space="0" w:color="auto"/>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OA</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580" w:type="dxa"/>
            <w:tcBorders>
              <w:top w:val="single" w:sz="8" w:space="0" w:color="auto"/>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A</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780" w:type="dxa"/>
            <w:tcBorders>
              <w:top w:val="single" w:sz="8"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AP         celkem</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780" w:type="dxa"/>
            <w:tcBorders>
              <w:top w:val="single" w:sz="8"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Odborní prac.</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780" w:type="dxa"/>
            <w:tcBorders>
              <w:top w:val="single" w:sz="8"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Vědečtí prac.</w:t>
            </w:r>
          </w:p>
        </w:tc>
        <w:tc>
          <w:tcPr>
            <w:tcW w:w="320" w:type="dxa"/>
            <w:tcBorders>
              <w:top w:val="single" w:sz="8" w:space="0" w:color="auto"/>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center"/>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r>
      <w:tr w:rsidR="00D6596F" w:rsidRPr="00C9427D"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Teorie  práva a právních učení</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x)1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Politologie  a sociologie</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Právních dějin</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Občanského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x)8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Trestního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Obchodního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17</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Pracovního práva a práva sociálního zabezpečení</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Ústavního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x)3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Národní ho hospodářství</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Správního práva a správní vědy</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C9427D"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C9427D" w:rsidRDefault="00D6596F"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Finančního práva a finanční vědy</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C9427D" w:rsidRDefault="00D6596F"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Práva životního prostředí</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lastRenderedPageBreak/>
              <w:t>Mezinárodního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Evropského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Jazyků</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Tělesné výchovy</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897F29" w:rsidTr="005E0131">
        <w:trPr>
          <w:trHeight w:val="78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Ústav práva autorského, práv průmyslových a práva soutěžního</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D6596F" w:rsidRPr="00897F29" w:rsidTr="005E0131">
        <w:trPr>
          <w:trHeight w:val="27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Ústav právních dějin</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Centrum zdravotnického práva</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5E0131">
        <w:trPr>
          <w:trHeight w:val="510"/>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Centrum právní komparatistiky</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x)3</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D6596F" w:rsidRPr="00897F29" w:rsidTr="005E0131">
        <w:trPr>
          <w:trHeight w:val="345"/>
        </w:trPr>
        <w:tc>
          <w:tcPr>
            <w:tcW w:w="2140"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Celkem</w:t>
            </w:r>
          </w:p>
        </w:tc>
        <w:tc>
          <w:tcPr>
            <w:tcW w:w="520" w:type="dxa"/>
            <w:tcBorders>
              <w:top w:val="nil"/>
              <w:left w:val="single" w:sz="8" w:space="0" w:color="auto"/>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35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10</w:t>
            </w:r>
          </w:p>
        </w:tc>
        <w:tc>
          <w:tcPr>
            <w:tcW w:w="5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41</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12</w:t>
            </w:r>
          </w:p>
        </w:tc>
        <w:tc>
          <w:tcPr>
            <w:tcW w:w="42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105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47</w:t>
            </w:r>
          </w:p>
        </w:tc>
        <w:tc>
          <w:tcPr>
            <w:tcW w:w="5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8</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4</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189</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73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5</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3</w:t>
            </w:r>
          </w:p>
        </w:tc>
        <w:tc>
          <w:tcPr>
            <w:tcW w:w="78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10</w:t>
            </w:r>
          </w:p>
        </w:tc>
        <w:tc>
          <w:tcPr>
            <w:tcW w:w="3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5</w:t>
            </w:r>
          </w:p>
        </w:tc>
      </w:tr>
    </w:tbl>
    <w:p w:rsidR="00D6596F" w:rsidRPr="00897F29" w:rsidRDefault="00D6596F" w:rsidP="00D6596F">
      <w:pPr>
        <w:spacing w:after="0"/>
        <w:rPr>
          <w:rFonts w:ascii="Times New Roman" w:hAnsi="Times New Roman" w:cs="Times New Roman"/>
          <w:sz w:val="24"/>
          <w:szCs w:val="24"/>
        </w:rPr>
      </w:pPr>
    </w:p>
    <w:p w:rsidR="00D6596F" w:rsidRPr="00897F29" w:rsidRDefault="00D6596F" w:rsidP="00D6596F">
      <w:pPr>
        <w:spacing w:after="0"/>
        <w:rPr>
          <w:rFonts w:ascii="Times New Roman" w:hAnsi="Times New Roman" w:cs="Times New Roman"/>
          <w:sz w:val="24"/>
          <w:szCs w:val="24"/>
        </w:rPr>
      </w:pPr>
      <w:r w:rsidRPr="00897F29">
        <w:rPr>
          <w:rFonts w:ascii="Times New Roman" w:hAnsi="Times New Roman" w:cs="Times New Roman"/>
          <w:sz w:val="24"/>
          <w:szCs w:val="24"/>
        </w:rPr>
        <w:t xml:space="preserve">Komentář: </w:t>
      </w:r>
    </w:p>
    <w:p w:rsidR="00D6596F" w:rsidRPr="00897F29" w:rsidRDefault="00D6596F" w:rsidP="00D6596F">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prof. Gerloch , prof. Malý, prof. Kuklík, prof. Císařová, doc. Salač a dr. Pítrová jsou započítáni 2x – na dvou pracovištích</w:t>
      </w:r>
    </w:p>
    <w:p w:rsidR="00D6596F" w:rsidRPr="00897F29" w:rsidRDefault="00D6596F" w:rsidP="00D6596F">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odborní a vědečtí pracovníci  jsou započítáni do neakademických pracovníků</w:t>
      </w:r>
    </w:p>
    <w:p w:rsidR="00D6596F" w:rsidRPr="00897F29" w:rsidRDefault="00D6596F" w:rsidP="00D6596F">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ve výše uvedené tabulce nejsou uvedené sekretářky (17) a 1 organizační pracovnice</w:t>
      </w:r>
    </w:p>
    <w:p w:rsidR="00D6596F" w:rsidRPr="00897F29"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Default="00D6596F" w:rsidP="00D6596F">
      <w:pPr>
        <w:spacing w:after="0"/>
        <w:rPr>
          <w:rFonts w:ascii="Times New Roman" w:hAnsi="Times New Roman" w:cs="Times New Roman"/>
          <w:sz w:val="24"/>
          <w:szCs w:val="24"/>
        </w:rPr>
      </w:pPr>
    </w:p>
    <w:p w:rsidR="00D6596F" w:rsidRPr="00897F29" w:rsidRDefault="00D6596F" w:rsidP="00D6596F">
      <w:pPr>
        <w:spacing w:after="0"/>
        <w:rPr>
          <w:rFonts w:ascii="Times New Roman" w:hAnsi="Times New Roman" w:cs="Times New Roman"/>
          <w:sz w:val="24"/>
          <w:szCs w:val="24"/>
        </w:rPr>
      </w:pPr>
    </w:p>
    <w:p w:rsidR="00D6596F" w:rsidRPr="00897F29" w:rsidRDefault="00D6596F" w:rsidP="00D6596F">
      <w:pPr>
        <w:spacing w:after="0"/>
        <w:rPr>
          <w:rFonts w:ascii="Times New Roman" w:hAnsi="Times New Roman" w:cs="Times New Roman"/>
          <w:sz w:val="24"/>
          <w:szCs w:val="24"/>
        </w:rPr>
      </w:pPr>
      <w:r w:rsidRPr="00897F29">
        <w:rPr>
          <w:rFonts w:ascii="Times New Roman" w:hAnsi="Times New Roman" w:cs="Times New Roman"/>
          <w:b/>
          <w:sz w:val="24"/>
          <w:szCs w:val="24"/>
        </w:rPr>
        <w:lastRenderedPageBreak/>
        <w:t xml:space="preserve">c) Přehled neakademických pracovníků  </w:t>
      </w:r>
      <w:r w:rsidRPr="00897F29">
        <w:rPr>
          <w:rFonts w:ascii="Times New Roman" w:hAnsi="Times New Roman" w:cs="Times New Roman"/>
          <w:sz w:val="24"/>
          <w:szCs w:val="24"/>
        </w:rPr>
        <w:t xml:space="preserve">(Ž – ženy) </w:t>
      </w:r>
    </w:p>
    <w:p w:rsidR="00D6596F" w:rsidRPr="00897F29" w:rsidRDefault="00D6596F" w:rsidP="00D6596F">
      <w:pPr>
        <w:spacing w:after="0"/>
        <w:rPr>
          <w:rFonts w:ascii="Times New Roman" w:hAnsi="Times New Roman" w:cs="Times New Roman"/>
          <w:sz w:val="24"/>
          <w:szCs w:val="24"/>
        </w:rPr>
      </w:pPr>
      <w:r w:rsidRPr="00897F29">
        <w:rPr>
          <w:rFonts w:ascii="Times New Roman" w:hAnsi="Times New Roman" w:cs="Times New Roman"/>
          <w:sz w:val="24"/>
          <w:szCs w:val="24"/>
        </w:rPr>
        <w:t xml:space="preserve">   x) 1 pracovnice na RD</w:t>
      </w:r>
    </w:p>
    <w:p w:rsidR="00D6596F" w:rsidRPr="00897F29" w:rsidRDefault="00D6596F" w:rsidP="00D6596F">
      <w:pPr>
        <w:spacing w:after="0"/>
        <w:rPr>
          <w:rFonts w:ascii="Times New Roman" w:hAnsi="Times New Roman" w:cs="Times New Roman"/>
          <w:sz w:val="24"/>
          <w:szCs w:val="24"/>
        </w:rPr>
      </w:pPr>
    </w:p>
    <w:tbl>
      <w:tblPr>
        <w:tblW w:w="10070" w:type="dxa"/>
        <w:tblInd w:w="65" w:type="dxa"/>
        <w:tblCellMar>
          <w:left w:w="70" w:type="dxa"/>
          <w:right w:w="70" w:type="dxa"/>
        </w:tblCellMar>
        <w:tblLook w:val="04A0" w:firstRow="1" w:lastRow="0" w:firstColumn="1" w:lastColumn="0" w:noHBand="0" w:noVBand="1"/>
      </w:tblPr>
      <w:tblGrid>
        <w:gridCol w:w="2104"/>
        <w:gridCol w:w="927"/>
        <w:gridCol w:w="301"/>
        <w:gridCol w:w="1156"/>
        <w:gridCol w:w="440"/>
        <w:gridCol w:w="900"/>
        <w:gridCol w:w="420"/>
        <w:gridCol w:w="828"/>
        <w:gridCol w:w="632"/>
        <w:gridCol w:w="821"/>
        <w:gridCol w:w="301"/>
        <w:gridCol w:w="860"/>
        <w:gridCol w:w="380"/>
      </w:tblGrid>
      <w:tr w:rsidR="00D6596F" w:rsidRPr="00897F29" w:rsidTr="005E0131">
        <w:trPr>
          <w:trHeight w:val="600"/>
        </w:trPr>
        <w:tc>
          <w:tcPr>
            <w:tcW w:w="2403" w:type="dxa"/>
            <w:tcBorders>
              <w:top w:val="single" w:sz="4" w:space="0" w:color="auto"/>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Pracoviště</w:t>
            </w:r>
          </w:p>
        </w:tc>
        <w:tc>
          <w:tcPr>
            <w:tcW w:w="863" w:type="dxa"/>
            <w:tcBorders>
              <w:top w:val="single" w:sz="4" w:space="0" w:color="auto"/>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vedoucí</w:t>
            </w:r>
          </w:p>
        </w:tc>
        <w:tc>
          <w:tcPr>
            <w:tcW w:w="283" w:type="dxa"/>
            <w:tcBorders>
              <w:top w:val="single" w:sz="4" w:space="0" w:color="auto"/>
              <w:left w:val="nil"/>
              <w:bottom w:val="single" w:sz="4" w:space="0" w:color="auto"/>
              <w:right w:val="single" w:sz="8"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1156" w:type="dxa"/>
            <w:tcBorders>
              <w:top w:val="single" w:sz="4"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referenti</w:t>
            </w:r>
          </w:p>
        </w:tc>
        <w:tc>
          <w:tcPr>
            <w:tcW w:w="440" w:type="dxa"/>
            <w:tcBorders>
              <w:top w:val="single" w:sz="4" w:space="0" w:color="auto"/>
              <w:left w:val="nil"/>
              <w:bottom w:val="single" w:sz="4" w:space="0" w:color="auto"/>
              <w:right w:val="single" w:sz="8"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842" w:type="dxa"/>
            <w:tcBorders>
              <w:top w:val="single" w:sz="4"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technici</w:t>
            </w:r>
          </w:p>
        </w:tc>
        <w:tc>
          <w:tcPr>
            <w:tcW w:w="420" w:type="dxa"/>
            <w:tcBorders>
              <w:top w:val="single" w:sz="4" w:space="0" w:color="auto"/>
              <w:left w:val="nil"/>
              <w:bottom w:val="single" w:sz="4" w:space="0" w:color="auto"/>
              <w:right w:val="single" w:sz="8"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Ž</w:t>
            </w:r>
          </w:p>
        </w:tc>
        <w:tc>
          <w:tcPr>
            <w:tcW w:w="828" w:type="dxa"/>
            <w:tcBorders>
              <w:top w:val="single" w:sz="4" w:space="0" w:color="auto"/>
              <w:left w:val="nil"/>
              <w:bottom w:val="nil"/>
              <w:right w:val="nil"/>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odb. prac.</w:t>
            </w:r>
          </w:p>
        </w:tc>
        <w:tc>
          <w:tcPr>
            <w:tcW w:w="63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Ž</w:t>
            </w:r>
          </w:p>
        </w:tc>
        <w:tc>
          <w:tcPr>
            <w:tcW w:w="785" w:type="dxa"/>
            <w:tcBorders>
              <w:top w:val="single" w:sz="4"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dělníci</w:t>
            </w:r>
          </w:p>
        </w:tc>
        <w:tc>
          <w:tcPr>
            <w:tcW w:w="284" w:type="dxa"/>
            <w:tcBorders>
              <w:top w:val="single" w:sz="4" w:space="0" w:color="auto"/>
              <w:left w:val="nil"/>
              <w:bottom w:val="single" w:sz="4" w:space="0" w:color="auto"/>
              <w:right w:val="single" w:sz="8"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c>
          <w:tcPr>
            <w:tcW w:w="850" w:type="dxa"/>
            <w:tcBorders>
              <w:top w:val="single" w:sz="4" w:space="0" w:color="auto"/>
              <w:left w:val="nil"/>
              <w:bottom w:val="single" w:sz="4" w:space="0" w:color="auto"/>
              <w:right w:val="single" w:sz="4" w:space="0" w:color="auto"/>
            </w:tcBorders>
            <w:shd w:val="clear" w:color="000000" w:fill="D9D9D9"/>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celkem</w:t>
            </w:r>
          </w:p>
        </w:tc>
        <w:tc>
          <w:tcPr>
            <w:tcW w:w="284" w:type="dxa"/>
            <w:tcBorders>
              <w:top w:val="single" w:sz="4" w:space="0" w:color="auto"/>
              <w:left w:val="nil"/>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Ž</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všeobecné</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single" w:sz="4" w:space="0" w:color="auto"/>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zaměstnanecké</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studijní</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zahraniční</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r>
      <w:tr w:rsidR="00D6596F" w:rsidRPr="00897F29" w:rsidTr="005E0131">
        <w:trPr>
          <w:trHeight w:val="6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pro vědu, výzkum a edici</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ekonomické</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provozní</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17</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Investiční referát</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x)2</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Juridikum</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Knihovna</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11</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r>
      <w:tr w:rsidR="00D6596F" w:rsidRPr="00897F29" w:rsidTr="005E0131">
        <w:trPr>
          <w:trHeight w:val="6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Pracoviště počítačové techniky</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D6596F" w:rsidRPr="00897F29" w:rsidTr="005E0131">
        <w:trPr>
          <w:trHeight w:val="300"/>
        </w:trPr>
        <w:tc>
          <w:tcPr>
            <w:tcW w:w="2403" w:type="dxa"/>
            <w:tcBorders>
              <w:top w:val="nil"/>
              <w:left w:val="single" w:sz="4" w:space="0" w:color="auto"/>
              <w:bottom w:val="single" w:sz="4" w:space="0" w:color="auto"/>
              <w:right w:val="nil"/>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Celkem</w:t>
            </w:r>
          </w:p>
        </w:tc>
        <w:tc>
          <w:tcPr>
            <w:tcW w:w="863" w:type="dxa"/>
            <w:tcBorders>
              <w:top w:val="nil"/>
              <w:left w:val="single" w:sz="8" w:space="0" w:color="auto"/>
              <w:bottom w:val="single" w:sz="4" w:space="0" w:color="auto"/>
              <w:right w:val="single" w:sz="4" w:space="0" w:color="auto"/>
            </w:tcBorders>
            <w:shd w:val="clear" w:color="000000" w:fill="D9D9D9"/>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w:t>
            </w:r>
          </w:p>
        </w:tc>
        <w:tc>
          <w:tcPr>
            <w:tcW w:w="283"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1156"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47</w:t>
            </w:r>
          </w:p>
        </w:tc>
        <w:tc>
          <w:tcPr>
            <w:tcW w:w="44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43</w:t>
            </w:r>
          </w:p>
        </w:tc>
        <w:tc>
          <w:tcPr>
            <w:tcW w:w="842"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w:t>
            </w:r>
          </w:p>
        </w:tc>
        <w:tc>
          <w:tcPr>
            <w:tcW w:w="420"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828" w:type="dxa"/>
            <w:tcBorders>
              <w:top w:val="nil"/>
              <w:left w:val="nil"/>
              <w:bottom w:val="single" w:sz="4" w:space="0" w:color="auto"/>
              <w:right w:val="nil"/>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5"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w:t>
            </w:r>
          </w:p>
        </w:tc>
        <w:tc>
          <w:tcPr>
            <w:tcW w:w="284" w:type="dxa"/>
            <w:tcBorders>
              <w:top w:val="nil"/>
              <w:left w:val="nil"/>
              <w:bottom w:val="single" w:sz="4" w:space="0" w:color="auto"/>
              <w:right w:val="single" w:sz="8"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850" w:type="dxa"/>
            <w:tcBorders>
              <w:top w:val="nil"/>
              <w:left w:val="nil"/>
              <w:bottom w:val="single" w:sz="4" w:space="0" w:color="auto"/>
              <w:right w:val="single" w:sz="4" w:space="0" w:color="auto"/>
            </w:tcBorders>
            <w:shd w:val="clear" w:color="000000" w:fill="D9D9D9"/>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77</w:t>
            </w:r>
          </w:p>
        </w:tc>
        <w:tc>
          <w:tcPr>
            <w:tcW w:w="28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55</w:t>
            </w:r>
          </w:p>
        </w:tc>
      </w:tr>
    </w:tbl>
    <w:p w:rsidR="00D6596F" w:rsidRPr="00897F29" w:rsidRDefault="00D6596F" w:rsidP="00D6596F">
      <w:pPr>
        <w:spacing w:after="0"/>
        <w:rPr>
          <w:rFonts w:ascii="Times New Roman" w:hAnsi="Times New Roman" w:cs="Times New Roman"/>
          <w:sz w:val="24"/>
          <w:szCs w:val="24"/>
        </w:rPr>
      </w:pPr>
    </w:p>
    <w:p w:rsidR="00D6596F" w:rsidRPr="00897F29" w:rsidRDefault="00D6596F" w:rsidP="00D6596F">
      <w:pPr>
        <w:spacing w:after="0"/>
        <w:rPr>
          <w:rFonts w:ascii="Times New Roman" w:hAnsi="Times New Roman" w:cs="Times New Roman"/>
          <w:sz w:val="24"/>
          <w:szCs w:val="24"/>
        </w:rPr>
      </w:pPr>
    </w:p>
    <w:p w:rsidR="00D6596F" w:rsidRPr="00897F29" w:rsidRDefault="00D6596F" w:rsidP="00D6596F">
      <w:pPr>
        <w:spacing w:after="0"/>
        <w:rPr>
          <w:rFonts w:ascii="Times New Roman" w:hAnsi="Times New Roman" w:cs="Times New Roman"/>
          <w:b/>
          <w:sz w:val="24"/>
          <w:szCs w:val="24"/>
        </w:rPr>
      </w:pPr>
      <w:r w:rsidRPr="00897F29">
        <w:rPr>
          <w:rFonts w:ascii="Times New Roman" w:hAnsi="Times New Roman" w:cs="Times New Roman"/>
          <w:b/>
          <w:sz w:val="24"/>
          <w:szCs w:val="24"/>
        </w:rPr>
        <w:t xml:space="preserve">d) Přehled akademických , odborných a vědeckých pracovníků – přepočtené stavy </w:t>
      </w:r>
    </w:p>
    <w:p w:rsidR="00D6596F" w:rsidRPr="00897F29" w:rsidRDefault="00D6596F" w:rsidP="00D6596F">
      <w:pPr>
        <w:spacing w:after="0"/>
        <w:rPr>
          <w:rFonts w:ascii="Times New Roman" w:hAnsi="Times New Roman" w:cs="Times New Roman"/>
          <w:sz w:val="24"/>
          <w:szCs w:val="24"/>
        </w:rPr>
      </w:pPr>
      <w:r w:rsidRPr="00897F29">
        <w:rPr>
          <w:rFonts w:ascii="Times New Roman" w:hAnsi="Times New Roman" w:cs="Times New Roman"/>
          <w:sz w:val="24"/>
          <w:szCs w:val="24"/>
        </w:rPr>
        <w:t>(OP – odborní pracovníci, VP vědečtí pracovníci, DV – zaměstnanci, kteří by již mohli vzhledem k svému věku pobírat starobní důchod, ale ještě o něj nepožádali, D – zaměstnanci, kteří pobírají starobní důchod)</w:t>
      </w:r>
    </w:p>
    <w:tbl>
      <w:tblPr>
        <w:tblW w:w="8272" w:type="dxa"/>
        <w:tblInd w:w="65" w:type="dxa"/>
        <w:tblCellMar>
          <w:left w:w="70" w:type="dxa"/>
          <w:right w:w="70" w:type="dxa"/>
        </w:tblCellMar>
        <w:tblLook w:val="04A0" w:firstRow="1" w:lastRow="0" w:firstColumn="1" w:lastColumn="0" w:noHBand="0" w:noVBand="1"/>
      </w:tblPr>
      <w:tblGrid>
        <w:gridCol w:w="2105"/>
        <w:gridCol w:w="614"/>
        <w:gridCol w:w="66"/>
        <w:gridCol w:w="674"/>
        <w:gridCol w:w="66"/>
        <w:gridCol w:w="694"/>
        <w:gridCol w:w="66"/>
        <w:gridCol w:w="534"/>
        <w:gridCol w:w="66"/>
        <w:gridCol w:w="821"/>
        <w:gridCol w:w="66"/>
        <w:gridCol w:w="514"/>
        <w:gridCol w:w="66"/>
        <w:gridCol w:w="454"/>
        <w:gridCol w:w="106"/>
        <w:gridCol w:w="534"/>
        <w:gridCol w:w="146"/>
        <w:gridCol w:w="454"/>
        <w:gridCol w:w="226"/>
      </w:tblGrid>
      <w:tr w:rsidR="00D6596F" w:rsidRPr="00897F29" w:rsidTr="004A2384">
        <w:trPr>
          <w:gridAfter w:val="1"/>
          <w:wAfter w:w="226" w:type="dxa"/>
          <w:trHeight w:val="510"/>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Katedry, ústavy,centra</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Prof.</w:t>
            </w:r>
          </w:p>
        </w:tc>
        <w:tc>
          <w:tcPr>
            <w:tcW w:w="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Doc.</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OA</w:t>
            </w:r>
          </w:p>
        </w:tc>
        <w:tc>
          <w:tcPr>
            <w:tcW w:w="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A</w:t>
            </w:r>
          </w:p>
        </w:tc>
        <w:tc>
          <w:tcPr>
            <w:tcW w:w="88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Celkem</w:t>
            </w:r>
          </w:p>
        </w:tc>
        <w:tc>
          <w:tcPr>
            <w:tcW w:w="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OP</w:t>
            </w:r>
          </w:p>
        </w:tc>
        <w:tc>
          <w:tcPr>
            <w:tcW w:w="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VP</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DV</w:t>
            </w:r>
          </w:p>
        </w:tc>
        <w:tc>
          <w:tcPr>
            <w:tcW w:w="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D</w:t>
            </w:r>
          </w:p>
        </w:tc>
      </w:tr>
      <w:tr w:rsidR="00D6596F" w:rsidRPr="00897F29" w:rsidTr="004A2384">
        <w:trPr>
          <w:gridAfter w:val="1"/>
          <w:wAfter w:w="226" w:type="dxa"/>
          <w:trHeight w:val="52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Teorie  práva a právních učení</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7,6</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4A2384">
        <w:trPr>
          <w:gridAfter w:val="1"/>
          <w:wAfter w:w="226" w:type="dxa"/>
          <w:trHeight w:val="300"/>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Politologie  a sociologie</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2,75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0,5</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6,05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D6596F" w:rsidRPr="00897F29" w:rsidTr="004A2384">
        <w:trPr>
          <w:gridAfter w:val="1"/>
          <w:wAfter w:w="226" w:type="dxa"/>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Právních dějin</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9,1</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4A2384">
        <w:trPr>
          <w:gridAfter w:val="1"/>
          <w:wAfter w:w="226" w:type="dxa"/>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Občanského práva</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2,7</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2,65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13,35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r>
      <w:tr w:rsidR="00D6596F" w:rsidRPr="00897F29" w:rsidTr="004A2384">
        <w:trPr>
          <w:gridAfter w:val="1"/>
          <w:wAfter w:w="226" w:type="dxa"/>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Trestního práva</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1,6</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9,2</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D6596F" w:rsidRPr="00897F29" w:rsidTr="004A2384">
        <w:trPr>
          <w:gridAfter w:val="1"/>
          <w:wAfter w:w="226" w:type="dxa"/>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D6596F" w:rsidRPr="00897F29" w:rsidRDefault="00D6596F"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Obchodního práva</w:t>
            </w:r>
          </w:p>
        </w:tc>
        <w:tc>
          <w:tcPr>
            <w:tcW w:w="614" w:type="dxa"/>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2,6</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10,3</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13,4</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D6596F" w:rsidRPr="00897F29" w:rsidRDefault="00D6596F"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4A2384" w:rsidRPr="00897F29" w:rsidTr="004A2384">
        <w:trPr>
          <w:trHeight w:val="48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 xml:space="preserve">Pracovního práva a práva sociálního </w:t>
            </w:r>
            <w:r w:rsidRPr="00897F29">
              <w:rPr>
                <w:rFonts w:ascii="Times New Roman" w:eastAsia="Times New Roman" w:hAnsi="Times New Roman" w:cs="Times New Roman"/>
                <w:b/>
                <w:bCs/>
                <w:color w:val="000000"/>
                <w:sz w:val="24"/>
                <w:szCs w:val="24"/>
                <w:lang w:eastAsia="cs-CZ"/>
              </w:rPr>
              <w:lastRenderedPageBreak/>
              <w:t>zabezpečení</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lastRenderedPageBreak/>
              <w:t>1,8</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3,75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10,55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r>
      <w:tr w:rsidR="004A2384" w:rsidRPr="00897F29" w:rsidTr="004A2384">
        <w:trPr>
          <w:trHeight w:val="27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lastRenderedPageBreak/>
              <w:t>Ústavního práva</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1,8</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2,3</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6,45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10,55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4A2384" w:rsidRPr="00897F29" w:rsidTr="004A2384">
        <w:trPr>
          <w:trHeight w:val="375"/>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Národní ho hospodářství</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897F29" w:rsidTr="004A2384">
        <w:trPr>
          <w:trHeight w:val="52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Správního práva a správní vědy</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10,8</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897F29" w:rsidTr="004A2384">
        <w:trPr>
          <w:trHeight w:val="52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Finančního práva a finanční vědy</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Práva životního prostředí</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Mezinárodního práva</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1,25</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5,75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Evropského práva</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7,6</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Jazyků</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14,3</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14,3</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Tělesné výchovy</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4,25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2,5</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6,75</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84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Ústav práva autorského, práv průmyslových a práva soutěžního</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5,1</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0,25</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300"/>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Ústav právních dějin</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2,2</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4,2</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r>
      <w:tr w:rsidR="004A2384" w:rsidRPr="00897F29" w:rsidTr="004A2384">
        <w:trPr>
          <w:trHeight w:val="52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Centrum zdravotnického práva</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0,3</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0,9</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1,2</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1,75</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r>
      <w:tr w:rsidR="004A2384" w:rsidRPr="00897F29" w:rsidTr="004A2384">
        <w:trPr>
          <w:trHeight w:val="52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Centrum právní komparatistiky</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1,9</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897F29" w:rsidTr="004A2384">
        <w:trPr>
          <w:trHeight w:val="31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Celkem</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26,55</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36,55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89,40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6,50</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159,00</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3,15</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8,35</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18,00</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26,00</w:t>
            </w:r>
          </w:p>
        </w:tc>
      </w:tr>
    </w:tbl>
    <w:p w:rsidR="004A2384" w:rsidRPr="00897F29" w:rsidRDefault="004A2384" w:rsidP="004A2384">
      <w:pPr>
        <w:spacing w:after="0"/>
        <w:rPr>
          <w:rFonts w:ascii="Times New Roman" w:hAnsi="Times New Roman" w:cs="Times New Roman"/>
          <w:sz w:val="24"/>
          <w:szCs w:val="24"/>
        </w:rPr>
      </w:pPr>
    </w:p>
    <w:p w:rsidR="004A2384" w:rsidRPr="00897F29" w:rsidRDefault="004A2384" w:rsidP="004A2384">
      <w:pPr>
        <w:spacing w:after="0"/>
        <w:rPr>
          <w:rFonts w:ascii="Times New Roman" w:hAnsi="Times New Roman" w:cs="Times New Roman"/>
          <w:sz w:val="24"/>
          <w:szCs w:val="24"/>
        </w:rPr>
      </w:pPr>
      <w:r w:rsidRPr="00897F29">
        <w:rPr>
          <w:rFonts w:ascii="Times New Roman" w:hAnsi="Times New Roman" w:cs="Times New Roman"/>
          <w:sz w:val="24"/>
          <w:szCs w:val="24"/>
        </w:rPr>
        <w:t>Komentář:</w:t>
      </w:r>
    </w:p>
    <w:p w:rsidR="004A2384" w:rsidRPr="00897F29" w:rsidRDefault="004A2384" w:rsidP="004A2384">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prof. Gerloch  je  započítán 2x  v  úv. 1,0 (katedra teorie práva a právních  učení a katedra ústavního práva))</w:t>
      </w:r>
    </w:p>
    <w:p w:rsidR="004A2384" w:rsidRPr="00897F29" w:rsidRDefault="004A2384" w:rsidP="004A2384">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prof. Kuklík je započítán 2x v úv. 1,0 (katedra právních dějin a ústav právních dějin)</w:t>
      </w:r>
    </w:p>
    <w:p w:rsidR="004A2384" w:rsidRPr="00897F29" w:rsidRDefault="004A2384" w:rsidP="004A2384">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doc. Salač je započítán 2x v úv. 0,9 (katedra občanského práva a centrum zdravotnického práva)</w:t>
      </w:r>
    </w:p>
    <w:p w:rsidR="004A2384" w:rsidRPr="00897F29" w:rsidRDefault="004A2384" w:rsidP="004A2384">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dr. Pítrová je započtena 2x v úv. 0,8 ( katedra správního práva a správní vědy a katedra evropského práva)</w:t>
      </w:r>
    </w:p>
    <w:p w:rsidR="004A2384" w:rsidRPr="00897F29" w:rsidRDefault="004A2384" w:rsidP="004A2384">
      <w:pPr>
        <w:pStyle w:val="Odstavecseseznamem"/>
        <w:numPr>
          <w:ilvl w:val="0"/>
          <w:numId w:val="3"/>
        </w:numPr>
        <w:spacing w:after="0"/>
        <w:rPr>
          <w:rFonts w:ascii="Times New Roman" w:hAnsi="Times New Roman" w:cs="Times New Roman"/>
          <w:sz w:val="24"/>
          <w:szCs w:val="24"/>
        </w:rPr>
      </w:pPr>
      <w:r w:rsidRPr="00897F29">
        <w:rPr>
          <w:rFonts w:ascii="Times New Roman" w:hAnsi="Times New Roman" w:cs="Times New Roman"/>
          <w:sz w:val="24"/>
          <w:szCs w:val="24"/>
        </w:rPr>
        <w:t xml:space="preserve"> sekretářky – úv. 14,85 a organizační pracovnice –úv. 1,0 –v tabulce  nejsou uvedené</w:t>
      </w:r>
    </w:p>
    <w:p w:rsidR="004A2384" w:rsidRDefault="004A2384" w:rsidP="004A2384">
      <w:pPr>
        <w:spacing w:after="0"/>
        <w:rPr>
          <w:rFonts w:ascii="Times New Roman" w:hAnsi="Times New Roman" w:cs="Times New Roman"/>
          <w:sz w:val="24"/>
          <w:szCs w:val="24"/>
        </w:rPr>
      </w:pPr>
    </w:p>
    <w:p w:rsidR="004A2384" w:rsidRDefault="004A2384" w:rsidP="004A2384">
      <w:pPr>
        <w:spacing w:after="0"/>
        <w:rPr>
          <w:rFonts w:ascii="Times New Roman" w:hAnsi="Times New Roman" w:cs="Times New Roman"/>
          <w:sz w:val="24"/>
          <w:szCs w:val="24"/>
        </w:rPr>
      </w:pPr>
    </w:p>
    <w:p w:rsidR="004A2384" w:rsidRDefault="004A2384" w:rsidP="004A2384">
      <w:pPr>
        <w:spacing w:after="0"/>
        <w:rPr>
          <w:rFonts w:ascii="Times New Roman" w:hAnsi="Times New Roman" w:cs="Times New Roman"/>
          <w:sz w:val="24"/>
          <w:szCs w:val="24"/>
        </w:rPr>
      </w:pPr>
    </w:p>
    <w:p w:rsidR="004A2384" w:rsidRDefault="004A2384" w:rsidP="004A2384">
      <w:pPr>
        <w:spacing w:after="0"/>
        <w:rPr>
          <w:rFonts w:ascii="Times New Roman" w:hAnsi="Times New Roman" w:cs="Times New Roman"/>
          <w:sz w:val="24"/>
          <w:szCs w:val="24"/>
        </w:rPr>
      </w:pPr>
    </w:p>
    <w:p w:rsidR="004A2384" w:rsidRDefault="004A2384" w:rsidP="004A2384">
      <w:pPr>
        <w:spacing w:after="0"/>
        <w:rPr>
          <w:rFonts w:ascii="Times New Roman" w:hAnsi="Times New Roman" w:cs="Times New Roman"/>
          <w:sz w:val="24"/>
          <w:szCs w:val="24"/>
        </w:rPr>
      </w:pPr>
    </w:p>
    <w:p w:rsidR="004A2384" w:rsidRPr="00897F29" w:rsidRDefault="004A2384" w:rsidP="004A2384">
      <w:pPr>
        <w:spacing w:after="0"/>
        <w:rPr>
          <w:rFonts w:ascii="Times New Roman" w:hAnsi="Times New Roman" w:cs="Times New Roman"/>
          <w:sz w:val="24"/>
          <w:szCs w:val="24"/>
        </w:rPr>
      </w:pPr>
    </w:p>
    <w:p w:rsidR="004A2384" w:rsidRPr="00897F29" w:rsidRDefault="004A2384" w:rsidP="004A2384">
      <w:pPr>
        <w:spacing w:after="0"/>
        <w:rPr>
          <w:rFonts w:ascii="Times New Roman" w:hAnsi="Times New Roman" w:cs="Times New Roman"/>
          <w:b/>
          <w:sz w:val="24"/>
          <w:szCs w:val="24"/>
        </w:rPr>
      </w:pPr>
      <w:r w:rsidRPr="00897F29">
        <w:rPr>
          <w:rFonts w:ascii="Times New Roman" w:hAnsi="Times New Roman" w:cs="Times New Roman"/>
          <w:b/>
          <w:sz w:val="24"/>
          <w:szCs w:val="24"/>
        </w:rPr>
        <w:lastRenderedPageBreak/>
        <w:t>e) Přehled neakademických pracovníků – přepočtený stav</w:t>
      </w:r>
    </w:p>
    <w:p w:rsidR="004A2384" w:rsidRPr="00897F29" w:rsidRDefault="004A2384" w:rsidP="004A2384">
      <w:pPr>
        <w:spacing w:after="0"/>
        <w:rPr>
          <w:rFonts w:ascii="Times New Roman" w:hAnsi="Times New Roman" w:cs="Times New Roman"/>
          <w:sz w:val="24"/>
          <w:szCs w:val="24"/>
        </w:rPr>
      </w:pPr>
      <w:r w:rsidRPr="00897F29">
        <w:rPr>
          <w:rFonts w:ascii="Times New Roman" w:hAnsi="Times New Roman" w:cs="Times New Roman"/>
          <w:sz w:val="24"/>
          <w:szCs w:val="24"/>
        </w:rPr>
        <w:t>DV – zaměstnanci, kteří by již mohli vzhledem k svému věku pobírat starobní důchod, ale ještě o něj nepožádali, D – zaměstnanci, kteří pobírají starobní důchod</w:t>
      </w:r>
    </w:p>
    <w:p w:rsidR="004A2384" w:rsidRPr="00897F29" w:rsidRDefault="004A2384" w:rsidP="004A2384">
      <w:pPr>
        <w:spacing w:after="0"/>
        <w:rPr>
          <w:rFonts w:ascii="Times New Roman" w:hAnsi="Times New Roman" w:cs="Times New Roman"/>
          <w:sz w:val="24"/>
          <w:szCs w:val="24"/>
        </w:rPr>
      </w:pPr>
    </w:p>
    <w:tbl>
      <w:tblPr>
        <w:tblW w:w="7720" w:type="dxa"/>
        <w:tblInd w:w="60" w:type="dxa"/>
        <w:tblCellMar>
          <w:left w:w="70" w:type="dxa"/>
          <w:right w:w="70" w:type="dxa"/>
        </w:tblCellMar>
        <w:tblLook w:val="04A0" w:firstRow="1" w:lastRow="0" w:firstColumn="1" w:lastColumn="0" w:noHBand="0" w:noVBand="1"/>
      </w:tblPr>
      <w:tblGrid>
        <w:gridCol w:w="1687"/>
        <w:gridCol w:w="980"/>
        <w:gridCol w:w="1100"/>
        <w:gridCol w:w="1020"/>
        <w:gridCol w:w="1181"/>
        <w:gridCol w:w="860"/>
        <w:gridCol w:w="960"/>
        <w:gridCol w:w="487"/>
        <w:gridCol w:w="380"/>
      </w:tblGrid>
      <w:tr w:rsidR="004A2384" w:rsidRPr="00897F29" w:rsidTr="005E0131">
        <w:trPr>
          <w:trHeight w:val="300"/>
        </w:trPr>
        <w:tc>
          <w:tcPr>
            <w:tcW w:w="1603"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Pracoviště</w:t>
            </w:r>
          </w:p>
        </w:tc>
        <w:tc>
          <w:tcPr>
            <w:tcW w:w="757" w:type="dxa"/>
            <w:tcBorders>
              <w:top w:val="single" w:sz="8" w:space="0" w:color="auto"/>
              <w:left w:val="nil"/>
              <w:bottom w:val="single" w:sz="4" w:space="0" w:color="auto"/>
              <w:right w:val="single" w:sz="4"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Vedoucí</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Referenti</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Technici</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Odb.prac.</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Dělníci</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Celkem</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DV</w:t>
            </w:r>
          </w:p>
        </w:tc>
        <w:tc>
          <w:tcPr>
            <w:tcW w:w="380" w:type="dxa"/>
            <w:tcBorders>
              <w:top w:val="single" w:sz="8" w:space="0" w:color="auto"/>
              <w:left w:val="nil"/>
              <w:bottom w:val="single" w:sz="4" w:space="0" w:color="auto"/>
              <w:right w:val="single" w:sz="8" w:space="0" w:color="auto"/>
            </w:tcBorders>
            <w:shd w:val="clear" w:color="auto" w:fill="auto"/>
            <w:noWrap/>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D</w:t>
            </w:r>
          </w:p>
        </w:tc>
      </w:tr>
      <w:tr w:rsidR="004A2384" w:rsidRPr="00897F29" w:rsidTr="005E0131">
        <w:trPr>
          <w:trHeight w:val="51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všeobecné</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897F29" w:rsidTr="005E0131">
        <w:trPr>
          <w:trHeight w:val="6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897F29" w:rsidRDefault="004A2384" w:rsidP="005E0131">
            <w:pPr>
              <w:spacing w:after="0"/>
              <w:rPr>
                <w:rFonts w:ascii="Times New Roman" w:eastAsia="Times New Roman" w:hAnsi="Times New Roman" w:cs="Times New Roman"/>
                <w:b/>
                <w:bCs/>
                <w:color w:val="000000"/>
                <w:sz w:val="24"/>
                <w:szCs w:val="24"/>
                <w:lang w:eastAsia="cs-CZ"/>
              </w:rPr>
            </w:pPr>
            <w:r w:rsidRPr="00897F29">
              <w:rPr>
                <w:rFonts w:ascii="Times New Roman" w:eastAsia="Times New Roman" w:hAnsi="Times New Roman" w:cs="Times New Roman"/>
                <w:b/>
                <w:bCs/>
                <w:color w:val="000000"/>
                <w:sz w:val="24"/>
                <w:szCs w:val="24"/>
                <w:lang w:eastAsia="cs-CZ"/>
              </w:rPr>
              <w:t>Oddělení  zaměstnanecké</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2</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3</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897F29" w:rsidRDefault="004A2384" w:rsidP="005E0131">
            <w:pPr>
              <w:spacing w:after="0"/>
              <w:jc w:val="right"/>
              <w:rPr>
                <w:rFonts w:ascii="Times New Roman" w:eastAsia="Times New Roman" w:hAnsi="Times New Roman" w:cs="Times New Roman"/>
                <w:color w:val="000000"/>
                <w:sz w:val="24"/>
                <w:szCs w:val="24"/>
                <w:lang w:eastAsia="cs-CZ"/>
              </w:rPr>
            </w:pPr>
            <w:r w:rsidRPr="00897F29">
              <w:rPr>
                <w:rFonts w:ascii="Times New Roman" w:eastAsia="Times New Roman" w:hAnsi="Times New Roman" w:cs="Times New Roman"/>
                <w:color w:val="000000"/>
                <w:sz w:val="24"/>
                <w:szCs w:val="24"/>
                <w:lang w:eastAsia="cs-CZ"/>
              </w:rPr>
              <w:t>0</w:t>
            </w:r>
          </w:p>
        </w:tc>
      </w:tr>
      <w:tr w:rsidR="004A2384" w:rsidRPr="00C9427D" w:rsidTr="005E0131">
        <w:trPr>
          <w:trHeight w:val="36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Oddělení studijní</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11,6</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12,6</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w:t>
            </w:r>
          </w:p>
        </w:tc>
      </w:tr>
      <w:tr w:rsidR="004A2384" w:rsidRPr="00C9427D" w:rsidTr="005E0131">
        <w:trPr>
          <w:trHeight w:val="6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Oddělení zahraniční</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3,8</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0,7</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5,5</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r>
      <w:tr w:rsidR="004A2384" w:rsidRPr="00C9427D" w:rsidTr="005E0131">
        <w:trPr>
          <w:trHeight w:val="9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Oddělení pro vědu, výzkum a edici</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r>
      <w:tr w:rsidR="004A2384" w:rsidRPr="00C9427D" w:rsidTr="005E0131">
        <w:trPr>
          <w:trHeight w:val="6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Oddělení ekonomické</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6</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7</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r>
      <w:tr w:rsidR="004A2384" w:rsidRPr="00C9427D" w:rsidTr="005E0131">
        <w:trPr>
          <w:trHeight w:val="6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Oddělení provozní</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1,8</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13,2</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16</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w:t>
            </w:r>
          </w:p>
        </w:tc>
      </w:tr>
      <w:tr w:rsidR="004A2384" w:rsidRPr="00C9427D" w:rsidTr="005E0131">
        <w:trPr>
          <w:trHeight w:val="405"/>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Investiční referát</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r>
      <w:tr w:rsidR="004A2384" w:rsidRPr="00C9427D" w:rsidTr="005E0131">
        <w:trPr>
          <w:trHeight w:val="3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Juridikum</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1,8</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1,8</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r>
      <w:tr w:rsidR="004A2384" w:rsidRPr="00C9427D" w:rsidTr="005E0131">
        <w:trPr>
          <w:trHeight w:val="3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Knihovna</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13</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14</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1</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r>
      <w:tr w:rsidR="004A2384" w:rsidRPr="00C9427D" w:rsidTr="005E0131">
        <w:trPr>
          <w:trHeight w:val="900"/>
        </w:trPr>
        <w:tc>
          <w:tcPr>
            <w:tcW w:w="1603" w:type="dxa"/>
            <w:tcBorders>
              <w:top w:val="nil"/>
              <w:left w:val="single" w:sz="8" w:space="0" w:color="auto"/>
              <w:bottom w:val="single" w:sz="4"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Pracoviště počítačové techniky</w:t>
            </w:r>
          </w:p>
        </w:tc>
        <w:tc>
          <w:tcPr>
            <w:tcW w:w="757"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6</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7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7</w:t>
            </w:r>
          </w:p>
        </w:tc>
        <w:tc>
          <w:tcPr>
            <w:tcW w:w="4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380" w:type="dxa"/>
            <w:tcBorders>
              <w:top w:val="nil"/>
              <w:left w:val="nil"/>
              <w:bottom w:val="single" w:sz="4"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r>
      <w:tr w:rsidR="004A2384" w:rsidRPr="00C9427D" w:rsidTr="005E0131">
        <w:trPr>
          <w:trHeight w:val="315"/>
        </w:trPr>
        <w:tc>
          <w:tcPr>
            <w:tcW w:w="1603" w:type="dxa"/>
            <w:tcBorders>
              <w:top w:val="nil"/>
              <w:left w:val="single" w:sz="8" w:space="0" w:color="auto"/>
              <w:bottom w:val="single" w:sz="8" w:space="0" w:color="auto"/>
              <w:right w:val="single" w:sz="8"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Celkem</w:t>
            </w:r>
          </w:p>
        </w:tc>
        <w:tc>
          <w:tcPr>
            <w:tcW w:w="757"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9</w:t>
            </w:r>
          </w:p>
        </w:tc>
        <w:tc>
          <w:tcPr>
            <w:tcW w:w="96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46</w:t>
            </w:r>
          </w:p>
        </w:tc>
        <w:tc>
          <w:tcPr>
            <w:tcW w:w="94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6</w:t>
            </w:r>
          </w:p>
        </w:tc>
        <w:tc>
          <w:tcPr>
            <w:tcW w:w="94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0,7</w:t>
            </w:r>
          </w:p>
        </w:tc>
        <w:tc>
          <w:tcPr>
            <w:tcW w:w="78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13,2</w:t>
            </w:r>
          </w:p>
        </w:tc>
        <w:tc>
          <w:tcPr>
            <w:tcW w:w="96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74,9</w:t>
            </w:r>
          </w:p>
        </w:tc>
        <w:tc>
          <w:tcPr>
            <w:tcW w:w="400" w:type="dxa"/>
            <w:tcBorders>
              <w:top w:val="nil"/>
              <w:left w:val="nil"/>
              <w:bottom w:val="single" w:sz="8"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 3</w:t>
            </w:r>
          </w:p>
        </w:tc>
        <w:tc>
          <w:tcPr>
            <w:tcW w:w="380" w:type="dxa"/>
            <w:tcBorders>
              <w:top w:val="nil"/>
              <w:left w:val="nil"/>
              <w:bottom w:val="single" w:sz="8" w:space="0" w:color="auto"/>
              <w:right w:val="single" w:sz="8"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13</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Pozn.: U investičního referátu jsou uvedené 2 pracovnice  - 1 je přijata  za pracovnici, která je na RD</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lastRenderedPageBreak/>
        <w:t>f) Věková struktura akademických  pracovníků</w:t>
      </w:r>
    </w:p>
    <w:tbl>
      <w:tblPr>
        <w:tblW w:w="8920" w:type="dxa"/>
        <w:tblInd w:w="55" w:type="dxa"/>
        <w:tblCellMar>
          <w:left w:w="70" w:type="dxa"/>
          <w:right w:w="70" w:type="dxa"/>
        </w:tblCellMar>
        <w:tblLook w:val="04A0" w:firstRow="1" w:lastRow="0" w:firstColumn="1" w:lastColumn="0" w:noHBand="0" w:noVBand="1"/>
      </w:tblPr>
      <w:tblGrid>
        <w:gridCol w:w="1153"/>
        <w:gridCol w:w="960"/>
        <w:gridCol w:w="960"/>
        <w:gridCol w:w="960"/>
        <w:gridCol w:w="960"/>
        <w:gridCol w:w="960"/>
        <w:gridCol w:w="960"/>
        <w:gridCol w:w="940"/>
        <w:gridCol w:w="1160"/>
      </w:tblGrid>
      <w:tr w:rsidR="004A2384" w:rsidRPr="00C9427D" w:rsidTr="005E0131">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Kategorie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do 29 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30-39 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40-49 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50-59 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60-69 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nad 70 let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Celkem</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center"/>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w:t>
            </w:r>
          </w:p>
        </w:tc>
      </w:tr>
      <w:tr w:rsidR="004A2384" w:rsidRPr="00C9427D" w:rsidTr="005E0131">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Profesoři</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13</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8</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31</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16,94</w:t>
            </w:r>
          </w:p>
        </w:tc>
      </w:tr>
      <w:tr w:rsidR="004A2384" w:rsidRPr="00C9427D" w:rsidTr="005E0131">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Docenti</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13</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7</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40</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21.86</w:t>
            </w:r>
          </w:p>
        </w:tc>
      </w:tr>
      <w:tr w:rsidR="004A2384" w:rsidRPr="00C9427D" w:rsidTr="005E0131">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Odborní asistenti</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45</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22</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104</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56,83</w:t>
            </w:r>
          </w:p>
        </w:tc>
      </w:tr>
      <w:tr w:rsidR="004A2384" w:rsidRPr="00C9427D" w:rsidTr="005E0131">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Asistenti</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8</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4,37</w:t>
            </w:r>
          </w:p>
        </w:tc>
      </w:tr>
      <w:tr w:rsidR="004A2384" w:rsidRPr="00C9427D" w:rsidTr="005E0131">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Celkem</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56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34</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36</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16</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183</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100</w:t>
            </w:r>
          </w:p>
        </w:tc>
      </w:tr>
      <w:tr w:rsidR="004A2384" w:rsidRPr="00C9427D" w:rsidTr="005E0131">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jc w:val="center"/>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2,73   </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30,60   </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19,67   </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18,58   </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19,67   </w:t>
            </w:r>
          </w:p>
        </w:tc>
        <w:tc>
          <w:tcPr>
            <w:tcW w:w="9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xml:space="preserve">8,75   </w:t>
            </w:r>
          </w:p>
        </w:tc>
        <w:tc>
          <w:tcPr>
            <w:tcW w:w="94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100</w:t>
            </w:r>
          </w:p>
        </w:tc>
        <w:tc>
          <w:tcPr>
            <w:tcW w:w="116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 </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g) Poměrné zastoupení věkových skupin akademických pracovníků (v rámci jednotlivých kategorií)</w:t>
      </w:r>
    </w:p>
    <w:p w:rsidR="004A2384" w:rsidRPr="00C9427D" w:rsidRDefault="004A2384" w:rsidP="004A2384">
      <w:pPr>
        <w:spacing w:after="0" w:line="360" w:lineRule="auto"/>
        <w:rPr>
          <w:rFonts w:ascii="Times New Roman" w:hAnsi="Times New Roman" w:cs="Times New Roman"/>
          <w:sz w:val="24"/>
          <w:szCs w:val="24"/>
        </w:rPr>
      </w:pPr>
    </w:p>
    <w:tbl>
      <w:tblPr>
        <w:tblW w:w="7839" w:type="dxa"/>
        <w:tblInd w:w="55" w:type="dxa"/>
        <w:tblCellMar>
          <w:left w:w="70" w:type="dxa"/>
          <w:right w:w="70" w:type="dxa"/>
        </w:tblCellMar>
        <w:tblLook w:val="04A0" w:firstRow="1" w:lastRow="0" w:firstColumn="1" w:lastColumn="0" w:noHBand="0" w:noVBand="1"/>
      </w:tblPr>
      <w:tblGrid>
        <w:gridCol w:w="1217"/>
        <w:gridCol w:w="1103"/>
        <w:gridCol w:w="1103"/>
        <w:gridCol w:w="1104"/>
        <w:gridCol w:w="1104"/>
        <w:gridCol w:w="1104"/>
        <w:gridCol w:w="1104"/>
      </w:tblGrid>
      <w:tr w:rsidR="004A2384" w:rsidRPr="00C9427D" w:rsidTr="005E0131">
        <w:trPr>
          <w:trHeight w:val="300"/>
        </w:trPr>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Kategorie</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do 29 let</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30-39 let</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40-49 let</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50-59 let</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60-69 let</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nad 70 let</w:t>
            </w:r>
          </w:p>
        </w:tc>
      </w:tr>
      <w:tr w:rsidR="004A2384" w:rsidRPr="00C9427D" w:rsidTr="005E0131">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Profesoři</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3,23</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29,03</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41,94</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25,80</w:t>
            </w:r>
          </w:p>
        </w:tc>
      </w:tr>
      <w:tr w:rsidR="004A2384" w:rsidRPr="00C9427D" w:rsidTr="005E0131">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Docenti</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12,5</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32,50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22.50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15,00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17,50</w:t>
            </w:r>
          </w:p>
        </w:tc>
      </w:tr>
      <w:tr w:rsidR="004A2384" w:rsidRPr="00C9427D" w:rsidTr="005E0131">
        <w:trPr>
          <w:trHeight w:val="6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Odborní asistenti</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2,89</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43,27</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21,15</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15,38</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16,35</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0,96</w:t>
            </w:r>
          </w:p>
        </w:tc>
      </w:tr>
      <w:tr w:rsidR="004A2384" w:rsidRPr="00C9427D" w:rsidTr="005E0131">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4A2384" w:rsidRPr="00C9427D" w:rsidRDefault="004A2384" w:rsidP="005E0131">
            <w:pPr>
              <w:spacing w:after="0" w:line="360" w:lineRule="auto"/>
              <w:rPr>
                <w:rFonts w:ascii="Times New Roman" w:eastAsia="Times New Roman" w:hAnsi="Times New Roman" w:cs="Times New Roman"/>
                <w:b/>
                <w:bCs/>
                <w:color w:val="000000"/>
                <w:sz w:val="24"/>
                <w:szCs w:val="24"/>
                <w:lang w:eastAsia="cs-CZ"/>
              </w:rPr>
            </w:pPr>
            <w:r w:rsidRPr="00C9427D">
              <w:rPr>
                <w:rFonts w:ascii="Times New Roman" w:eastAsia="Times New Roman" w:hAnsi="Times New Roman" w:cs="Times New Roman"/>
                <w:b/>
                <w:bCs/>
                <w:color w:val="000000"/>
                <w:sz w:val="24"/>
                <w:szCs w:val="24"/>
                <w:lang w:eastAsia="cs-CZ"/>
              </w:rPr>
              <w:t>Asistenti</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25</w:t>
            </w:r>
          </w:p>
        </w:tc>
        <w:tc>
          <w:tcPr>
            <w:tcW w:w="1103"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75</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line="360" w:lineRule="auto"/>
              <w:jc w:val="right"/>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color w:val="000000"/>
                <w:sz w:val="24"/>
                <w:szCs w:val="24"/>
                <w:lang w:eastAsia="cs-CZ"/>
              </w:rPr>
              <w:t>0</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 xml:space="preserve">Komentář: </w:t>
      </w: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V tabulkách nejsou uvedeni ani započítáni vědečtí pracovníci,  s kterými byl uzavřen pracovní poměr pro práci na grantech, projektech atd. a kteří již  na fakultě pracují na základě jiného pracovního poměru.   Tajemník fakulty, který má dva pracovněprávní vztahy , je započítán pouze v přepočtených stavech.</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jc w:val="both"/>
        <w:rPr>
          <w:rFonts w:ascii="Times New Roman" w:hAnsi="Times New Roman" w:cs="Times New Roman"/>
          <w:bCs/>
          <w:sz w:val="24"/>
          <w:szCs w:val="24"/>
        </w:rPr>
      </w:pPr>
    </w:p>
    <w:p w:rsidR="004A2384" w:rsidRPr="0012542B" w:rsidRDefault="004A2384" w:rsidP="004A2384">
      <w:pPr>
        <w:spacing w:after="0"/>
        <w:jc w:val="both"/>
        <w:rPr>
          <w:rFonts w:ascii="Times New Roman" w:hAnsi="Times New Roman" w:cs="Times New Roman"/>
          <w:sz w:val="24"/>
          <w:szCs w:val="24"/>
          <w:lang w:eastAsia="cs-CZ"/>
        </w:rPr>
      </w:pPr>
    </w:p>
    <w:p w:rsidR="004A2384" w:rsidRPr="0012542B" w:rsidRDefault="004A2384" w:rsidP="004A2384">
      <w:pPr>
        <w:pStyle w:val="Nadpis5"/>
        <w:spacing w:line="276" w:lineRule="auto"/>
        <w:ind w:firstLine="0"/>
        <w:jc w:val="both"/>
        <w:rPr>
          <w:sz w:val="28"/>
          <w:szCs w:val="28"/>
        </w:rPr>
      </w:pPr>
      <w:r>
        <w:rPr>
          <w:sz w:val="28"/>
          <w:szCs w:val="28"/>
        </w:rPr>
        <w:lastRenderedPageBreak/>
        <w:t>Přílohy</w:t>
      </w:r>
    </w:p>
    <w:p w:rsidR="004A2384" w:rsidRPr="0012542B" w:rsidRDefault="004A2384" w:rsidP="004A2384">
      <w:pPr>
        <w:spacing w:after="0"/>
        <w:jc w:val="both"/>
        <w:rPr>
          <w:rFonts w:ascii="Times New Roman" w:hAnsi="Times New Roman" w:cs="Times New Roman"/>
          <w:sz w:val="24"/>
          <w:szCs w:val="24"/>
          <w:lang w:eastAsia="cs-CZ"/>
        </w:rPr>
      </w:pPr>
    </w:p>
    <w:p w:rsidR="004A2384" w:rsidRPr="0012542B" w:rsidRDefault="004A2384" w:rsidP="004A2384">
      <w:pPr>
        <w:spacing w:after="0"/>
        <w:jc w:val="both"/>
        <w:rPr>
          <w:rFonts w:ascii="Times New Roman" w:hAnsi="Times New Roman" w:cs="Times New Roman"/>
          <w:sz w:val="24"/>
          <w:szCs w:val="24"/>
          <w:lang w:eastAsia="cs-CZ"/>
        </w:rPr>
      </w:pPr>
    </w:p>
    <w:p w:rsidR="004A2384" w:rsidRPr="0012542B" w:rsidRDefault="004A2384" w:rsidP="004A2384">
      <w:pPr>
        <w:spacing w:after="0"/>
        <w:jc w:val="both"/>
        <w:rPr>
          <w:rFonts w:ascii="Times New Roman" w:hAnsi="Times New Roman" w:cs="Times New Roman"/>
          <w:b/>
          <w:sz w:val="24"/>
          <w:szCs w:val="24"/>
        </w:rPr>
      </w:pPr>
      <w:r w:rsidRPr="0012542B">
        <w:rPr>
          <w:rFonts w:ascii="Times New Roman" w:hAnsi="Times New Roman" w:cs="Times New Roman"/>
          <w:b/>
          <w:sz w:val="24"/>
          <w:szCs w:val="24"/>
          <w:lang w:eastAsia="cs-CZ"/>
        </w:rPr>
        <w:t xml:space="preserve">Příloha č. 1 </w:t>
      </w:r>
    </w:p>
    <w:p w:rsidR="004A2384" w:rsidRPr="0012542B"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b/>
          <w:sz w:val="24"/>
          <w:szCs w:val="24"/>
        </w:rPr>
      </w:pPr>
      <w:r w:rsidRPr="0012542B">
        <w:rPr>
          <w:rFonts w:ascii="Times New Roman" w:hAnsi="Times New Roman" w:cs="Times New Roman"/>
          <w:b/>
          <w:sz w:val="24"/>
          <w:szCs w:val="24"/>
        </w:rPr>
        <w:t xml:space="preserve">Podmínky pro přijetí ke studiu do magisterského studijního programu na Právnické fakultě Univerzity Karlovy v Praze pro akademický rok 2013/2014 (§ 49 odst. 1 zákona o vysokých školách) schvalované  akademickým senátem Právnické fakulty UK podle čl. 13 odst. 1 písm. </w:t>
      </w:r>
      <w:r>
        <w:rPr>
          <w:rFonts w:ascii="Times New Roman" w:hAnsi="Times New Roman" w:cs="Times New Roman"/>
          <w:b/>
          <w:sz w:val="24"/>
          <w:szCs w:val="24"/>
        </w:rPr>
        <w:t>e) Statutu Právnické fakulty UK</w:t>
      </w:r>
    </w:p>
    <w:p w:rsidR="004A2384" w:rsidRPr="0012542B" w:rsidRDefault="004A2384" w:rsidP="004A2384">
      <w:pPr>
        <w:spacing w:after="0"/>
        <w:jc w:val="both"/>
        <w:rPr>
          <w:rFonts w:ascii="Times New Roman" w:hAnsi="Times New Roman" w:cs="Times New Roman"/>
          <w:b/>
          <w:sz w:val="24"/>
          <w:szCs w:val="24"/>
        </w:rPr>
      </w:pPr>
    </w:p>
    <w:p w:rsidR="004A2384" w:rsidRPr="0012542B" w:rsidRDefault="004A2384" w:rsidP="004A2384">
      <w:pPr>
        <w:spacing w:after="0"/>
        <w:jc w:val="both"/>
        <w:rPr>
          <w:rFonts w:ascii="Times New Roman" w:hAnsi="Times New Roman" w:cs="Times New Roman"/>
          <w:bCs/>
          <w:sz w:val="24"/>
          <w:szCs w:val="24"/>
        </w:rPr>
      </w:pPr>
      <w:r w:rsidRPr="0012542B">
        <w:rPr>
          <w:rFonts w:ascii="Times New Roman" w:hAnsi="Times New Roman" w:cs="Times New Roman"/>
          <w:b/>
          <w:sz w:val="24"/>
          <w:szCs w:val="24"/>
        </w:rPr>
        <w:t>A. Termín pro podání přihlášky ke studiu na PF UK:</w:t>
      </w:r>
    </w:p>
    <w:p w:rsidR="004A2384" w:rsidRPr="0012542B" w:rsidRDefault="004A2384" w:rsidP="004A2384">
      <w:pPr>
        <w:spacing w:after="0"/>
        <w:jc w:val="both"/>
        <w:rPr>
          <w:rFonts w:ascii="Times New Roman" w:hAnsi="Times New Roman" w:cs="Times New Roman"/>
          <w:bCs/>
          <w:sz w:val="24"/>
          <w:szCs w:val="24"/>
        </w:rPr>
      </w:pPr>
    </w:p>
    <w:p w:rsidR="004A2384" w:rsidRPr="0012542B" w:rsidRDefault="004A2384" w:rsidP="004A2384">
      <w:pPr>
        <w:spacing w:after="0"/>
        <w:ind w:firstLine="708"/>
        <w:jc w:val="both"/>
        <w:rPr>
          <w:rFonts w:ascii="Times New Roman" w:hAnsi="Times New Roman" w:cs="Times New Roman"/>
          <w:bCs/>
          <w:sz w:val="24"/>
          <w:szCs w:val="24"/>
        </w:rPr>
      </w:pPr>
      <w:r w:rsidRPr="0012542B">
        <w:rPr>
          <w:rFonts w:ascii="Times New Roman" w:hAnsi="Times New Roman" w:cs="Times New Roman"/>
          <w:bCs/>
          <w:sz w:val="24"/>
          <w:szCs w:val="24"/>
        </w:rPr>
        <w:t>Termín pro podávání přihlášek ke studiu pro akademický rok 2013/2014 určí rektor. Přihlášky bude možné získat v elektronické podobě nebo přímo na PF UK (podatelna). Součástí přihlášky ke studiu bude ověřená kopie maturitního vysvědčení a certifikátu z jazyka/ků u uchazečů, kteří maturovali před rokem 2011. Uchazeči, kteří budou maturovat a skládat státní  nebo mezinárodní zkoušku z jazyka ve školním roce 2012/2013, budou doručovat materiály na studijní oddělení průběžně (poštou nebo osobně), nejpozději však do konce srpna 2013. Materiály doručené po termínu hlavní přijímací komise mohou být zohledněny až v rámci přezkumného řízení.</w:t>
      </w:r>
    </w:p>
    <w:p w:rsidR="004A2384" w:rsidRPr="0012542B" w:rsidRDefault="004A2384" w:rsidP="004A2384">
      <w:pPr>
        <w:spacing w:after="0"/>
        <w:jc w:val="both"/>
        <w:rPr>
          <w:rFonts w:ascii="Times New Roman" w:hAnsi="Times New Roman" w:cs="Times New Roman"/>
          <w:bCs/>
          <w:sz w:val="24"/>
          <w:szCs w:val="24"/>
        </w:rPr>
      </w:pPr>
    </w:p>
    <w:p w:rsidR="004A2384" w:rsidRDefault="004A2384" w:rsidP="004A2384">
      <w:pPr>
        <w:pStyle w:val="Zkladntext"/>
        <w:spacing w:line="276" w:lineRule="auto"/>
        <w:rPr>
          <w:b/>
          <w:bCs/>
          <w:sz w:val="24"/>
          <w:szCs w:val="24"/>
        </w:rPr>
      </w:pPr>
      <w:r w:rsidRPr="0012542B">
        <w:rPr>
          <w:b/>
          <w:bCs/>
          <w:sz w:val="24"/>
          <w:szCs w:val="24"/>
        </w:rPr>
        <w:t>B. Požadavky na uchazeče:</w:t>
      </w:r>
    </w:p>
    <w:p w:rsidR="004A2384" w:rsidRPr="0012542B" w:rsidRDefault="004A2384" w:rsidP="004A2384">
      <w:pPr>
        <w:pStyle w:val="Zkladntext"/>
        <w:spacing w:line="276" w:lineRule="auto"/>
        <w:rPr>
          <w:b/>
          <w:bCs/>
          <w:sz w:val="24"/>
          <w:szCs w:val="24"/>
        </w:rPr>
      </w:pPr>
    </w:p>
    <w:p w:rsidR="004A2384" w:rsidRPr="0012542B" w:rsidRDefault="004A2384" w:rsidP="004A2384">
      <w:pPr>
        <w:pStyle w:val="Zkladntext"/>
        <w:spacing w:line="276" w:lineRule="auto"/>
        <w:ind w:firstLine="708"/>
        <w:rPr>
          <w:bCs/>
          <w:sz w:val="24"/>
          <w:szCs w:val="24"/>
        </w:rPr>
      </w:pPr>
      <w:r w:rsidRPr="0012542B">
        <w:rPr>
          <w:bCs/>
          <w:sz w:val="24"/>
          <w:szCs w:val="24"/>
        </w:rPr>
        <w:t>Předpoklady ke studiu magisterského studijního programu právo a právní věda se ověřují účastí na Národních srovnávacích zkouškách (NSZ) organizovaných společností www.Scio.cz mezi prosincem 2012 a červnem 2013, a to testů Obecných studijních předpokladů – rozšířená varianta (OSP-R) a Základů společenských věd (ZSV).</w:t>
      </w:r>
    </w:p>
    <w:p w:rsidR="004A2384" w:rsidRPr="0012542B" w:rsidRDefault="004A2384" w:rsidP="004A2384">
      <w:pPr>
        <w:pStyle w:val="Zkladntext"/>
        <w:spacing w:line="276" w:lineRule="auto"/>
        <w:ind w:firstLine="708"/>
        <w:rPr>
          <w:bCs/>
          <w:sz w:val="24"/>
          <w:szCs w:val="24"/>
        </w:rPr>
      </w:pPr>
    </w:p>
    <w:p w:rsidR="004A2384" w:rsidRDefault="004A2384" w:rsidP="004A2384">
      <w:pPr>
        <w:pStyle w:val="Zkladntext"/>
        <w:spacing w:line="276" w:lineRule="auto"/>
        <w:ind w:firstLine="708"/>
        <w:rPr>
          <w:bCs/>
          <w:sz w:val="24"/>
          <w:szCs w:val="24"/>
        </w:rPr>
      </w:pPr>
      <w:r w:rsidRPr="0012542B">
        <w:rPr>
          <w:bCs/>
          <w:sz w:val="24"/>
          <w:szCs w:val="24"/>
        </w:rPr>
        <w:t>Pokud se uchazeč zúčastní více jak jednoho termínu NSZ, bude mu zohledněn nejlepší dosažený výsledek. Výsledky předá společnost www. Scio.cz PF UK v elektronické podobě po posledním termínu NSZ, který se uskuteční 1. června 2013.</w:t>
      </w:r>
    </w:p>
    <w:p w:rsidR="004A2384" w:rsidRPr="0012542B" w:rsidRDefault="004A2384" w:rsidP="004A2384">
      <w:pPr>
        <w:pStyle w:val="Zkladntext"/>
        <w:spacing w:line="276" w:lineRule="auto"/>
        <w:ind w:firstLine="708"/>
        <w:rPr>
          <w:bCs/>
          <w:sz w:val="24"/>
          <w:szCs w:val="24"/>
        </w:rPr>
      </w:pPr>
    </w:p>
    <w:p w:rsidR="004A2384" w:rsidRPr="0012542B" w:rsidRDefault="004A2384" w:rsidP="004A2384">
      <w:pPr>
        <w:pStyle w:val="FormtovanvHTML"/>
        <w:spacing w:line="276" w:lineRule="auto"/>
        <w:jc w:val="both"/>
        <w:rPr>
          <w:rFonts w:ascii="Times New Roman" w:hAnsi="Times New Roman" w:cs="Times New Roman"/>
          <w:sz w:val="24"/>
          <w:szCs w:val="24"/>
        </w:rPr>
      </w:pPr>
      <w:r w:rsidRPr="0012542B">
        <w:rPr>
          <w:rFonts w:ascii="Times New Roman" w:hAnsi="Times New Roman" w:cs="Times New Roman"/>
          <w:sz w:val="24"/>
          <w:szCs w:val="24"/>
        </w:rPr>
        <w:tab/>
        <w:t>Výsledek Národních srovnávacích zkoušek – tzv. harmonizovaný percentil zaokrouhlený na jedno desetinné místo bude pro účely přijímacího řízení přepočten následujícím koeficientem:</w:t>
      </w:r>
    </w:p>
    <w:p w:rsidR="004A2384" w:rsidRPr="0012542B" w:rsidRDefault="004A2384" w:rsidP="004A2384">
      <w:pPr>
        <w:pStyle w:val="Zkladntext"/>
        <w:spacing w:line="276" w:lineRule="auto"/>
        <w:rPr>
          <w:bCs/>
          <w:sz w:val="24"/>
          <w:szCs w:val="24"/>
        </w:rPr>
      </w:pPr>
      <w:r>
        <w:rPr>
          <w:bCs/>
          <w:sz w:val="24"/>
          <w:szCs w:val="24"/>
        </w:rPr>
        <w:tab/>
      </w:r>
      <w:r w:rsidRPr="0012542B">
        <w:rPr>
          <w:bCs/>
          <w:sz w:val="24"/>
          <w:szCs w:val="24"/>
        </w:rPr>
        <w:tab/>
        <w:t>Obecné studijní předpoklady - rozšířená varianta (OSP-R) koeficientem 1.25</w:t>
      </w:r>
    </w:p>
    <w:p w:rsidR="004A2384" w:rsidRPr="0012542B" w:rsidRDefault="004A2384" w:rsidP="004A2384">
      <w:pPr>
        <w:pStyle w:val="Zkladntext"/>
        <w:spacing w:line="276" w:lineRule="auto"/>
        <w:ind w:firstLine="708"/>
        <w:rPr>
          <w:bCs/>
          <w:sz w:val="24"/>
          <w:szCs w:val="24"/>
        </w:rPr>
      </w:pPr>
      <w:r w:rsidRPr="0012542B">
        <w:rPr>
          <w:bCs/>
          <w:sz w:val="24"/>
          <w:szCs w:val="24"/>
        </w:rPr>
        <w:tab/>
        <w:t xml:space="preserve">Základy společenských věd </w:t>
      </w:r>
      <w:r w:rsidRPr="0012542B">
        <w:rPr>
          <w:bCs/>
          <w:sz w:val="24"/>
          <w:szCs w:val="24"/>
        </w:rPr>
        <w:tab/>
        <w:t>(ZSV)  koeficientem  0.75</w:t>
      </w:r>
    </w:p>
    <w:p w:rsidR="004A2384" w:rsidRPr="0012542B" w:rsidRDefault="004A2384" w:rsidP="004A2384">
      <w:pPr>
        <w:pStyle w:val="FormtovanvHTML"/>
        <w:spacing w:line="276" w:lineRule="auto"/>
        <w:jc w:val="both"/>
        <w:rPr>
          <w:rFonts w:ascii="Times New Roman" w:hAnsi="Times New Roman" w:cs="Times New Roman"/>
          <w:bCs/>
          <w:sz w:val="24"/>
          <w:szCs w:val="24"/>
        </w:rPr>
      </w:pPr>
    </w:p>
    <w:p w:rsidR="004A2384" w:rsidRPr="0012542B" w:rsidRDefault="004A2384" w:rsidP="004A2384">
      <w:pPr>
        <w:pStyle w:val="FormtovanvHTML"/>
        <w:spacing w:line="276" w:lineRule="auto"/>
        <w:jc w:val="both"/>
        <w:rPr>
          <w:rFonts w:ascii="Times New Roman" w:hAnsi="Times New Roman" w:cs="Times New Roman"/>
          <w:sz w:val="24"/>
          <w:szCs w:val="24"/>
        </w:rPr>
      </w:pPr>
      <w:r>
        <w:rPr>
          <w:rFonts w:ascii="Times New Roman" w:hAnsi="Times New Roman" w:cs="Times New Roman"/>
          <w:bCs/>
          <w:sz w:val="24"/>
          <w:szCs w:val="24"/>
        </w:rPr>
        <w:tab/>
      </w:r>
      <w:r w:rsidRPr="0012542B">
        <w:rPr>
          <w:rFonts w:ascii="Times New Roman" w:hAnsi="Times New Roman" w:cs="Times New Roman"/>
          <w:bCs/>
          <w:sz w:val="24"/>
          <w:szCs w:val="24"/>
        </w:rPr>
        <w:t>T</w:t>
      </w:r>
      <w:r w:rsidRPr="0012542B">
        <w:rPr>
          <w:rFonts w:ascii="Times New Roman" w:hAnsi="Times New Roman" w:cs="Times New Roman"/>
          <w:sz w:val="24"/>
          <w:szCs w:val="24"/>
        </w:rPr>
        <w:t>akto získané výsledky budou matematicky zaokrouhleny, a to opět na jedno desetinné místo.</w:t>
      </w:r>
    </w:p>
    <w:p w:rsidR="004A2384" w:rsidRPr="0012542B" w:rsidRDefault="004A2384" w:rsidP="004A2384">
      <w:pPr>
        <w:pStyle w:val="Zkladntext"/>
        <w:spacing w:line="276" w:lineRule="auto"/>
        <w:ind w:left="708"/>
        <w:rPr>
          <w:bCs/>
          <w:sz w:val="24"/>
          <w:szCs w:val="24"/>
        </w:rPr>
      </w:pPr>
    </w:p>
    <w:p w:rsidR="004A2384" w:rsidRDefault="004A2384" w:rsidP="004A2384">
      <w:pPr>
        <w:jc w:val="both"/>
        <w:rPr>
          <w:rFonts w:ascii="Times New Roman" w:hAnsi="Times New Roman" w:cs="Times New Roman"/>
          <w:bCs/>
          <w:sz w:val="24"/>
          <w:szCs w:val="24"/>
        </w:rPr>
      </w:pPr>
    </w:p>
    <w:p w:rsidR="004A2384" w:rsidRPr="0012542B" w:rsidRDefault="004A2384" w:rsidP="004A2384">
      <w:pPr>
        <w:jc w:val="both"/>
        <w:rPr>
          <w:rFonts w:ascii="Times New Roman" w:hAnsi="Times New Roman" w:cs="Times New Roman"/>
          <w:bCs/>
          <w:sz w:val="24"/>
          <w:szCs w:val="24"/>
        </w:rPr>
      </w:pPr>
    </w:p>
    <w:p w:rsidR="004A2384" w:rsidRPr="0012542B" w:rsidRDefault="004A2384" w:rsidP="004A2384">
      <w:pPr>
        <w:pStyle w:val="Zkladntext"/>
        <w:spacing w:line="276" w:lineRule="auto"/>
        <w:rPr>
          <w:b/>
          <w:bCs/>
          <w:sz w:val="24"/>
          <w:szCs w:val="24"/>
        </w:rPr>
      </w:pPr>
      <w:r w:rsidRPr="0012542B">
        <w:rPr>
          <w:b/>
          <w:bCs/>
          <w:sz w:val="24"/>
          <w:szCs w:val="24"/>
        </w:rPr>
        <w:lastRenderedPageBreak/>
        <w:t>C.</w:t>
      </w:r>
      <w:r>
        <w:rPr>
          <w:b/>
          <w:bCs/>
          <w:sz w:val="24"/>
          <w:szCs w:val="24"/>
        </w:rPr>
        <w:t xml:space="preserve"> Organizace přijímacího řízení </w:t>
      </w:r>
      <w:r w:rsidRPr="0012542B">
        <w:rPr>
          <w:b/>
          <w:bCs/>
          <w:sz w:val="24"/>
          <w:szCs w:val="24"/>
        </w:rPr>
        <w:t>a hodnocení uchazečů:</w:t>
      </w:r>
    </w:p>
    <w:p w:rsidR="004A2384" w:rsidRDefault="004A2384" w:rsidP="004A2384">
      <w:pPr>
        <w:spacing w:after="0"/>
        <w:jc w:val="both"/>
        <w:rPr>
          <w:rFonts w:ascii="Times New Roman" w:hAnsi="Times New Roman" w:cs="Times New Roman"/>
          <w:bCs/>
          <w:sz w:val="24"/>
          <w:szCs w:val="24"/>
        </w:rPr>
      </w:pPr>
    </w:p>
    <w:p w:rsidR="004A2384" w:rsidRPr="0012542B" w:rsidRDefault="004A2384" w:rsidP="004A2384">
      <w:pPr>
        <w:jc w:val="both"/>
        <w:rPr>
          <w:rFonts w:ascii="Times New Roman" w:hAnsi="Times New Roman" w:cs="Times New Roman"/>
          <w:bCs/>
          <w:sz w:val="24"/>
          <w:szCs w:val="24"/>
        </w:rPr>
      </w:pPr>
      <w:r>
        <w:rPr>
          <w:rFonts w:ascii="Times New Roman" w:hAnsi="Times New Roman" w:cs="Times New Roman"/>
          <w:bCs/>
          <w:sz w:val="24"/>
          <w:szCs w:val="24"/>
        </w:rPr>
        <w:tab/>
      </w:r>
      <w:r w:rsidRPr="0012542B">
        <w:rPr>
          <w:rFonts w:ascii="Times New Roman" w:hAnsi="Times New Roman" w:cs="Times New Roman"/>
          <w:bCs/>
          <w:sz w:val="24"/>
          <w:szCs w:val="24"/>
        </w:rPr>
        <w:t>Celkově dosažený počet bodů rozhodující pro přijetí uchazeče  ke studiu bude dán součtem uchazečových bodů z nejlepšího výsledku z Národních srovnávacích zkoušek přepočítaného výše uvedeným koeficientem a bonifikace za maturitu s vyznamenáním a státní nebo mezinárodně uznávanou zkoušku.</w:t>
      </w:r>
    </w:p>
    <w:p w:rsidR="004A2384" w:rsidRPr="0012542B" w:rsidRDefault="004A2384" w:rsidP="004A2384">
      <w:pPr>
        <w:ind w:firstLine="360"/>
        <w:jc w:val="both"/>
        <w:rPr>
          <w:rFonts w:ascii="Times New Roman" w:hAnsi="Times New Roman" w:cs="Times New Roman"/>
          <w:bCs/>
          <w:sz w:val="24"/>
          <w:szCs w:val="24"/>
        </w:rPr>
      </w:pPr>
      <w:r w:rsidRPr="0012542B">
        <w:rPr>
          <w:rFonts w:ascii="Times New Roman" w:hAnsi="Times New Roman" w:cs="Times New Roman"/>
          <w:bCs/>
          <w:sz w:val="24"/>
          <w:szCs w:val="24"/>
        </w:rPr>
        <w:t xml:space="preserve">V přijímacím řízení budou zohledněny </w:t>
      </w:r>
      <w:r w:rsidRPr="0012542B">
        <w:rPr>
          <w:rFonts w:ascii="Times New Roman" w:hAnsi="Times New Roman" w:cs="Times New Roman"/>
          <w:b/>
          <w:bCs/>
          <w:sz w:val="24"/>
          <w:szCs w:val="24"/>
        </w:rPr>
        <w:t>výsledky maturity</w:t>
      </w:r>
      <w:r>
        <w:rPr>
          <w:rFonts w:ascii="Times New Roman" w:hAnsi="Times New Roman" w:cs="Times New Roman"/>
          <w:bCs/>
          <w:sz w:val="24"/>
          <w:szCs w:val="24"/>
        </w:rPr>
        <w:t xml:space="preserve"> s vyznamenáním připočtením</w:t>
      </w:r>
    </w:p>
    <w:p w:rsidR="004A2384" w:rsidRPr="0024532A" w:rsidRDefault="004A2384" w:rsidP="004A2384">
      <w:pPr>
        <w:numPr>
          <w:ilvl w:val="0"/>
          <w:numId w:val="12"/>
        </w:numPr>
        <w:spacing w:after="0"/>
        <w:ind w:hanging="780"/>
        <w:jc w:val="both"/>
        <w:rPr>
          <w:rFonts w:ascii="Times New Roman" w:hAnsi="Times New Roman" w:cs="Times New Roman"/>
          <w:bCs/>
          <w:sz w:val="24"/>
          <w:szCs w:val="24"/>
        </w:rPr>
      </w:pPr>
      <w:r w:rsidRPr="0012542B">
        <w:rPr>
          <w:rFonts w:ascii="Times New Roman" w:hAnsi="Times New Roman" w:cs="Times New Roman"/>
          <w:bCs/>
          <w:sz w:val="24"/>
          <w:szCs w:val="24"/>
        </w:rPr>
        <w:t>5  bodů v případě maturit s vyznamenáním úspěšně vykonaných do roku 2010</w:t>
      </w:r>
    </w:p>
    <w:p w:rsidR="004A2384" w:rsidRPr="0024532A" w:rsidRDefault="004A2384" w:rsidP="004A2384">
      <w:pPr>
        <w:numPr>
          <w:ilvl w:val="0"/>
          <w:numId w:val="12"/>
        </w:numPr>
        <w:spacing w:after="0"/>
        <w:ind w:hanging="780"/>
        <w:jc w:val="both"/>
        <w:rPr>
          <w:rFonts w:ascii="Times New Roman" w:hAnsi="Times New Roman" w:cs="Times New Roman"/>
          <w:bCs/>
          <w:sz w:val="24"/>
          <w:szCs w:val="24"/>
        </w:rPr>
      </w:pPr>
      <w:r w:rsidRPr="0012542B">
        <w:rPr>
          <w:rFonts w:ascii="Times New Roman" w:hAnsi="Times New Roman" w:cs="Times New Roman"/>
          <w:bCs/>
          <w:sz w:val="24"/>
          <w:szCs w:val="24"/>
        </w:rPr>
        <w:t>5 bodů v případě státních maturit s vyznamenáním vykonaných v letech 2011, 2012, 2013, pokud byly předměty ve společné části státní maturitní zkoušky složeny z předmětů ve vyšší úrovni obtížnosti</w:t>
      </w:r>
    </w:p>
    <w:p w:rsidR="004A2384" w:rsidRPr="0012542B" w:rsidRDefault="004A2384" w:rsidP="004A2384">
      <w:pPr>
        <w:numPr>
          <w:ilvl w:val="0"/>
          <w:numId w:val="12"/>
        </w:numPr>
        <w:spacing w:after="0"/>
        <w:ind w:hanging="780"/>
        <w:jc w:val="both"/>
        <w:rPr>
          <w:rFonts w:ascii="Times New Roman" w:hAnsi="Times New Roman" w:cs="Times New Roman"/>
          <w:bCs/>
          <w:sz w:val="24"/>
          <w:szCs w:val="24"/>
        </w:rPr>
      </w:pPr>
      <w:r w:rsidRPr="0012542B">
        <w:rPr>
          <w:rFonts w:ascii="Times New Roman" w:hAnsi="Times New Roman" w:cs="Times New Roman"/>
          <w:bCs/>
          <w:sz w:val="24"/>
          <w:szCs w:val="24"/>
        </w:rPr>
        <w:t xml:space="preserve">v případě, že dojde ke změně podoby státních maturit, která by neumožnila postup podle bodu b), bude připočteno </w:t>
      </w:r>
      <w:r w:rsidRPr="0012542B">
        <w:rPr>
          <w:rFonts w:ascii="Times New Roman" w:hAnsi="Times New Roman" w:cs="Times New Roman"/>
          <w:b/>
          <w:bCs/>
          <w:sz w:val="24"/>
          <w:szCs w:val="24"/>
        </w:rPr>
        <w:t>5 bodů</w:t>
      </w:r>
      <w:r w:rsidRPr="0012542B">
        <w:rPr>
          <w:rFonts w:ascii="Times New Roman" w:hAnsi="Times New Roman" w:cs="Times New Roman"/>
          <w:bCs/>
          <w:sz w:val="24"/>
          <w:szCs w:val="24"/>
        </w:rPr>
        <w:t xml:space="preserve"> za maturitu s vyznamenáním</w:t>
      </w:r>
    </w:p>
    <w:p w:rsidR="004A2384" w:rsidRPr="0012542B" w:rsidRDefault="004A2384" w:rsidP="004A2384">
      <w:pPr>
        <w:spacing w:after="0"/>
        <w:ind w:left="780"/>
        <w:jc w:val="both"/>
        <w:rPr>
          <w:rFonts w:ascii="Times New Roman" w:hAnsi="Times New Roman" w:cs="Times New Roman"/>
          <w:bCs/>
          <w:sz w:val="24"/>
          <w:szCs w:val="24"/>
        </w:rPr>
      </w:pPr>
    </w:p>
    <w:p w:rsidR="004A2384" w:rsidRPr="0024532A" w:rsidRDefault="004A2384" w:rsidP="004A2384">
      <w:pPr>
        <w:ind w:firstLine="360"/>
        <w:jc w:val="both"/>
        <w:rPr>
          <w:rFonts w:ascii="Times New Roman" w:hAnsi="Times New Roman" w:cs="Times New Roman"/>
          <w:color w:val="000000"/>
          <w:sz w:val="24"/>
          <w:szCs w:val="24"/>
        </w:rPr>
      </w:pPr>
      <w:r w:rsidRPr="0012542B">
        <w:rPr>
          <w:rFonts w:ascii="Times New Roman" w:hAnsi="Times New Roman" w:cs="Times New Roman"/>
          <w:bCs/>
          <w:sz w:val="24"/>
          <w:szCs w:val="24"/>
        </w:rPr>
        <w:t xml:space="preserve">V přijímacím řízení budou zohledněny i </w:t>
      </w:r>
      <w:r w:rsidRPr="0012542B">
        <w:rPr>
          <w:rFonts w:ascii="Times New Roman" w:hAnsi="Times New Roman" w:cs="Times New Roman"/>
          <w:b/>
          <w:bCs/>
          <w:sz w:val="24"/>
          <w:szCs w:val="24"/>
        </w:rPr>
        <w:t xml:space="preserve">státní nebo mezinárodně uznávané zkoušky z cizích jazyků </w:t>
      </w:r>
      <w:r w:rsidRPr="0012542B">
        <w:rPr>
          <w:rFonts w:ascii="Times New Roman" w:hAnsi="Times New Roman" w:cs="Times New Roman"/>
          <w:bCs/>
          <w:sz w:val="24"/>
          <w:szCs w:val="24"/>
        </w:rPr>
        <w:t xml:space="preserve">(od úrovně B2 včetně podle Evropského referenčního rámce), </w:t>
      </w:r>
      <w:r w:rsidRPr="0012542B">
        <w:rPr>
          <w:rFonts w:ascii="Times New Roman" w:hAnsi="Times New Roman" w:cs="Times New Roman"/>
          <w:color w:val="000000"/>
          <w:sz w:val="24"/>
          <w:szCs w:val="24"/>
        </w:rPr>
        <w:t xml:space="preserve">a z dalších jazyků z nichž bylo získáno </w:t>
      </w:r>
      <w:r w:rsidRPr="0012542B">
        <w:rPr>
          <w:rFonts w:ascii="Times New Roman" w:hAnsi="Times New Roman" w:cs="Times New Roman"/>
          <w:sz w:val="24"/>
          <w:szCs w:val="24"/>
        </w:rPr>
        <w:t>vysvědčení o statní jazykové zkoušce na akreditované jazykové škole v České republice</w:t>
      </w:r>
      <w:r w:rsidRPr="0012542B">
        <w:rPr>
          <w:rFonts w:ascii="Times New Roman" w:hAnsi="Times New Roman" w:cs="Times New Roman"/>
          <w:color w:val="000000"/>
          <w:sz w:val="24"/>
          <w:szCs w:val="24"/>
        </w:rPr>
        <w:t xml:space="preserve">) připočtením až 10 bodů. 5 bodů bude započteno za jednu ze státních nebo mezinárodně uznávaných zkoušek a eventuálních dalších 5 bodů bude započteno za další státní nebo mezinárodně uznávanou zkoušku, avšak z jiného jazyka. Uchazeči budou tyto body připočteny i za složenou zkoušku v minulosti, </w:t>
      </w:r>
      <w:r w:rsidRPr="0012542B">
        <w:rPr>
          <w:rFonts w:ascii="Times New Roman" w:hAnsi="Times New Roman" w:cs="Times New Roman"/>
          <w:bCs/>
          <w:sz w:val="24"/>
          <w:szCs w:val="24"/>
        </w:rPr>
        <w:t>avšak pouze za zkoušku vykonanou po 1.6.2002</w:t>
      </w:r>
      <w:r w:rsidRPr="0012542B">
        <w:rPr>
          <w:rFonts w:ascii="Times New Roman" w:hAnsi="Times New Roman" w:cs="Times New Roman"/>
          <w:bCs/>
          <w:color w:val="000000"/>
          <w:sz w:val="24"/>
          <w:szCs w:val="24"/>
        </w:rPr>
        <w:t xml:space="preserve">, </w:t>
      </w:r>
      <w:r w:rsidRPr="0012542B">
        <w:rPr>
          <w:rFonts w:ascii="Times New Roman" w:hAnsi="Times New Roman" w:cs="Times New Roman"/>
          <w:color w:val="000000"/>
          <w:sz w:val="24"/>
          <w:szCs w:val="24"/>
        </w:rPr>
        <w:t xml:space="preserve"> doručí-li na studijní oddělení Právnické fakulty UK v Praze příslušný certifikát o složení zkoušky. Státní a mezinárodně uznávané zkoušky budou zohledněny jen u těch uchazečů, pro něž bude daný jazyk jaz</w:t>
      </w:r>
      <w:r>
        <w:rPr>
          <w:rFonts w:ascii="Times New Roman" w:hAnsi="Times New Roman" w:cs="Times New Roman"/>
          <w:color w:val="000000"/>
          <w:sz w:val="24"/>
          <w:szCs w:val="24"/>
        </w:rPr>
        <w:t xml:space="preserve">ykem cizím, nikoliv mateřským. </w:t>
      </w:r>
    </w:p>
    <w:p w:rsidR="004A2384" w:rsidRPr="0024532A" w:rsidRDefault="004A2384" w:rsidP="004A2384">
      <w:pPr>
        <w:ind w:firstLine="360"/>
        <w:jc w:val="both"/>
        <w:rPr>
          <w:rFonts w:ascii="Times New Roman" w:hAnsi="Times New Roman" w:cs="Times New Roman"/>
          <w:color w:val="111111"/>
          <w:sz w:val="24"/>
          <w:szCs w:val="24"/>
        </w:rPr>
      </w:pPr>
      <w:r w:rsidRPr="0012542B">
        <w:rPr>
          <w:rFonts w:ascii="Times New Roman" w:hAnsi="Times New Roman" w:cs="Times New Roman"/>
          <w:color w:val="111111"/>
          <w:sz w:val="24"/>
          <w:szCs w:val="24"/>
        </w:rPr>
        <w:t xml:space="preserve">Pro získání bonifikace je nutné předat studijnímu oddělení Právnické fakulty Univerzity Karlovy </w:t>
      </w:r>
      <w:r w:rsidRPr="0012542B">
        <w:rPr>
          <w:rFonts w:ascii="Times New Roman" w:hAnsi="Times New Roman" w:cs="Times New Roman"/>
          <w:b/>
          <w:color w:val="111111"/>
          <w:sz w:val="24"/>
          <w:szCs w:val="24"/>
        </w:rPr>
        <w:t>úředně ověřenou kopii vysvědčení</w:t>
      </w:r>
      <w:r w:rsidRPr="0012542B">
        <w:rPr>
          <w:rFonts w:ascii="Times New Roman" w:hAnsi="Times New Roman" w:cs="Times New Roman"/>
          <w:color w:val="111111"/>
          <w:sz w:val="24"/>
          <w:szCs w:val="24"/>
        </w:rPr>
        <w:t>. Jiná forma nebude</w:t>
      </w:r>
      <w:r>
        <w:rPr>
          <w:rFonts w:ascii="Times New Roman" w:hAnsi="Times New Roman" w:cs="Times New Roman"/>
          <w:color w:val="111111"/>
          <w:sz w:val="24"/>
          <w:szCs w:val="24"/>
        </w:rPr>
        <w:t xml:space="preserve"> pro potřeby bonifikace uznána.</w:t>
      </w:r>
    </w:p>
    <w:p w:rsidR="004A2384" w:rsidRPr="0024532A" w:rsidRDefault="004A2384" w:rsidP="004A2384">
      <w:pPr>
        <w:ind w:firstLine="360"/>
        <w:jc w:val="both"/>
        <w:rPr>
          <w:rFonts w:ascii="Times New Roman" w:hAnsi="Times New Roman" w:cs="Times New Roman"/>
          <w:bCs/>
          <w:sz w:val="24"/>
          <w:szCs w:val="24"/>
        </w:rPr>
      </w:pPr>
      <w:r w:rsidRPr="0012542B">
        <w:rPr>
          <w:rFonts w:ascii="Times New Roman" w:hAnsi="Times New Roman" w:cs="Times New Roman"/>
          <w:color w:val="111111"/>
          <w:sz w:val="24"/>
          <w:szCs w:val="24"/>
        </w:rPr>
        <w:t xml:space="preserve">Zkoušky z cizího jazyka musí být pro účely přijímacího řízení </w:t>
      </w:r>
      <w:r w:rsidRPr="0012542B">
        <w:rPr>
          <w:rFonts w:ascii="Times New Roman" w:hAnsi="Times New Roman" w:cs="Times New Roman"/>
          <w:b/>
          <w:color w:val="111111"/>
          <w:sz w:val="24"/>
          <w:szCs w:val="24"/>
        </w:rPr>
        <w:t xml:space="preserve">vykonány </w:t>
      </w:r>
      <w:r w:rsidRPr="0012542B">
        <w:rPr>
          <w:rStyle w:val="Siln"/>
          <w:rFonts w:ascii="Times New Roman" w:hAnsi="Times New Roman"/>
          <w:color w:val="111111"/>
          <w:sz w:val="24"/>
          <w:szCs w:val="24"/>
        </w:rPr>
        <w:t>nejpozději do 1. 6. 2013</w:t>
      </w:r>
      <w:r w:rsidRPr="0012542B">
        <w:rPr>
          <w:rFonts w:ascii="Times New Roman" w:hAnsi="Times New Roman" w:cs="Times New Roman"/>
          <w:color w:val="111111"/>
          <w:sz w:val="24"/>
          <w:szCs w:val="24"/>
        </w:rPr>
        <w:t>.</w:t>
      </w:r>
    </w:p>
    <w:p w:rsidR="004A2384" w:rsidRPr="0024532A" w:rsidRDefault="004A2384" w:rsidP="004A2384">
      <w:pPr>
        <w:ind w:firstLine="360"/>
        <w:jc w:val="both"/>
        <w:rPr>
          <w:rFonts w:ascii="Times New Roman" w:hAnsi="Times New Roman" w:cs="Times New Roman"/>
          <w:bCs/>
          <w:sz w:val="24"/>
          <w:szCs w:val="24"/>
        </w:rPr>
      </w:pPr>
      <w:r w:rsidRPr="0012542B">
        <w:rPr>
          <w:rFonts w:ascii="Times New Roman" w:hAnsi="Times New Roman" w:cs="Times New Roman"/>
          <w:color w:val="111111"/>
          <w:sz w:val="24"/>
          <w:szCs w:val="24"/>
        </w:rPr>
        <w:t>Seznam standardizovaných zkoušek pro jednotlivé jazyky je přiložen.</w:t>
      </w:r>
    </w:p>
    <w:p w:rsidR="004A2384" w:rsidRPr="0012542B" w:rsidRDefault="004A2384" w:rsidP="004A2384">
      <w:pPr>
        <w:ind w:firstLine="360"/>
        <w:jc w:val="both"/>
        <w:rPr>
          <w:rFonts w:ascii="Times New Roman" w:hAnsi="Times New Roman" w:cs="Times New Roman"/>
          <w:bCs/>
          <w:sz w:val="24"/>
          <w:szCs w:val="24"/>
        </w:rPr>
      </w:pPr>
      <w:r w:rsidRPr="0012542B">
        <w:rPr>
          <w:rFonts w:ascii="Times New Roman" w:hAnsi="Times New Roman" w:cs="Times New Roman"/>
          <w:bCs/>
          <w:sz w:val="24"/>
          <w:szCs w:val="24"/>
        </w:rPr>
        <w:t>Uchazeče, kteří absolvovali kurz celoživotního vzdělávání (CŽV) podle zvláštní smlouvy a splní do 21. června 2013 všechny předepsané povinnosti kurzu a dosáhnou šedesáti kreditů, přijme děkan ke studiu s prominutím přijímací zkoušky. V jiném případě budou účastníci kurzu CŽV  v přijímacím řízení hodnoceni ja</w:t>
      </w:r>
      <w:r>
        <w:rPr>
          <w:rFonts w:ascii="Times New Roman" w:hAnsi="Times New Roman" w:cs="Times New Roman"/>
          <w:bCs/>
          <w:sz w:val="24"/>
          <w:szCs w:val="24"/>
        </w:rPr>
        <w:t xml:space="preserve">ko ostatní uchazeči o studium. </w:t>
      </w:r>
    </w:p>
    <w:p w:rsidR="004A2384" w:rsidRPr="0012542B" w:rsidRDefault="004A2384" w:rsidP="004A2384">
      <w:pPr>
        <w:ind w:firstLine="360"/>
        <w:jc w:val="both"/>
        <w:rPr>
          <w:rFonts w:ascii="Times New Roman" w:hAnsi="Times New Roman" w:cs="Times New Roman"/>
          <w:bCs/>
          <w:sz w:val="24"/>
          <w:szCs w:val="24"/>
        </w:rPr>
      </w:pPr>
      <w:r w:rsidRPr="0012542B">
        <w:rPr>
          <w:rFonts w:ascii="Times New Roman" w:hAnsi="Times New Roman" w:cs="Times New Roman"/>
          <w:bCs/>
          <w:sz w:val="24"/>
          <w:szCs w:val="24"/>
        </w:rPr>
        <w:t>Ve výjimečných a zvlášť odůvodněných případech (zejména zdravotních – drž</w:t>
      </w:r>
      <w:r>
        <w:rPr>
          <w:rFonts w:ascii="Times New Roman" w:hAnsi="Times New Roman" w:cs="Times New Roman"/>
          <w:bCs/>
          <w:sz w:val="24"/>
          <w:szCs w:val="24"/>
        </w:rPr>
        <w:t xml:space="preserve">itelé průkazů TP, ZTP a ZTP/P) </w:t>
      </w:r>
      <w:r w:rsidRPr="0012542B">
        <w:rPr>
          <w:rFonts w:ascii="Times New Roman" w:hAnsi="Times New Roman" w:cs="Times New Roman"/>
          <w:bCs/>
          <w:sz w:val="24"/>
          <w:szCs w:val="24"/>
        </w:rPr>
        <w:t>může děkan na základě individuální žádosti povolit vykonání přijímací zkoušky ústní formou v rozsahu přiměřeném testu u</w:t>
      </w:r>
      <w:r>
        <w:rPr>
          <w:rFonts w:ascii="Times New Roman" w:hAnsi="Times New Roman" w:cs="Times New Roman"/>
          <w:bCs/>
          <w:sz w:val="24"/>
          <w:szCs w:val="24"/>
        </w:rPr>
        <w:t> Národních srovnávacích zkoušek</w:t>
      </w:r>
      <w:r w:rsidRPr="0012542B">
        <w:rPr>
          <w:rFonts w:ascii="Times New Roman" w:hAnsi="Times New Roman" w:cs="Times New Roman"/>
          <w:bCs/>
          <w:sz w:val="24"/>
          <w:szCs w:val="24"/>
        </w:rPr>
        <w:t>.</w:t>
      </w:r>
    </w:p>
    <w:p w:rsidR="004A2384" w:rsidRPr="0012542B" w:rsidRDefault="004A2384" w:rsidP="004A2384">
      <w:pPr>
        <w:pStyle w:val="Zkladntext"/>
        <w:spacing w:line="276" w:lineRule="auto"/>
        <w:rPr>
          <w:b/>
          <w:bCs/>
          <w:sz w:val="24"/>
          <w:szCs w:val="24"/>
        </w:rPr>
      </w:pPr>
    </w:p>
    <w:p w:rsidR="004A2384" w:rsidRPr="0012542B" w:rsidRDefault="004A2384" w:rsidP="004A2384">
      <w:pPr>
        <w:pStyle w:val="Zkladntext"/>
        <w:spacing w:line="276" w:lineRule="auto"/>
        <w:rPr>
          <w:b/>
          <w:bCs/>
          <w:sz w:val="24"/>
          <w:szCs w:val="24"/>
        </w:rPr>
      </w:pPr>
      <w:r w:rsidRPr="0012542B">
        <w:rPr>
          <w:b/>
          <w:bCs/>
          <w:sz w:val="24"/>
          <w:szCs w:val="24"/>
        </w:rPr>
        <w:lastRenderedPageBreak/>
        <w:t>D. Počet přijatých (bez přezkumného řízení):</w:t>
      </w:r>
    </w:p>
    <w:p w:rsidR="004A2384" w:rsidRPr="0012542B" w:rsidRDefault="004A2384" w:rsidP="004A2384">
      <w:pPr>
        <w:pStyle w:val="Zkladntext"/>
        <w:spacing w:line="276" w:lineRule="auto"/>
        <w:rPr>
          <w:bCs/>
          <w:sz w:val="24"/>
          <w:szCs w:val="24"/>
        </w:rPr>
      </w:pPr>
    </w:p>
    <w:p w:rsidR="004A2384" w:rsidRPr="0012542B" w:rsidRDefault="004A2384" w:rsidP="004A2384">
      <w:pPr>
        <w:pStyle w:val="Zkladntext2"/>
        <w:spacing w:line="276" w:lineRule="auto"/>
        <w:ind w:firstLine="708"/>
        <w:jc w:val="both"/>
        <w:rPr>
          <w:rFonts w:ascii="Times New Roman" w:hAnsi="Times New Roman" w:cs="Times New Roman"/>
          <w:sz w:val="24"/>
          <w:szCs w:val="24"/>
        </w:rPr>
      </w:pPr>
      <w:r w:rsidRPr="0012542B">
        <w:rPr>
          <w:rFonts w:ascii="Times New Roman" w:hAnsi="Times New Roman" w:cs="Times New Roman"/>
          <w:sz w:val="24"/>
          <w:szCs w:val="24"/>
        </w:rPr>
        <w:t>650 plus každý další uchazeč, který dosáhne stejného počtu bodů jako uchazeč na 650. místě, plus ti účastníci organizovaného kurzu CŽV, jimž nebyla prominuta přijímací zkouška. Pokud se ke studiu nezapíše či závazně sdělí, že nemá zájem se zapsat více než 40 ke studiu přijatých uchazečů, může děkan vypsat doplňovací přijímací řízení a  snížit bodovou hranici nutnou pro přijetí tak, aby počet skutečně zapsaných dosáhl počtu 650.</w:t>
      </w:r>
    </w:p>
    <w:p w:rsidR="004A2384" w:rsidRPr="0012542B" w:rsidRDefault="004A2384" w:rsidP="004A2384">
      <w:pPr>
        <w:pStyle w:val="Zkladntext2"/>
        <w:spacing w:line="276" w:lineRule="auto"/>
        <w:jc w:val="both"/>
        <w:rPr>
          <w:rFonts w:ascii="Times New Roman" w:hAnsi="Times New Roman" w:cs="Times New Roman"/>
          <w:b/>
          <w:sz w:val="24"/>
          <w:szCs w:val="24"/>
        </w:rPr>
      </w:pPr>
    </w:p>
    <w:p w:rsidR="004A2384" w:rsidRPr="0012542B" w:rsidRDefault="004A2384" w:rsidP="004A2384">
      <w:pPr>
        <w:pStyle w:val="Zkladntext2"/>
        <w:spacing w:line="276" w:lineRule="auto"/>
        <w:jc w:val="both"/>
        <w:rPr>
          <w:rFonts w:ascii="Times New Roman" w:hAnsi="Times New Roman" w:cs="Times New Roman"/>
          <w:b/>
          <w:sz w:val="24"/>
          <w:szCs w:val="24"/>
        </w:rPr>
      </w:pPr>
      <w:r w:rsidRPr="0012542B">
        <w:rPr>
          <w:rFonts w:ascii="Times New Roman" w:hAnsi="Times New Roman" w:cs="Times New Roman"/>
          <w:b/>
          <w:sz w:val="24"/>
          <w:szCs w:val="24"/>
        </w:rPr>
        <w:t>E. Přezkumné řízení na PF UK</w:t>
      </w:r>
    </w:p>
    <w:p w:rsidR="004A2384" w:rsidRPr="0012542B" w:rsidRDefault="004A2384" w:rsidP="004A2384">
      <w:pPr>
        <w:pStyle w:val="Zkladntext2"/>
        <w:spacing w:after="0" w:line="276" w:lineRule="auto"/>
        <w:jc w:val="both"/>
        <w:rPr>
          <w:rFonts w:ascii="Times New Roman" w:hAnsi="Times New Roman" w:cs="Times New Roman"/>
          <w:b/>
          <w:sz w:val="24"/>
          <w:szCs w:val="24"/>
        </w:rPr>
      </w:pPr>
    </w:p>
    <w:p w:rsidR="004A2384" w:rsidRDefault="004A2384" w:rsidP="004A2384">
      <w:pPr>
        <w:pStyle w:val="Zkladntext2"/>
        <w:spacing w:line="276" w:lineRule="auto"/>
        <w:ind w:firstLine="708"/>
        <w:jc w:val="both"/>
      </w:pPr>
      <w:r w:rsidRPr="0012542B">
        <w:rPr>
          <w:rFonts w:ascii="Times New Roman" w:hAnsi="Times New Roman" w:cs="Times New Roman"/>
          <w:sz w:val="24"/>
          <w:szCs w:val="24"/>
        </w:rPr>
        <w:t xml:space="preserve">Rozhodnutí o přijetí či nepřijetí bude vydáno pro ty uchazeče, kteří dodají materiály rozhodující pro toto rozhodnutí (maturitní vysvědčení a certifikát o jazykové zkoušce) do termínu zasedání přijímací komise, které se uskuteční v červnu 2012 (v závislosti na harmonogramu státních maturit). Pozdější dodání materiálů rozhodných pro přiznání bonifikace bude zohledněno v přezkumném řízení. Termín pro odevzdání materiálů rozhodných pro bonifikaci za jazykovou zkoušku je v takovém případě  nejpozději do konce srpna 2013. Pro uchazeče přijaté na základě žádosti o přezkum s přiznáním bonifikace bude organizován zápis v náhradním termínu v měsíci září </w:t>
      </w:r>
      <w:r>
        <w:t>2013.</w:t>
      </w:r>
    </w:p>
    <w:p w:rsidR="004A2384" w:rsidRDefault="004A2384" w:rsidP="004A2384">
      <w:pPr>
        <w:jc w:val="both"/>
        <w:rPr>
          <w:bCs/>
        </w:rPr>
      </w:pPr>
    </w:p>
    <w:p w:rsidR="004A2384" w:rsidRPr="0024532A" w:rsidRDefault="004A2384" w:rsidP="004A2384">
      <w:pPr>
        <w:jc w:val="both"/>
        <w:rPr>
          <w:rFonts w:ascii="Times New Roman" w:hAnsi="Times New Roman" w:cs="Times New Roman"/>
          <w:bCs/>
          <w:sz w:val="24"/>
          <w:szCs w:val="24"/>
        </w:rPr>
      </w:pPr>
      <w:r w:rsidRPr="0024532A">
        <w:rPr>
          <w:rFonts w:ascii="Times New Roman" w:hAnsi="Times New Roman" w:cs="Times New Roman"/>
          <w:bCs/>
          <w:sz w:val="24"/>
          <w:szCs w:val="24"/>
        </w:rPr>
        <w:t>V Praze dne 28. června 2012</w:t>
      </w:r>
    </w:p>
    <w:p w:rsidR="004A2384" w:rsidRDefault="004A2384" w:rsidP="004A2384">
      <w:pPr>
        <w:jc w:val="both"/>
        <w:rPr>
          <w:bCs/>
        </w:rPr>
      </w:pPr>
    </w:p>
    <w:p w:rsidR="004A2384" w:rsidRPr="00C9427D" w:rsidRDefault="004A2384" w:rsidP="004A2384">
      <w:pPr>
        <w:spacing w:after="0" w:line="360" w:lineRule="auto"/>
        <w:jc w:val="both"/>
        <w:rPr>
          <w:rFonts w:ascii="Times New Roman" w:hAnsi="Times New Roman" w:cs="Times New Roman"/>
          <w:sz w:val="24"/>
          <w:szCs w:val="24"/>
        </w:rPr>
      </w:pPr>
    </w:p>
    <w:p w:rsidR="004A2384" w:rsidRPr="00C9427D" w:rsidRDefault="004A2384" w:rsidP="004A2384">
      <w:pPr>
        <w:spacing w:after="0" w:line="360" w:lineRule="auto"/>
        <w:jc w:val="both"/>
        <w:rPr>
          <w:rFonts w:ascii="Times New Roman" w:hAnsi="Times New Roman" w:cs="Times New Roman"/>
          <w:sz w:val="24"/>
          <w:szCs w:val="24"/>
        </w:rPr>
      </w:pPr>
    </w:p>
    <w:p w:rsidR="004A2384" w:rsidRPr="00C9427D" w:rsidRDefault="004A2384" w:rsidP="004A2384">
      <w:pPr>
        <w:spacing w:after="0" w:line="360" w:lineRule="auto"/>
        <w:jc w:val="both"/>
        <w:rPr>
          <w:rFonts w:ascii="Times New Roman" w:hAnsi="Times New Roman" w:cs="Times New Roman"/>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Pr="00C9427D" w:rsidRDefault="004A2384" w:rsidP="004A2384">
      <w:pPr>
        <w:pStyle w:val="Prosttext"/>
        <w:pBdr>
          <w:bottom w:val="single" w:sz="4" w:space="1" w:color="auto"/>
        </w:pBdr>
        <w:spacing w:line="360" w:lineRule="auto"/>
        <w:ind w:left="720" w:right="-110" w:hanging="1260"/>
        <w:jc w:val="both"/>
        <w:rPr>
          <w:rFonts w:ascii="Times New Roman" w:hAnsi="Times New Roman"/>
          <w:b/>
          <w:sz w:val="24"/>
          <w:szCs w:val="24"/>
        </w:rPr>
      </w:pPr>
    </w:p>
    <w:p w:rsidR="004A2384"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iCs/>
          <w:sz w:val="24"/>
          <w:szCs w:val="24"/>
        </w:rPr>
      </w:pPr>
    </w:p>
    <w:p w:rsidR="004A2384"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iCs/>
          <w:sz w:val="24"/>
          <w:szCs w:val="24"/>
        </w:rPr>
      </w:pPr>
    </w:p>
    <w:p w:rsidR="004A2384" w:rsidRPr="0024532A"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sz w:val="24"/>
          <w:szCs w:val="24"/>
        </w:rPr>
      </w:pPr>
      <w:r w:rsidRPr="0024532A">
        <w:rPr>
          <w:b/>
          <w:iCs/>
          <w:sz w:val="24"/>
          <w:szCs w:val="24"/>
        </w:rPr>
        <w:lastRenderedPageBreak/>
        <w:t>Příloha č. 2 Počet studentů v jednotlivých ročnících</w:t>
      </w:r>
    </w:p>
    <w:p w:rsidR="004A2384" w:rsidRPr="0024532A"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Statistické údaje magisterský studijní program k  31. 10. 2013</w:t>
      </w:r>
    </w:p>
    <w:p w:rsidR="004A2384" w:rsidRPr="0024532A" w:rsidRDefault="004A2384" w:rsidP="004A2384">
      <w:pPr>
        <w:spacing w:after="0"/>
        <w:rPr>
          <w:rFonts w:ascii="Times New Roman" w:hAnsi="Times New Roman" w:cs="Times New Roman"/>
          <w:b/>
          <w:color w:val="000000" w:themeColor="text1"/>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 xml:space="preserve">1. ročník  </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Do 1. ročníku   zapsáno</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600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Do 1. ročníku přijato děkanem </w:t>
      </w:r>
      <w:r w:rsidRPr="0024532A">
        <w:rPr>
          <w:rFonts w:ascii="Times New Roman" w:hAnsi="Times New Roman" w:cs="Times New Roman"/>
          <w:sz w:val="24"/>
          <w:szCs w:val="24"/>
        </w:rPr>
        <w:tab/>
      </w:r>
      <w:r w:rsidRPr="0024532A">
        <w:rPr>
          <w:rFonts w:ascii="Times New Roman" w:hAnsi="Times New Roman" w:cs="Times New Roman"/>
          <w:sz w:val="24"/>
          <w:szCs w:val="24"/>
        </w:rPr>
        <w:tab/>
        <w:t>839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rektorem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2  studentů</w:t>
      </w:r>
    </w:p>
    <w:p w:rsidR="004A2384" w:rsidRPr="0024532A" w:rsidRDefault="004A2384" w:rsidP="004A2384">
      <w:pPr>
        <w:spacing w:after="0"/>
        <w:ind w:firstLine="708"/>
        <w:rPr>
          <w:rFonts w:ascii="Times New Roman" w:hAnsi="Times New Roman" w:cs="Times New Roman"/>
          <w:sz w:val="24"/>
          <w:szCs w:val="24"/>
        </w:rPr>
      </w:pPr>
      <w:r w:rsidRPr="0024532A">
        <w:rPr>
          <w:rFonts w:ascii="Times New Roman" w:hAnsi="Times New Roman" w:cs="Times New Roman"/>
          <w:sz w:val="24"/>
          <w:szCs w:val="24"/>
        </w:rPr>
        <w:t xml:space="preserve">                       zapsáno</w:t>
      </w:r>
      <w:r w:rsidRPr="0024532A">
        <w:rPr>
          <w:rFonts w:ascii="Times New Roman" w:hAnsi="Times New Roman" w:cs="Times New Roman"/>
          <w:sz w:val="24"/>
          <w:szCs w:val="24"/>
        </w:rPr>
        <w:tab/>
      </w:r>
      <w:r w:rsidRPr="0024532A">
        <w:rPr>
          <w:rFonts w:ascii="Times New Roman" w:hAnsi="Times New Roman" w:cs="Times New Roman"/>
          <w:sz w:val="24"/>
          <w:szCs w:val="24"/>
        </w:rPr>
        <w:tab/>
        <w:t>738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nezapsalo se bez oznámení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77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oznámilo před zápisem, že nebude </w:t>
      </w:r>
      <w:r w:rsidRPr="0024532A">
        <w:rPr>
          <w:rFonts w:ascii="Times New Roman" w:hAnsi="Times New Roman" w:cs="Times New Roman"/>
          <w:sz w:val="24"/>
          <w:szCs w:val="24"/>
        </w:rPr>
        <w:br/>
        <w:t xml:space="preserve">studovat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28 studentů</w:t>
      </w:r>
      <w:r w:rsidRPr="0024532A">
        <w:rPr>
          <w:rFonts w:ascii="Times New Roman" w:hAnsi="Times New Roman" w:cs="Times New Roman"/>
          <w:sz w:val="24"/>
          <w:szCs w:val="24"/>
        </w:rPr>
        <w:tab/>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po přerušení zapsáno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5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postoupilo do vyššího r.</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139 studentů</w:t>
      </w:r>
    </w:p>
    <w:p w:rsidR="004A2384" w:rsidRPr="0024532A" w:rsidRDefault="004A2384" w:rsidP="004A2384">
      <w:pPr>
        <w:spacing w:after="0"/>
        <w:rPr>
          <w:rFonts w:ascii="Times New Roman" w:hAnsi="Times New Roman" w:cs="Times New Roman"/>
          <w:b/>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 xml:space="preserve">2. ročník </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 xml:space="preserve">Do 2. ročníku zapsáno </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698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z předchozího 1. ročníku </w:t>
      </w:r>
      <w:r w:rsidRPr="0024532A">
        <w:rPr>
          <w:rFonts w:ascii="Times New Roman" w:hAnsi="Times New Roman" w:cs="Times New Roman"/>
          <w:sz w:val="24"/>
          <w:szCs w:val="24"/>
        </w:rPr>
        <w:tab/>
        <w:t xml:space="preserve">bude    ukončeno pro neprospěch  </w:t>
      </w:r>
      <w:r w:rsidRPr="0024532A">
        <w:rPr>
          <w:rFonts w:ascii="Times New Roman" w:hAnsi="Times New Roman" w:cs="Times New Roman"/>
          <w:sz w:val="24"/>
          <w:szCs w:val="24"/>
        </w:rPr>
        <w:tab/>
      </w:r>
      <w:r w:rsidRPr="0024532A">
        <w:rPr>
          <w:rFonts w:ascii="Times New Roman" w:hAnsi="Times New Roman" w:cs="Times New Roman"/>
          <w:sz w:val="24"/>
          <w:szCs w:val="24"/>
        </w:rPr>
        <w:tab/>
        <w:t>39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ukončilo na vlastní žádost     </w:t>
      </w:r>
      <w:r w:rsidRPr="0024532A">
        <w:rPr>
          <w:rFonts w:ascii="Times New Roman" w:hAnsi="Times New Roman" w:cs="Times New Roman"/>
          <w:sz w:val="24"/>
          <w:szCs w:val="24"/>
        </w:rPr>
        <w:tab/>
      </w:r>
      <w:r w:rsidRPr="0024532A">
        <w:rPr>
          <w:rFonts w:ascii="Times New Roman" w:hAnsi="Times New Roman" w:cs="Times New Roman"/>
          <w:sz w:val="24"/>
          <w:szCs w:val="24"/>
        </w:rPr>
        <w:tab/>
        <w:t>25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postoupilo do vyšších ročníků </w:t>
      </w:r>
      <w:r w:rsidRPr="0024532A">
        <w:rPr>
          <w:rFonts w:ascii="Times New Roman" w:hAnsi="Times New Roman" w:cs="Times New Roman"/>
          <w:sz w:val="24"/>
          <w:szCs w:val="24"/>
        </w:rPr>
        <w:tab/>
      </w:r>
      <w:r w:rsidRPr="0024532A">
        <w:rPr>
          <w:rFonts w:ascii="Times New Roman" w:hAnsi="Times New Roman" w:cs="Times New Roman"/>
          <w:sz w:val="24"/>
          <w:szCs w:val="24"/>
        </w:rPr>
        <w:tab/>
        <w:t>15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přerušilo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32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přestoupilo na jinou VŠ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0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Počet ISP  2.ročník</w:t>
      </w:r>
      <w:r w:rsidRPr="0024532A">
        <w:rPr>
          <w:rFonts w:ascii="Times New Roman" w:hAnsi="Times New Roman" w:cs="Times New Roman"/>
          <w:sz w:val="24"/>
          <w:szCs w:val="24"/>
        </w:rPr>
        <w:tab/>
        <w:t>3 studenti</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Počet ISP 5.ročník</w:t>
      </w:r>
      <w:r w:rsidRPr="0024532A">
        <w:rPr>
          <w:rFonts w:ascii="Times New Roman" w:hAnsi="Times New Roman" w:cs="Times New Roman"/>
          <w:sz w:val="24"/>
          <w:szCs w:val="24"/>
        </w:rPr>
        <w:tab/>
        <w:t>7 studentů</w:t>
      </w:r>
    </w:p>
    <w:p w:rsidR="004A2384" w:rsidRPr="0024532A" w:rsidRDefault="004A2384" w:rsidP="004A2384">
      <w:pPr>
        <w:spacing w:after="0"/>
        <w:rPr>
          <w:rFonts w:ascii="Times New Roman" w:hAnsi="Times New Roman" w:cs="Times New Roman"/>
          <w:b/>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3. ročník</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 xml:space="preserve">Do 3. ročníku zapsáno </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654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z předchozího 2. ročníku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ukončeno pro neprospěch   </w:t>
      </w:r>
      <w:r w:rsidRPr="0024532A">
        <w:rPr>
          <w:rFonts w:ascii="Times New Roman" w:hAnsi="Times New Roman" w:cs="Times New Roman"/>
          <w:sz w:val="24"/>
          <w:szCs w:val="24"/>
        </w:rPr>
        <w:tab/>
      </w:r>
      <w:r w:rsidRPr="0024532A">
        <w:rPr>
          <w:rFonts w:ascii="Times New Roman" w:hAnsi="Times New Roman" w:cs="Times New Roman"/>
          <w:sz w:val="24"/>
          <w:szCs w:val="24"/>
        </w:rPr>
        <w:tab/>
        <w:t>14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ukončilo na vlastní žádost     </w:t>
      </w:r>
      <w:r w:rsidRPr="0024532A">
        <w:rPr>
          <w:rFonts w:ascii="Times New Roman" w:hAnsi="Times New Roman" w:cs="Times New Roman"/>
          <w:sz w:val="24"/>
          <w:szCs w:val="24"/>
        </w:rPr>
        <w:tab/>
        <w:t xml:space="preserve"> </w:t>
      </w:r>
      <w:r w:rsidRPr="0024532A">
        <w:rPr>
          <w:rFonts w:ascii="Times New Roman" w:hAnsi="Times New Roman" w:cs="Times New Roman"/>
          <w:sz w:val="24"/>
          <w:szCs w:val="24"/>
        </w:rPr>
        <w:tab/>
        <w:t xml:space="preserve">  0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postoupilo do vyšších ročníků </w:t>
      </w:r>
      <w:r w:rsidRPr="0024532A">
        <w:rPr>
          <w:rFonts w:ascii="Times New Roman" w:hAnsi="Times New Roman" w:cs="Times New Roman"/>
          <w:sz w:val="24"/>
          <w:szCs w:val="24"/>
        </w:rPr>
        <w:tab/>
        <w:t xml:space="preserve"> </w:t>
      </w:r>
      <w:r w:rsidRPr="0024532A">
        <w:rPr>
          <w:rFonts w:ascii="Times New Roman" w:hAnsi="Times New Roman" w:cs="Times New Roman"/>
          <w:sz w:val="24"/>
          <w:szCs w:val="24"/>
        </w:rPr>
        <w:tab/>
        <w:t xml:space="preserve">  5 studenti</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přerušilo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24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přestoupilo na jinou VŠ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w:t>
      </w:r>
      <w:r w:rsidRPr="0024532A">
        <w:rPr>
          <w:rFonts w:ascii="Times New Roman" w:hAnsi="Times New Roman" w:cs="Times New Roman"/>
          <w:sz w:val="24"/>
          <w:szCs w:val="24"/>
        </w:rPr>
        <w:tab/>
        <w:t xml:space="preserve">  0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Počet ISP   </w:t>
      </w:r>
      <w:r w:rsidRPr="0024532A">
        <w:rPr>
          <w:rFonts w:ascii="Times New Roman" w:hAnsi="Times New Roman" w:cs="Times New Roman"/>
          <w:sz w:val="24"/>
          <w:szCs w:val="24"/>
        </w:rPr>
        <w:tab/>
        <w:t>6  studentů</w:t>
      </w:r>
    </w:p>
    <w:p w:rsidR="004A2384" w:rsidRPr="0024532A" w:rsidRDefault="004A2384" w:rsidP="004A2384">
      <w:pPr>
        <w:spacing w:after="0"/>
        <w:rPr>
          <w:rFonts w:ascii="Times New Roman" w:hAnsi="Times New Roman" w:cs="Times New Roman"/>
          <w:b/>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 xml:space="preserve">4. ročník </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 xml:space="preserve">Do 4. ročníku zapsáno studentů  </w:t>
      </w:r>
      <w:r w:rsidRPr="0024532A">
        <w:rPr>
          <w:rFonts w:ascii="Times New Roman" w:hAnsi="Times New Roman" w:cs="Times New Roman"/>
          <w:b/>
          <w:sz w:val="24"/>
          <w:szCs w:val="24"/>
        </w:rPr>
        <w:tab/>
        <w:t xml:space="preserve">756 studentů </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z předchozího 3. ročníku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ukončeno pro neprospěch   </w:t>
      </w:r>
      <w:r w:rsidRPr="0024532A">
        <w:rPr>
          <w:rFonts w:ascii="Times New Roman" w:hAnsi="Times New Roman" w:cs="Times New Roman"/>
          <w:sz w:val="24"/>
          <w:szCs w:val="24"/>
        </w:rPr>
        <w:tab/>
        <w:t xml:space="preserve">          12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ukončili  na vlastní žádost     </w:t>
      </w:r>
      <w:r w:rsidRPr="0024532A">
        <w:rPr>
          <w:rFonts w:ascii="Times New Roman" w:hAnsi="Times New Roman" w:cs="Times New Roman"/>
          <w:sz w:val="24"/>
          <w:szCs w:val="24"/>
        </w:rPr>
        <w:tab/>
      </w:r>
      <w:r w:rsidRPr="0024532A">
        <w:rPr>
          <w:rFonts w:ascii="Times New Roman" w:hAnsi="Times New Roman" w:cs="Times New Roman"/>
          <w:sz w:val="24"/>
          <w:szCs w:val="24"/>
        </w:rPr>
        <w:tab/>
        <w:t>5studentů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postoupilo do vyšších ročníků </w:t>
      </w:r>
      <w:r w:rsidRPr="0024532A">
        <w:rPr>
          <w:rFonts w:ascii="Times New Roman" w:hAnsi="Times New Roman" w:cs="Times New Roman"/>
          <w:sz w:val="24"/>
          <w:szCs w:val="24"/>
        </w:rPr>
        <w:tab/>
      </w:r>
      <w:r w:rsidRPr="0024532A">
        <w:rPr>
          <w:rFonts w:ascii="Times New Roman" w:hAnsi="Times New Roman" w:cs="Times New Roman"/>
          <w:sz w:val="24"/>
          <w:szCs w:val="24"/>
        </w:rPr>
        <w:tab/>
        <w:t>1 student</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přerušilo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17studentů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přestoupilo na jinou VŠ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w:t>
      </w:r>
      <w:r w:rsidRPr="0024532A">
        <w:rPr>
          <w:rFonts w:ascii="Times New Roman" w:hAnsi="Times New Roman" w:cs="Times New Roman"/>
          <w:sz w:val="24"/>
          <w:szCs w:val="24"/>
        </w:rPr>
        <w:tab/>
        <w:t>0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Počet ISP </w:t>
      </w:r>
      <w:r w:rsidRPr="0024532A">
        <w:rPr>
          <w:rFonts w:ascii="Times New Roman" w:hAnsi="Times New Roman" w:cs="Times New Roman"/>
          <w:sz w:val="24"/>
          <w:szCs w:val="24"/>
        </w:rPr>
        <w:tab/>
        <w:t>43 studenti</w:t>
      </w:r>
    </w:p>
    <w:p w:rsidR="004A2384" w:rsidRPr="0024532A" w:rsidRDefault="004A2384" w:rsidP="004A2384">
      <w:pPr>
        <w:spacing w:after="0"/>
        <w:rPr>
          <w:rFonts w:ascii="Times New Roman" w:hAnsi="Times New Roman" w:cs="Times New Roman"/>
          <w:b/>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lastRenderedPageBreak/>
        <w:t>5. ročník</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Do 5. ročníku zapsáno</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577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z předchozího  4.ročníku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ukončeno pro neprospěch   </w:t>
      </w:r>
      <w:r w:rsidRPr="0024532A">
        <w:rPr>
          <w:rFonts w:ascii="Times New Roman" w:hAnsi="Times New Roman" w:cs="Times New Roman"/>
          <w:sz w:val="24"/>
          <w:szCs w:val="24"/>
        </w:rPr>
        <w:tab/>
      </w:r>
      <w:r w:rsidRPr="0024532A">
        <w:rPr>
          <w:rFonts w:ascii="Times New Roman" w:hAnsi="Times New Roman" w:cs="Times New Roman"/>
          <w:sz w:val="24"/>
          <w:szCs w:val="24"/>
        </w:rPr>
        <w:tab/>
        <w:t>8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ukončili  na vlastní žádost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0 studenti</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postoupilo do vyšších ročníků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0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přerušilo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17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přestoupilo na jinou VŠ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0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Počet ISP </w:t>
      </w:r>
      <w:r w:rsidRPr="0024532A">
        <w:rPr>
          <w:rFonts w:ascii="Times New Roman" w:hAnsi="Times New Roman" w:cs="Times New Roman"/>
          <w:sz w:val="24"/>
          <w:szCs w:val="24"/>
        </w:rPr>
        <w:tab/>
      </w:r>
      <w:r w:rsidRPr="0024532A">
        <w:rPr>
          <w:rFonts w:ascii="Times New Roman" w:hAnsi="Times New Roman" w:cs="Times New Roman"/>
          <w:sz w:val="24"/>
          <w:szCs w:val="24"/>
        </w:rPr>
        <w:tab/>
        <w:t>72 studentů</w:t>
      </w:r>
    </w:p>
    <w:p w:rsidR="004A2384" w:rsidRPr="0024532A" w:rsidRDefault="004A2384" w:rsidP="004A2384">
      <w:pPr>
        <w:spacing w:after="0"/>
        <w:rPr>
          <w:rFonts w:ascii="Times New Roman" w:hAnsi="Times New Roman" w:cs="Times New Roman"/>
          <w:sz w:val="24"/>
          <w:szCs w:val="24"/>
        </w:rPr>
      </w:pPr>
    </w:p>
    <w:p w:rsidR="004A2384" w:rsidRPr="0024532A" w:rsidRDefault="004A2384" w:rsidP="004A2384">
      <w:pPr>
        <w:spacing w:after="0"/>
        <w:rPr>
          <w:rFonts w:ascii="Times New Roman" w:hAnsi="Times New Roman" w:cs="Times New Roman"/>
          <w:b/>
          <w:color w:val="000000" w:themeColor="text1"/>
          <w:sz w:val="24"/>
          <w:szCs w:val="24"/>
        </w:rPr>
      </w:pPr>
      <w:r w:rsidRPr="0024532A">
        <w:rPr>
          <w:rFonts w:ascii="Times New Roman" w:hAnsi="Times New Roman" w:cs="Times New Roman"/>
          <w:b/>
          <w:color w:val="000000" w:themeColor="text1"/>
          <w:sz w:val="24"/>
          <w:szCs w:val="24"/>
        </w:rPr>
        <w:t>5. ročník 1. opakovaný zápis</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 xml:space="preserve">Do 1. opakovaného 5. ročníku zapsáno  </w:t>
      </w:r>
      <w:r w:rsidRPr="0024532A">
        <w:rPr>
          <w:rFonts w:ascii="Times New Roman" w:hAnsi="Times New Roman" w:cs="Times New Roman"/>
          <w:b/>
          <w:sz w:val="24"/>
          <w:szCs w:val="24"/>
        </w:rPr>
        <w:tab/>
        <w:t xml:space="preserve"> 75 studentů</w:t>
      </w:r>
    </w:p>
    <w:p w:rsidR="004A2384" w:rsidRPr="0024532A" w:rsidRDefault="004A2384" w:rsidP="004A2384">
      <w:pPr>
        <w:spacing w:after="0"/>
        <w:rPr>
          <w:rFonts w:ascii="Times New Roman" w:hAnsi="Times New Roman" w:cs="Times New Roman"/>
          <w:b/>
          <w:sz w:val="24"/>
          <w:szCs w:val="24"/>
        </w:rPr>
      </w:pPr>
      <w:r w:rsidRPr="0024532A">
        <w:rPr>
          <w:rFonts w:ascii="Times New Roman" w:hAnsi="Times New Roman" w:cs="Times New Roman"/>
          <w:b/>
          <w:sz w:val="24"/>
          <w:szCs w:val="24"/>
        </w:rPr>
        <w:t>Do 5. ročníku (ISP) zapsáno</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 xml:space="preserve"> 17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z předchozího  ročníku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ukončeno pro neprospěch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8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ukončili  na vlastní žádost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7 studenti</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postoupilo do vyšších ročníků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0 student</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přerušilo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36 studentů</w:t>
      </w:r>
    </w:p>
    <w:p w:rsidR="004A2384" w:rsidRPr="0024532A" w:rsidRDefault="004A2384" w:rsidP="004A2384">
      <w:pPr>
        <w:spacing w:after="0"/>
        <w:ind w:left="2832" w:firstLine="708"/>
        <w:rPr>
          <w:rFonts w:ascii="Times New Roman" w:hAnsi="Times New Roman" w:cs="Times New Roman"/>
          <w:sz w:val="24"/>
          <w:szCs w:val="24"/>
        </w:rPr>
      </w:pPr>
      <w:r w:rsidRPr="0024532A">
        <w:rPr>
          <w:rFonts w:ascii="Times New Roman" w:hAnsi="Times New Roman" w:cs="Times New Roman"/>
          <w:sz w:val="24"/>
          <w:szCs w:val="24"/>
        </w:rPr>
        <w:t xml:space="preserve">přestoupilo na jinou VŠ </w:t>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w:t>
      </w:r>
      <w:r w:rsidRPr="0024532A">
        <w:rPr>
          <w:rFonts w:ascii="Times New Roman" w:hAnsi="Times New Roman" w:cs="Times New Roman"/>
          <w:sz w:val="24"/>
          <w:szCs w:val="24"/>
        </w:rPr>
        <w:tab/>
        <w:t xml:space="preserve">      0 studentů</w:t>
      </w:r>
    </w:p>
    <w:p w:rsidR="004A2384" w:rsidRPr="0024532A" w:rsidRDefault="004A2384" w:rsidP="004A2384">
      <w:pPr>
        <w:tabs>
          <w:tab w:val="left" w:pos="708"/>
          <w:tab w:val="left" w:pos="1416"/>
          <w:tab w:val="left" w:pos="2124"/>
          <w:tab w:val="left" w:pos="2832"/>
          <w:tab w:val="left" w:pos="3675"/>
        </w:tabs>
        <w:spacing w:after="0"/>
        <w:rPr>
          <w:rFonts w:ascii="Times New Roman" w:hAnsi="Times New Roman" w:cs="Times New Roman"/>
          <w:sz w:val="24"/>
          <w:szCs w:val="24"/>
        </w:rPr>
      </w:pPr>
      <w:r w:rsidRPr="0024532A">
        <w:rPr>
          <w:rFonts w:ascii="Times New Roman" w:hAnsi="Times New Roman" w:cs="Times New Roman"/>
          <w:sz w:val="24"/>
          <w:szCs w:val="24"/>
        </w:rPr>
        <w:t xml:space="preserve">Počet ISP </w:t>
      </w:r>
      <w:r w:rsidRPr="0024532A">
        <w:rPr>
          <w:rFonts w:ascii="Times New Roman" w:hAnsi="Times New Roman" w:cs="Times New Roman"/>
          <w:sz w:val="24"/>
          <w:szCs w:val="24"/>
        </w:rPr>
        <w:tab/>
      </w:r>
      <w:r w:rsidRPr="0024532A">
        <w:rPr>
          <w:rFonts w:ascii="Times New Roman" w:hAnsi="Times New Roman" w:cs="Times New Roman"/>
          <w:sz w:val="24"/>
          <w:szCs w:val="24"/>
        </w:rPr>
        <w:tab/>
        <w:t>44 studentů</w:t>
      </w:r>
      <w:r w:rsidRPr="0024532A">
        <w:rPr>
          <w:rFonts w:ascii="Times New Roman" w:hAnsi="Times New Roman" w:cs="Times New Roman"/>
          <w:sz w:val="24"/>
          <w:szCs w:val="24"/>
        </w:rPr>
        <w:tab/>
      </w:r>
    </w:p>
    <w:p w:rsidR="004A2384" w:rsidRPr="0024532A" w:rsidRDefault="004A2384" w:rsidP="004A2384">
      <w:pPr>
        <w:spacing w:after="0"/>
        <w:rPr>
          <w:rFonts w:ascii="Times New Roman" w:hAnsi="Times New Roman" w:cs="Times New Roman"/>
          <w:b/>
          <w:sz w:val="24"/>
          <w:szCs w:val="24"/>
        </w:rPr>
      </w:pP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b/>
          <w:color w:val="000000" w:themeColor="text1"/>
          <w:sz w:val="24"/>
          <w:szCs w:val="24"/>
        </w:rPr>
        <w:t>Uzavřené studium ročníkové</w:t>
      </w:r>
      <w:r w:rsidRPr="0024532A">
        <w:rPr>
          <w:rFonts w:ascii="Times New Roman" w:hAnsi="Times New Roman" w:cs="Times New Roman"/>
          <w:b/>
          <w:color w:val="000000" w:themeColor="text1"/>
          <w:sz w:val="24"/>
          <w:szCs w:val="24"/>
        </w:rPr>
        <w:br/>
      </w:r>
      <w:r w:rsidRPr="0024532A">
        <w:rPr>
          <w:rFonts w:ascii="Times New Roman" w:hAnsi="Times New Roman" w:cs="Times New Roman"/>
          <w:b/>
          <w:sz w:val="24"/>
          <w:szCs w:val="24"/>
        </w:rPr>
        <w:t xml:space="preserve">celkový počet v uzavřeném studiu  </w:t>
      </w:r>
      <w:r w:rsidRPr="0024532A">
        <w:rPr>
          <w:rFonts w:ascii="Times New Roman" w:hAnsi="Times New Roman" w:cs="Times New Roman"/>
          <w:b/>
          <w:sz w:val="24"/>
          <w:szCs w:val="24"/>
        </w:rPr>
        <w:tab/>
        <w:t xml:space="preserve">             </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577 studentů</w:t>
      </w:r>
    </w:p>
    <w:p w:rsidR="004A2384" w:rsidRPr="0024532A" w:rsidRDefault="004A2384" w:rsidP="004A2384">
      <w:pPr>
        <w:spacing w:after="0"/>
        <w:rPr>
          <w:rFonts w:ascii="Times New Roman" w:hAnsi="Times New Roman" w:cs="Times New Roman"/>
          <w:sz w:val="24"/>
          <w:szCs w:val="24"/>
        </w:rPr>
      </w:pPr>
      <w:r w:rsidRPr="0024532A">
        <w:rPr>
          <w:rFonts w:ascii="Times New Roman" w:hAnsi="Times New Roman" w:cs="Times New Roman"/>
          <w:sz w:val="24"/>
          <w:szCs w:val="24"/>
        </w:rPr>
        <w:t xml:space="preserve">chybí jen obhajoba  DP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203  studentů</w:t>
      </w:r>
      <w:r w:rsidRPr="0024532A">
        <w:rPr>
          <w:rFonts w:ascii="Times New Roman" w:hAnsi="Times New Roman" w:cs="Times New Roman"/>
          <w:sz w:val="24"/>
          <w:szCs w:val="24"/>
        </w:rPr>
        <w:br/>
        <w:t>chybí jen státnice</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43  studentům</w:t>
      </w:r>
      <w:r w:rsidRPr="0024532A">
        <w:rPr>
          <w:rFonts w:ascii="Times New Roman" w:hAnsi="Times New Roman" w:cs="Times New Roman"/>
          <w:sz w:val="24"/>
          <w:szCs w:val="24"/>
        </w:rPr>
        <w:br/>
        <w:t>chybí  obojí                                                                                               331 studentům</w:t>
      </w:r>
      <w:r w:rsidRPr="0024532A">
        <w:rPr>
          <w:rFonts w:ascii="Times New Roman" w:hAnsi="Times New Roman" w:cs="Times New Roman"/>
          <w:sz w:val="24"/>
          <w:szCs w:val="24"/>
        </w:rPr>
        <w:br/>
      </w:r>
      <w:r w:rsidRPr="0024532A">
        <w:rPr>
          <w:rFonts w:ascii="Times New Roman" w:hAnsi="Times New Roman" w:cs="Times New Roman"/>
          <w:sz w:val="24"/>
          <w:szCs w:val="24"/>
        </w:rPr>
        <w:br/>
        <w:t xml:space="preserve">Počet ISP  </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br/>
        <w:t xml:space="preserve">Počet přerušených </w:t>
      </w:r>
      <w:r w:rsidRPr="0024532A">
        <w:rPr>
          <w:rFonts w:ascii="Times New Roman" w:hAnsi="Times New Roman" w:cs="Times New Roman"/>
          <w:sz w:val="24"/>
          <w:szCs w:val="24"/>
        </w:rPr>
        <w:tab/>
        <w:t>52</w:t>
      </w:r>
      <w:r w:rsidRPr="0024532A">
        <w:rPr>
          <w:rFonts w:ascii="Times New Roman" w:hAnsi="Times New Roman" w:cs="Times New Roman"/>
          <w:sz w:val="24"/>
          <w:szCs w:val="24"/>
        </w:rPr>
        <w:br/>
      </w:r>
      <w:r w:rsidRPr="0024532A">
        <w:rPr>
          <w:rFonts w:ascii="Times New Roman" w:hAnsi="Times New Roman" w:cs="Times New Roman"/>
          <w:sz w:val="24"/>
          <w:szCs w:val="24"/>
        </w:rPr>
        <w:br/>
      </w:r>
      <w:r w:rsidRPr="009B2EDC">
        <w:rPr>
          <w:rFonts w:ascii="Times New Roman" w:hAnsi="Times New Roman" w:cs="Times New Roman"/>
          <w:b/>
          <w:color w:val="000000" w:themeColor="text1"/>
          <w:sz w:val="24"/>
          <w:szCs w:val="24"/>
        </w:rPr>
        <w:t>Absolventi 2013</w:t>
      </w:r>
      <w:r w:rsidRPr="009B2EDC">
        <w:rPr>
          <w:rFonts w:ascii="Times New Roman" w:hAnsi="Times New Roman" w:cs="Times New Roman"/>
          <w:b/>
          <w:color w:val="000000" w:themeColor="text1"/>
          <w:sz w:val="24"/>
          <w:szCs w:val="24"/>
        </w:rPr>
        <w:br/>
      </w:r>
      <w:r w:rsidRPr="0024532A">
        <w:rPr>
          <w:rFonts w:ascii="Times New Roman" w:hAnsi="Times New Roman" w:cs="Times New Roman"/>
          <w:b/>
          <w:sz w:val="24"/>
          <w:szCs w:val="24"/>
        </w:rPr>
        <w:t xml:space="preserve">V roce 2013 </w:t>
      </w:r>
      <w:r w:rsidRPr="0024532A">
        <w:rPr>
          <w:rFonts w:ascii="Times New Roman" w:hAnsi="Times New Roman" w:cs="Times New Roman"/>
          <w:b/>
          <w:sz w:val="24"/>
          <w:szCs w:val="24"/>
        </w:rPr>
        <w:tab/>
      </w:r>
      <w:r w:rsidRPr="0024532A">
        <w:rPr>
          <w:rFonts w:ascii="Times New Roman" w:hAnsi="Times New Roman" w:cs="Times New Roman"/>
          <w:b/>
          <w:sz w:val="24"/>
          <w:szCs w:val="24"/>
        </w:rPr>
        <w:tab/>
        <w:t xml:space="preserve">absolvovalo </w:t>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r>
      <w:r w:rsidRPr="0024532A">
        <w:rPr>
          <w:rFonts w:ascii="Times New Roman" w:hAnsi="Times New Roman" w:cs="Times New Roman"/>
          <w:b/>
          <w:sz w:val="24"/>
          <w:szCs w:val="24"/>
        </w:rPr>
        <w:tab/>
        <w:t>520 studentů</w:t>
      </w:r>
      <w:r w:rsidRPr="0024532A">
        <w:rPr>
          <w:rFonts w:ascii="Times New Roman" w:hAnsi="Times New Roman" w:cs="Times New Roman"/>
          <w:sz w:val="24"/>
          <w:szCs w:val="24"/>
        </w:rPr>
        <w:br/>
        <w:t>Promoce</w:t>
      </w:r>
      <w:r w:rsidRPr="0024532A">
        <w:rPr>
          <w:rFonts w:ascii="Times New Roman" w:hAnsi="Times New Roman" w:cs="Times New Roman"/>
          <w:sz w:val="24"/>
          <w:szCs w:val="24"/>
        </w:rPr>
        <w:tab/>
      </w:r>
      <w:r w:rsidRPr="0024532A">
        <w:rPr>
          <w:rFonts w:ascii="Times New Roman" w:hAnsi="Times New Roman" w:cs="Times New Roman"/>
          <w:sz w:val="24"/>
          <w:szCs w:val="24"/>
        </w:rPr>
        <w:tab/>
        <w:t>v březnu 2012</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119 absolventů</w:t>
      </w:r>
      <w:r w:rsidRPr="0024532A">
        <w:rPr>
          <w:rFonts w:ascii="Times New Roman" w:hAnsi="Times New Roman" w:cs="Times New Roman"/>
          <w:sz w:val="24"/>
          <w:szCs w:val="24"/>
        </w:rPr>
        <w:br/>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v červenci 2012</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145 absolventů</w:t>
      </w:r>
      <w:r w:rsidRPr="0024532A">
        <w:rPr>
          <w:rFonts w:ascii="Times New Roman" w:hAnsi="Times New Roman" w:cs="Times New Roman"/>
          <w:sz w:val="24"/>
          <w:szCs w:val="24"/>
        </w:rPr>
        <w:br/>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v listopadu 2012</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251 absolventů</w:t>
      </w:r>
      <w:r w:rsidRPr="0024532A">
        <w:rPr>
          <w:rFonts w:ascii="Times New Roman" w:hAnsi="Times New Roman" w:cs="Times New Roman"/>
          <w:sz w:val="24"/>
          <w:szCs w:val="24"/>
        </w:rPr>
        <w:br/>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bez promoce</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8   absolventů</w:t>
      </w:r>
      <w:r w:rsidRPr="0024532A">
        <w:rPr>
          <w:rFonts w:ascii="Times New Roman" w:hAnsi="Times New Roman" w:cs="Times New Roman"/>
          <w:sz w:val="24"/>
          <w:szCs w:val="24"/>
        </w:rPr>
        <w:br/>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dosud  nepromovalo</w:t>
      </w:r>
      <w:r w:rsidRPr="0024532A">
        <w:rPr>
          <w:rFonts w:ascii="Times New Roman" w:hAnsi="Times New Roman" w:cs="Times New Roman"/>
          <w:sz w:val="24"/>
          <w:szCs w:val="24"/>
        </w:rPr>
        <w:tab/>
      </w:r>
      <w:r w:rsidRPr="0024532A">
        <w:rPr>
          <w:rFonts w:ascii="Times New Roman" w:hAnsi="Times New Roman" w:cs="Times New Roman"/>
          <w:sz w:val="24"/>
          <w:szCs w:val="24"/>
        </w:rPr>
        <w:tab/>
      </w:r>
      <w:r w:rsidRPr="0024532A">
        <w:rPr>
          <w:rFonts w:ascii="Times New Roman" w:hAnsi="Times New Roman" w:cs="Times New Roman"/>
          <w:sz w:val="24"/>
          <w:szCs w:val="24"/>
        </w:rPr>
        <w:tab/>
        <w:t xml:space="preserve">   8 absolventů</w:t>
      </w:r>
      <w:r w:rsidRPr="0024532A">
        <w:rPr>
          <w:rFonts w:ascii="Times New Roman" w:hAnsi="Times New Roman" w:cs="Times New Roman"/>
          <w:sz w:val="24"/>
          <w:szCs w:val="24"/>
        </w:rPr>
        <w:tab/>
      </w:r>
    </w:p>
    <w:p w:rsidR="004A2384" w:rsidRPr="00C9427D" w:rsidRDefault="004A2384" w:rsidP="004A2384">
      <w:pPr>
        <w:spacing w:after="0" w:line="360" w:lineRule="auto"/>
        <w:rPr>
          <w:rFonts w:ascii="Times New Roman" w:hAnsi="Times New Roman" w:cs="Times New Roman"/>
          <w:sz w:val="24"/>
          <w:szCs w:val="24"/>
        </w:rPr>
      </w:pPr>
    </w:p>
    <w:p w:rsidR="004A2384"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4"/>
          <w:szCs w:val="24"/>
        </w:rPr>
      </w:pPr>
    </w:p>
    <w:p w:rsidR="004A2384"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4"/>
          <w:szCs w:val="24"/>
        </w:rPr>
      </w:pPr>
    </w:p>
    <w:p w:rsidR="004A2384"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4"/>
          <w:szCs w:val="24"/>
        </w:rPr>
      </w:pPr>
    </w:p>
    <w:p w:rsidR="004A2384" w:rsidRPr="00C9427D" w:rsidRDefault="004A2384" w:rsidP="004A238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4"/>
          <w:szCs w:val="24"/>
        </w:rPr>
      </w:pPr>
    </w:p>
    <w:p w:rsidR="004A2384" w:rsidRPr="009B2EDC" w:rsidRDefault="004A2384" w:rsidP="004A2384">
      <w:pPr>
        <w:spacing w:after="0"/>
        <w:outlineLvl w:val="0"/>
        <w:rPr>
          <w:rFonts w:ascii="Times New Roman" w:hAnsi="Times New Roman" w:cs="Times New Roman"/>
          <w:b/>
          <w:sz w:val="24"/>
          <w:szCs w:val="24"/>
        </w:rPr>
      </w:pPr>
      <w:r w:rsidRPr="009B2EDC">
        <w:rPr>
          <w:rFonts w:ascii="Times New Roman" w:hAnsi="Times New Roman" w:cs="Times New Roman"/>
          <w:b/>
          <w:sz w:val="24"/>
          <w:szCs w:val="24"/>
        </w:rPr>
        <w:lastRenderedPageBreak/>
        <w:t>Příloha č. 3: Seznam absolventů</w:t>
      </w:r>
    </w:p>
    <w:tbl>
      <w:tblPr>
        <w:tblW w:w="8560" w:type="dxa"/>
        <w:tblInd w:w="55" w:type="dxa"/>
        <w:tblCellMar>
          <w:left w:w="70" w:type="dxa"/>
          <w:right w:w="70" w:type="dxa"/>
        </w:tblCellMar>
        <w:tblLook w:val="04A0" w:firstRow="1" w:lastRow="0" w:firstColumn="1" w:lastColumn="0" w:noHBand="0" w:noVBand="1"/>
      </w:tblPr>
      <w:tblGrid>
        <w:gridCol w:w="3240"/>
        <w:gridCol w:w="2760"/>
        <w:gridCol w:w="2560"/>
      </w:tblGrid>
      <w:tr w:rsidR="004A2384" w:rsidRPr="009B2EDC" w:rsidTr="005E0131">
        <w:trPr>
          <w:trHeight w:val="585"/>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b/>
                <w:bCs/>
                <w:color w:val="000000"/>
                <w:sz w:val="24"/>
                <w:szCs w:val="24"/>
                <w:lang w:eastAsia="cs-CZ"/>
              </w:rPr>
            </w:pPr>
            <w:r w:rsidRPr="009B2EDC">
              <w:rPr>
                <w:rFonts w:ascii="Times New Roman" w:eastAsia="Times New Roman" w:hAnsi="Times New Roman" w:cs="Times New Roman"/>
                <w:b/>
                <w:bCs/>
                <w:color w:val="000000"/>
                <w:sz w:val="24"/>
                <w:szCs w:val="24"/>
                <w:lang w:eastAsia="cs-CZ"/>
              </w:rPr>
              <w:t xml:space="preserve">Jméno a příjmení </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b/>
                <w:bCs/>
                <w:color w:val="000000"/>
                <w:sz w:val="24"/>
                <w:szCs w:val="24"/>
                <w:lang w:eastAsia="cs-CZ"/>
              </w:rPr>
            </w:pPr>
            <w:r w:rsidRPr="009B2EDC">
              <w:rPr>
                <w:rFonts w:ascii="Times New Roman" w:eastAsia="Times New Roman" w:hAnsi="Times New Roman" w:cs="Times New Roman"/>
                <w:b/>
                <w:bCs/>
                <w:color w:val="000000"/>
                <w:sz w:val="24"/>
                <w:szCs w:val="24"/>
                <w:lang w:eastAsia="cs-CZ"/>
              </w:rPr>
              <w:t xml:space="preserve">Rodné jméno </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b/>
                <w:bCs/>
                <w:color w:val="000000"/>
                <w:sz w:val="24"/>
                <w:szCs w:val="24"/>
                <w:lang w:eastAsia="cs-CZ"/>
              </w:rPr>
            </w:pPr>
            <w:r w:rsidRPr="009B2EDC">
              <w:rPr>
                <w:rFonts w:ascii="Times New Roman" w:eastAsia="Times New Roman" w:hAnsi="Times New Roman" w:cs="Times New Roman"/>
                <w:b/>
                <w:bCs/>
                <w:color w:val="000000"/>
                <w:sz w:val="24"/>
                <w:szCs w:val="24"/>
                <w:lang w:eastAsia="cs-CZ"/>
              </w:rPr>
              <w:t>Celkový výsledek</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Olga Adámková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Pechrová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Ajgl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Markéta Aldorfová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Peter Amrich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Ander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Arlethová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Arnstein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Barda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Andrej Bareš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Lumír Bareš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Barnet</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Anna Bartoňová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Bartoš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Bartoš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Vojtěch Bašný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Oldřich Bednář</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Anna Bednářová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Šárka Bejleková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Belová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Barbara Benešová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Jaromír Beran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Vratislav Beran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Jaromír Beránek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Beránková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Vlastimil Bernas</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Bohumír Bernášek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Bernklauová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Vojtěch Bienek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Matouš Blažek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Artem Bogdanovich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Pavel Boguský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Borčin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Borková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Borošová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Bošiak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Brabencová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Brablecová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Brandová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Ľubomír Brečka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Ivana Brejchová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Leisnerová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Brezinová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Miroslava Brožová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Březinová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Buday</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Denisa Budilová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Jiřina Bucharová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Buchta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Alžběta Buchtíková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Bulušek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Cahlík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Cejpová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Cibák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René Cienciala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Cihla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Cinková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Timea Crofony</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Karolína Cvoligová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Kamil Čanda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Čapková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Čegan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Jaroslav Čech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Čermák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Černochová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Věra Červená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Červenka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František Čihák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Monika Číhalová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Čikovský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Veronika Davidová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Milan Děček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Dědková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Dočekalová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Dostálová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Doubravová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Drápal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Drnková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Zbyněk Drobiš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Dubenská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Dudák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Duch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Dupáková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Ďurovičová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Libor Dušek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Dušek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Jiřina Dvorníková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Eliška Dvorská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Alena Dvořáková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Dvořáková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Svačinová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Eisenreich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Fatura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Fejfárek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Fejklová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Fenclová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Fialková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Magdalena Fifková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Veronika Filipová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Liběna Flachsová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 Fojtů</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Fraňková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Dominika Frejtichová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Dominika Fremrová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Frýdl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Fučíková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Fuksa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Marianna Galusová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Gantner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 Gavrilova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Monika Glatzová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Grenar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Grundmanová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Peter Gyurovszky</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Haberle</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Hájková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Hanka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Hargaš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Žaneta Havelcová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Sůkupová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Štěpán Havránek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Heringová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Gabriela Heřmánková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Daniela Hlatká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Hlavatá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Hloušková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Hobza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 Hodějovský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Hoferková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Holeček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Holíková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Holubička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Milan Horák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Petr Horák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Horáková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Horochovský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Hořejší</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Judita Hrabčáková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Pavla Hradílková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Miluše Hrbková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Smetanová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Hrivnák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Hron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Hugo Hrubý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Denisa Hrušáková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 Hřebíček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Vladislav Hřebíček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Alena Hulíková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Hurychová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Hynoušová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Štěpán Chejn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Chlebik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Vladimir Ivanov</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Jakl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Janák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Janeček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Marcel Janíček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Janoušková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Janšta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Jarolímek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Jaroš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Jarošová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Jartymová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Marešová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Jedlinský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Gabriela Jiráková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Jirmářová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Anna Jonášová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Jozová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Jungwirth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Jurák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Sandra Juránková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Juřica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Jiřina Jůzlová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Kabáčová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Adéla Kábrtová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Renáta Kadlčíková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Klára Kadlčková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Kadlec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Alžběta Kahounová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Kamínková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Kantorová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Karlec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Kasalická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Kasalová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Kašová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Zbyněk Kašpárek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Kašparová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 Kaštyl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Šimon Klein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Kliment</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Klimešová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Knebel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Kohoutová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Malinová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Kolarczyková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Kolář</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Kolářová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Kolářová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Kolban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Kollárová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Kolmanová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Konečný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Ester Koníčková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Polidorová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Andrea Kopečková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Málková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Peter Koška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Denisa Kottová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Luboš Koucký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Koudelka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Koukal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Koutná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Radka Kovandová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Ivana Kozlová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Krabec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Vladimír Krasula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Kratochvílová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Jitka Kratochvílová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Kraus</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Krčová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Ivona Krejčí</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Pavel Krejčí</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Krejčík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Krejčík</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Radka Krejčíková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Edita Krejčířová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Petra Kreuzmannová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Alena Kročová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Krofta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Krotil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Krpec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Krtoušová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Krupanská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Krupková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Krylová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Josef Krysl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Karolína Krystová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Helena Křivková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Renata Křížková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Křížová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Kubalíková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Klára Kubáňová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Sarah Kubaričová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Vojtěch Kubec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Pavlína Kubešová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Kubová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Kubovičová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Kučera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Kučerová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Kučerová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Kudela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Kudělková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Kudryová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Karel Künzel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Věra Kupová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Kusáková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Kůžel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Kvasničková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Květoňová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Zbyněk Kysilka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Kývala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Irena Lauermannová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Lazár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Vít Lederer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Lekešová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Letochová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Levý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Ligdová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Linek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Lísková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Marek Lisý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Eliška Loubková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Lovíšková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Roman Lukáč</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Mackovičová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Mačát</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Gabriela Majerčíková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Makovec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Malimánková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Málková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David Maňák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David Marek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Denisa Marešová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Marešová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Marková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Kroužková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Maryško</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Mašek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Daniela Mašková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Mašková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Mateová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Mazáčková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Mazur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Anna Meissnerová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Melčová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Robert Melkus</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Matyáš Menšík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Merta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Mešková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Josef Mička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Michálek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Michl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Miko</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Alexander Mikoláš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Mikšíčková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Magdalena Mikulová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Milotová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Michala Mináčová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Minář</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Míšková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Miškovská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Mišoň</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Matěj Mládek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Iveta Molatová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Moravec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Lucie Mrázková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Rozinková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Musil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Myslivcová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Zdeněk Navracký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Navrátilová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Nedvěd</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Nejedlá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Němečková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Markéta Nešetřilová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Miloš Neumann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František Neuwirth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Nevšímalová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Dominika Niklová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Novák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Karel Novák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Novák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Novák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Alexandra Nováková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Miroslava Novotná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Novotná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Novotný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Nýdrle</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Ludmila Odlasová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Šupicová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Monika Oliveriusová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Marie Olšarová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Oulíková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Markéta Páleníková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Pártl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Milan Paták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Patková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Andrea Pátková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Alexandra Paurová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Jozef Pavlík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Pavlíková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Formánková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Marie Pechancová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Pěchová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Pejchová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Peláková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Nina Pěničková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Penz</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Peštová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Bohumil Peterka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David Petr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Nikola Petrlíková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Lenka Petrusková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Picková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Eliška Piklová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Gabriela Píková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Ivana Písková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Pišvejc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Plešmíd</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Vítězslav Pleva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Magdaléna Plevová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Eliášová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Pokorný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Pola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 Polach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Polická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Polívková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Porod</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Pospíšilová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Pošta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Šárka Potůčková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Povolná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Práglová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Aneta Prchalová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Procházková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Prudilová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Miroslava Předotová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Příborský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Josef Přibyl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Přikrylová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Blanka Půlpánová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Francová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Pultzner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Vladimír Pysk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Rahm</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Denisa Rajdová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Jitka Randárová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Reimarová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Rejdová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Rejfek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Vojtěch Remeň</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Remešová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Renfusová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Richter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Marcela Ročňáková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Rothová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Jírovcová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Roubíček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Rozner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Martin Rozsypal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Vojtěch Růžička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Rylichová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Rylichová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Štěpánka Řandová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Řeháčková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Ladislav Řehák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Řehounková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Říčný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Safín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Salmonová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Zavadilová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Samek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Alisa Sashko</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Satoriová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Sedláčková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Magdalena Sedláčková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Sedlatá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Schubertová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Pavlína Siberová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Skalová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Helena Skorkovská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Slámová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Nikola Slavík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Slípka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Kristina Smetanová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Smolková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Pavla Smotlachová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Smrčinová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Sniehotta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Sojková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Solil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Ivona Spitzenbergerová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Miroslava Spodniaková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Julie Spurná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Monika Stachová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Eva Stanková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Staňková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Jitka Stárková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Taťána Stárková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Stehlík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Jolana Steinerová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Antonín Steinhauser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Stejskalová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Marie Stieberová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Monika Stoláriková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Straděj</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Adéla Stradějová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Hanzálková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Strnad</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Světlana Studená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Vít Svejkovský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Svoboda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Kamila Svobodová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Svobodová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Barbara Swaczynová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Dáša Sýkorová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Pavlína Sýkorová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Dita Šajnová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Veronika Šebeková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David Šebesta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Karel Šedivý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Vendula Šeflová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Horáčková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Boris Šenkyřík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Alice Šetelíková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Věra Šilarová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Andrea Šilhavá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Radim Šimůnek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Škopek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Šmůla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Šochman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Jiří Šorf</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Nikol Španvirtová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Štang</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Iveta Štefánková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 Šteflová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Mirka Štěpánková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Karolina Šubertová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Šulc</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Michal Šušák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Švehla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Švepeš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Švihelová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Tábořík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Tejrovský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Hedvika Teplá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Zbyněk Tetour</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Andrea Tichá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Luboš Tichý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Olga Tikhonina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Lucia Timková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Tlapák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Vít Tokarský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Radek Tomáš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Adéla Tomečková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Hong Chi Tranová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Silvie Trlová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Trojan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Kamila Trojanová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Matyáš Troup</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Tříško</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Miroslava Tučková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Lucie Turečková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Tužilová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František Tykal</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Štěpánka Tykalová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Iva Ulmannová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Václav Ulrich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Uram</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Martina Vágnerová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Antonín Vácha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Vachalovský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Jakub Valenta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Hana Valentová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Miroslava Vančíková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Radka Váňová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Polcarová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Veronika Vašíčková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Martin Vavříček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David Vavřínka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s vyznamenáním</w:t>
            </w: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Petra Vepřková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Veselá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Kateřina Veselíková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Dominika Vidovičová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Narcisa Vitnerová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Dolenská</w:t>
            </w: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Klára Vlčková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Vlk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Monika Vneková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Vocetka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Tereza Vochtová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Dominik Vojta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Vojtěch</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Magdalena Vondrušková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Voršilka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Vošahlík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lastRenderedPageBreak/>
              <w:t>Petr Votýpka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Filip Vrána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Vrána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Vrbata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Tomáš Vrtiška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Jana Vybíralová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Vychyta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Alice Vykydalová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Výmola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Adéla Wiesnerová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Daniela Zábojníková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Zábojová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Adam Zahálka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Miloš Zaťko</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Lenka Zbytovská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Zelenka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Adéla Zelenková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Lukáš Zelený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Marek Zeman</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Vladimír Zemaník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Ondřej Zima</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Petr Zlatý</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Klára Zmeková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Kristýna Zoufalá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Barbora Zouchová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Marie Žabková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Michaela Žáčková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Zuzana Žahourová</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r w:rsidRPr="009B2EDC">
              <w:rPr>
                <w:rFonts w:ascii="Times New Roman" w:eastAsia="Times New Roman" w:hAnsi="Times New Roman" w:cs="Times New Roman"/>
                <w:color w:val="000000"/>
                <w:sz w:val="24"/>
                <w:szCs w:val="24"/>
                <w:lang w:eastAsia="cs-CZ"/>
              </w:rPr>
              <w:t>Jan Žůrek</w:t>
            </w: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r w:rsidR="004A2384" w:rsidRPr="009B2EDC" w:rsidTr="005E0131">
        <w:trPr>
          <w:trHeight w:val="300"/>
        </w:trPr>
        <w:tc>
          <w:tcPr>
            <w:tcW w:w="324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7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c>
          <w:tcPr>
            <w:tcW w:w="2560" w:type="dxa"/>
            <w:tcBorders>
              <w:top w:val="nil"/>
              <w:left w:val="nil"/>
              <w:bottom w:val="nil"/>
              <w:right w:val="nil"/>
            </w:tcBorders>
            <w:shd w:val="clear" w:color="auto" w:fill="auto"/>
            <w:noWrap/>
            <w:vAlign w:val="bottom"/>
            <w:hideMark/>
          </w:tcPr>
          <w:p w:rsidR="004A2384" w:rsidRPr="009B2EDC" w:rsidRDefault="004A2384" w:rsidP="005E0131">
            <w:pPr>
              <w:spacing w:after="0"/>
              <w:rPr>
                <w:rFonts w:ascii="Times New Roman" w:eastAsia="Times New Roman" w:hAnsi="Times New Roman" w:cs="Times New Roman"/>
                <w:color w:val="000000"/>
                <w:sz w:val="24"/>
                <w:szCs w:val="24"/>
                <w:lang w:eastAsia="cs-CZ"/>
              </w:rPr>
            </w:pPr>
          </w:p>
        </w:tc>
      </w:tr>
    </w:tbl>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jc w:val="both"/>
        <w:rPr>
          <w:rFonts w:ascii="Times New Roman" w:hAnsi="Times New Roman" w:cs="Times New Roman"/>
          <w:sz w:val="24"/>
          <w:szCs w:val="24"/>
        </w:rPr>
      </w:pPr>
    </w:p>
    <w:p w:rsidR="004A2384" w:rsidRPr="00C9427D"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Default="004A2384" w:rsidP="004A2384">
      <w:pPr>
        <w:spacing w:after="0"/>
        <w:jc w:val="both"/>
        <w:rPr>
          <w:rFonts w:ascii="Times New Roman" w:hAnsi="Times New Roman" w:cs="Times New Roman"/>
          <w:sz w:val="24"/>
          <w:szCs w:val="24"/>
        </w:rPr>
      </w:pPr>
    </w:p>
    <w:p w:rsidR="004A2384" w:rsidRPr="00C9427D" w:rsidRDefault="004A2384" w:rsidP="004A2384">
      <w:pPr>
        <w:spacing w:after="0"/>
        <w:jc w:val="both"/>
        <w:rPr>
          <w:rFonts w:ascii="Times New Roman" w:hAnsi="Times New Roman" w:cs="Times New Roman"/>
          <w:sz w:val="24"/>
          <w:szCs w:val="24"/>
        </w:rPr>
      </w:pPr>
    </w:p>
    <w:p w:rsidR="004A2384" w:rsidRPr="009B2EDC" w:rsidRDefault="004A2384" w:rsidP="004A2384">
      <w:pPr>
        <w:spacing w:after="0" w:line="360" w:lineRule="auto"/>
        <w:jc w:val="both"/>
        <w:rPr>
          <w:rFonts w:ascii="Times New Roman" w:hAnsi="Times New Roman" w:cs="Times New Roman"/>
          <w:sz w:val="24"/>
          <w:szCs w:val="24"/>
        </w:rPr>
      </w:pPr>
      <w:r w:rsidRPr="009B2EDC">
        <w:rPr>
          <w:rFonts w:ascii="Times New Roman" w:hAnsi="Times New Roman" w:cs="Times New Roman"/>
          <w:b/>
          <w:sz w:val="24"/>
          <w:szCs w:val="24"/>
        </w:rPr>
        <w:lastRenderedPageBreak/>
        <w:t>Příloha č. 4</w:t>
      </w:r>
      <w:r>
        <w:rPr>
          <w:rFonts w:ascii="Times New Roman" w:hAnsi="Times New Roman" w:cs="Times New Roman"/>
          <w:sz w:val="24"/>
          <w:szCs w:val="24"/>
        </w:rPr>
        <w:t>:</w:t>
      </w:r>
      <w:r w:rsidRPr="00C9427D">
        <w:rPr>
          <w:rFonts w:ascii="Times New Roman" w:hAnsi="Times New Roman" w:cs="Times New Roman"/>
          <w:sz w:val="24"/>
          <w:szCs w:val="24"/>
        </w:rPr>
        <w:t xml:space="preserve"> </w:t>
      </w:r>
      <w:r w:rsidRPr="00C9427D">
        <w:rPr>
          <w:rFonts w:ascii="Times New Roman" w:hAnsi="Times New Roman" w:cs="Times New Roman"/>
          <w:b/>
          <w:sz w:val="24"/>
          <w:szCs w:val="24"/>
        </w:rPr>
        <w:t>Seznam prezenčních doktorandů</w:t>
      </w:r>
      <w:r w:rsidRPr="00C9427D">
        <w:rPr>
          <w:rFonts w:ascii="Times New Roman" w:hAnsi="Times New Roman" w:cs="Times New Roman"/>
          <w:b/>
          <w:sz w:val="24"/>
          <w:szCs w:val="24"/>
        </w:rPr>
        <w:tab/>
        <w:t xml:space="preserve"> na PF UK ke dni 31. 12. 2013</w:t>
      </w:r>
    </w:p>
    <w:tbl>
      <w:tblPr>
        <w:tblW w:w="8180" w:type="dxa"/>
        <w:tblInd w:w="55" w:type="dxa"/>
        <w:tblCellMar>
          <w:left w:w="70" w:type="dxa"/>
          <w:right w:w="70" w:type="dxa"/>
        </w:tblCellMar>
        <w:tblLook w:val="04A0" w:firstRow="1" w:lastRow="0" w:firstColumn="1" w:lastColumn="0" w:noHBand="0" w:noVBand="1"/>
      </w:tblPr>
      <w:tblGrid>
        <w:gridCol w:w="600"/>
        <w:gridCol w:w="4080"/>
        <w:gridCol w:w="3500"/>
      </w:tblGrid>
      <w:tr w:rsidR="004A2384" w:rsidRPr="00C9427D" w:rsidTr="005E013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1. </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Barilik Igor Nikolaj</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Beranová Andrea</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Bláhová Ivana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4.</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Blažek Lukáš</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5.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Danková Katarína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6.</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Dočkal Tomáš</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obchodního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7.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Faltusová Eva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správního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8.</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Friedel Tomáš</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politologie a sociologie</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9.</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Gerloch Filip</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finančního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10.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Grinc Jan</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ústavního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11.</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Hanko Jitka</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mezinárodního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12.</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Hobza Martin</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finančního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13.</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Janeček Václav</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teorie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14.</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Jarolínová Veronika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15.</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Koričanská Marie</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obchodního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16.</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Krejčík Lukáš</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práva životního prostředí</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17.</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Krupová Tereza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politologie a sociologie</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18.</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Kudrlová Kateřina</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19.</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Kulhánková Klára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obchodního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20.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Kvočáková Lucia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pracovního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21.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Lipovský Milan</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mezinárodního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22.</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Lipták Tomáš</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mezinárodního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23.</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Navrátil Petr</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evropského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24.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Peichlová Adéla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25.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Pelc Vladimír</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26.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Platzerová Barbora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27.</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Pokorný Jiří</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práva životního prostředí</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28.</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Pošíková Lenka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29.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Pražák Pavel</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Katedra teorie práva </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30. </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Preuss Ondřej</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ústavního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31.</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Sedláček Miroslav</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občanského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32.</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Stloukalová Kamila</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33.</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Sýkora Michal</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trestního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34.</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Šedina Petr</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práva životního prostředí</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35.</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Šejdl Jan</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právních dějin</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36.</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Šimek Jiří</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Katedra teorie práva </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37.</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Tomšej Jakub</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pracovního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38.</w:t>
            </w:r>
          </w:p>
        </w:tc>
        <w:tc>
          <w:tcPr>
            <w:tcW w:w="408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Vondráčková Aneta</w:t>
            </w:r>
          </w:p>
        </w:tc>
        <w:tc>
          <w:tcPr>
            <w:tcW w:w="3500" w:type="dxa"/>
            <w:tcBorders>
              <w:top w:val="nil"/>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evropského práva</w:t>
            </w:r>
          </w:p>
        </w:tc>
      </w:tr>
      <w:tr w:rsidR="004A2384" w:rsidRPr="00C9427D" w:rsidTr="005E01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39.</w:t>
            </w:r>
          </w:p>
        </w:tc>
        <w:tc>
          <w:tcPr>
            <w:tcW w:w="408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Vybíral Petr</w:t>
            </w:r>
          </w:p>
        </w:tc>
        <w:tc>
          <w:tcPr>
            <w:tcW w:w="3500" w:type="dxa"/>
            <w:tcBorders>
              <w:top w:val="nil"/>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obchodního práva</w:t>
            </w:r>
          </w:p>
        </w:tc>
      </w:tr>
      <w:tr w:rsidR="004A2384" w:rsidRPr="00C9427D" w:rsidTr="005E013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40. </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Vybíral Roman</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finančního práva</w:t>
            </w:r>
          </w:p>
        </w:tc>
      </w:tr>
      <w:tr w:rsidR="004A2384" w:rsidRPr="00C9427D" w:rsidTr="005E013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41.</w:t>
            </w:r>
          </w:p>
        </w:tc>
        <w:tc>
          <w:tcPr>
            <w:tcW w:w="4080"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rPr>
                <w:rFonts w:ascii="Times New Roman" w:hAnsi="Times New Roman" w:cs="Times New Roman"/>
                <w:color w:val="000000"/>
                <w:sz w:val="24"/>
                <w:szCs w:val="24"/>
              </w:rPr>
            </w:pPr>
            <w:r w:rsidRPr="00C9427D">
              <w:rPr>
                <w:rFonts w:ascii="Times New Roman" w:hAnsi="Times New Roman" w:cs="Times New Roman"/>
                <w:color w:val="000000"/>
                <w:sz w:val="24"/>
                <w:szCs w:val="24"/>
              </w:rPr>
              <w:t>Zvára Michael</w:t>
            </w:r>
          </w:p>
        </w:tc>
        <w:tc>
          <w:tcPr>
            <w:tcW w:w="3500"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Katedra obchodního práva</w:t>
            </w:r>
          </w:p>
        </w:tc>
      </w:tr>
    </w:tbl>
    <w:p w:rsidR="004A2384" w:rsidRPr="00C9427D" w:rsidRDefault="004A2384" w:rsidP="004A2384">
      <w:pPr>
        <w:spacing w:after="0"/>
        <w:jc w:val="both"/>
        <w:rPr>
          <w:rFonts w:ascii="Times New Roman" w:hAnsi="Times New Roman" w:cs="Times New Roman"/>
          <w:b/>
          <w:sz w:val="24"/>
          <w:szCs w:val="24"/>
        </w:rPr>
      </w:pPr>
      <w:r w:rsidRPr="00C9427D">
        <w:rPr>
          <w:rFonts w:ascii="Times New Roman" w:hAnsi="Times New Roman" w:cs="Times New Roman"/>
          <w:b/>
          <w:sz w:val="24"/>
          <w:szCs w:val="24"/>
        </w:rPr>
        <w:lastRenderedPageBreak/>
        <w:t>Příloha č. 5</w:t>
      </w:r>
      <w:r>
        <w:rPr>
          <w:rFonts w:ascii="Times New Roman" w:hAnsi="Times New Roman" w:cs="Times New Roman"/>
          <w:b/>
          <w:sz w:val="24"/>
          <w:szCs w:val="24"/>
        </w:rPr>
        <w:t xml:space="preserve">: </w:t>
      </w:r>
      <w:r w:rsidRPr="00C9427D">
        <w:rPr>
          <w:rFonts w:ascii="Times New Roman" w:hAnsi="Times New Roman" w:cs="Times New Roman"/>
          <w:b/>
          <w:sz w:val="24"/>
          <w:szCs w:val="24"/>
        </w:rPr>
        <w:t>Statistické údaje za rok 2013 (k 31. 12. 2013)</w:t>
      </w: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______________________________________</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Počet přijatých doktorandů do 1. ročníku v r. 2013</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85</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 xml:space="preserve">Počet studujících v 1., 2. a 3. ročníku v r. 2013 </w:t>
      </w:r>
      <w:r w:rsidRPr="00C9427D">
        <w:rPr>
          <w:rFonts w:ascii="Times New Roman" w:hAnsi="Times New Roman" w:cs="Times New Roman"/>
          <w:sz w:val="24"/>
          <w:szCs w:val="24"/>
        </w:rPr>
        <w:tab/>
        <w:t>(k 31. 12. 2013)</w:t>
      </w:r>
      <w:r w:rsidRPr="00C9427D">
        <w:rPr>
          <w:rFonts w:ascii="Times New Roman" w:hAnsi="Times New Roman" w:cs="Times New Roman"/>
          <w:sz w:val="24"/>
          <w:szCs w:val="24"/>
        </w:rPr>
        <w:tab/>
      </w:r>
      <w:r w:rsidRPr="00C9427D">
        <w:rPr>
          <w:rFonts w:ascii="Times New Roman" w:hAnsi="Times New Roman" w:cs="Times New Roman"/>
          <w:sz w:val="24"/>
          <w:szCs w:val="24"/>
        </w:rPr>
        <w:tab/>
        <w:t>294</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Počet doktorandů čekajících na obhajobu (píšících práci) v r. 2013</w:t>
      </w:r>
      <w:r w:rsidRPr="00C9427D">
        <w:rPr>
          <w:rFonts w:ascii="Times New Roman" w:hAnsi="Times New Roman" w:cs="Times New Roman"/>
          <w:sz w:val="24"/>
          <w:szCs w:val="24"/>
        </w:rPr>
        <w:tab/>
      </w:r>
      <w:r w:rsidRPr="00C9427D">
        <w:rPr>
          <w:rFonts w:ascii="Times New Roman" w:hAnsi="Times New Roman" w:cs="Times New Roman"/>
          <w:sz w:val="24"/>
          <w:szCs w:val="24"/>
        </w:rPr>
        <w:tab/>
        <w:t>147</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Celkový počet doktorandů v r. 2013 (k 31. 12. 2013)</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437</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Počet obhájených doktorských prací v r. 2013</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37</w:t>
      </w: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z toho cizí státní příslušníci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3</w:t>
      </w:r>
    </w:p>
    <w:p w:rsidR="004A2384" w:rsidRPr="00C9427D" w:rsidRDefault="004A2384" w:rsidP="004A2384">
      <w:pPr>
        <w:spacing w:after="0"/>
        <w:rPr>
          <w:rFonts w:ascii="Times New Roman" w:hAnsi="Times New Roman" w:cs="Times New Roman"/>
          <w:i/>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Počet neobhájených prací</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rPr>
          <w:rFonts w:ascii="Times New Roman" w:hAnsi="Times New Roman" w:cs="Times New Roman"/>
          <w:sz w:val="24"/>
          <w:szCs w:val="24"/>
        </w:rPr>
      </w:pPr>
    </w:p>
    <w:p w:rsidR="004A2384" w:rsidRPr="00C9427D" w:rsidRDefault="004A2384" w:rsidP="004A2384">
      <w:pPr>
        <w:spacing w:after="0"/>
        <w:rPr>
          <w:rFonts w:ascii="Times New Roman" w:hAnsi="Times New Roman" w:cs="Times New Roman"/>
          <w:sz w:val="24"/>
          <w:szCs w:val="24"/>
        </w:rPr>
      </w:pPr>
      <w:r w:rsidRPr="00C9427D">
        <w:rPr>
          <w:rFonts w:ascii="Times New Roman" w:hAnsi="Times New Roman" w:cs="Times New Roman"/>
          <w:sz w:val="24"/>
          <w:szCs w:val="24"/>
        </w:rPr>
        <w:t>Počet stipendistů (prezenční forma studia - stav k 31. 12. 2013)</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41</w:t>
      </w:r>
    </w:p>
    <w:p w:rsidR="004A2384" w:rsidRPr="009B2EDC"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sz w:val="24"/>
          <w:szCs w:val="24"/>
        </w:rPr>
        <w:br w:type="page"/>
      </w:r>
      <w:r w:rsidRPr="00C9427D">
        <w:rPr>
          <w:rFonts w:ascii="Times New Roman" w:hAnsi="Times New Roman" w:cs="Times New Roman"/>
          <w:b/>
          <w:sz w:val="24"/>
          <w:szCs w:val="24"/>
        </w:rPr>
        <w:lastRenderedPageBreak/>
        <w:t>Příloha č. 6</w:t>
      </w:r>
      <w:r>
        <w:rPr>
          <w:rFonts w:ascii="Times New Roman" w:hAnsi="Times New Roman" w:cs="Times New Roman"/>
          <w:b/>
          <w:sz w:val="24"/>
          <w:szCs w:val="24"/>
        </w:rPr>
        <w:t xml:space="preserve">: </w:t>
      </w:r>
      <w:r w:rsidRPr="009B2EDC">
        <w:rPr>
          <w:rFonts w:ascii="Times New Roman" w:hAnsi="Times New Roman" w:cs="Times New Roman"/>
          <w:b/>
          <w:sz w:val="24"/>
          <w:szCs w:val="24"/>
        </w:rPr>
        <w:t>Přehled obhájených doktorských disertačních prací za rok 2013</w:t>
      </w:r>
    </w:p>
    <w:p w:rsidR="004A2384" w:rsidRPr="00DA024E" w:rsidRDefault="004A2384" w:rsidP="004A2384">
      <w:pPr>
        <w:spacing w:after="0"/>
        <w:rPr>
          <w:rFonts w:ascii="Times New Roman" w:hAnsi="Times New Roman" w:cs="Times New Roman"/>
          <w:sz w:val="24"/>
          <w:szCs w:val="24"/>
        </w:rPr>
      </w:pPr>
    </w:p>
    <w:tbl>
      <w:tblPr>
        <w:tblW w:w="0" w:type="auto"/>
        <w:tblInd w:w="38" w:type="dxa"/>
        <w:tblLayout w:type="fixed"/>
        <w:tblLook w:val="01E0" w:firstRow="1" w:lastRow="1" w:firstColumn="1" w:lastColumn="1" w:noHBand="0" w:noVBand="0"/>
      </w:tblPr>
      <w:tblGrid>
        <w:gridCol w:w="567"/>
        <w:gridCol w:w="3780"/>
        <w:gridCol w:w="2160"/>
        <w:gridCol w:w="1927"/>
      </w:tblGrid>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Karel Alexa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Marková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Lhůty při správě daní</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Helena Balvínová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Bakeš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Dohled nad finančním trhem</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Pavla Belloňová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18. 9. 2013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Obchodní společnosti a jejich mobilita v evropském kontextu</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4.</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Lukáš Bohuslav</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13. 12. 2013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Jelínek</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Trestní odpovědnost právnických osob</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5.</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Jan Boltnar</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Salač</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Institut společného jmění manželů</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6.</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Pavel Gonda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5. 4. 2013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Černá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Spojování podniků a soutěžitelů a ekonomická kritéria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7.</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Ing. Lucie Gregor</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10. 12. 2013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Růžička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Znalec v mezinárodním rozhodčím řízení a investičních sporech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8.</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Jiří Hermann</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2. 7. 2013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Dvořák</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Zástavní právo</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9.</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Ing. Eva Indruchová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10. 6. 2013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Karfíková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Právní a ekonomické aspekty jednotné evropské měny</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10.</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Marek J</w:t>
            </w:r>
            <w:r w:rsidRPr="00DA024E">
              <w:rPr>
                <w:rFonts w:ascii="Times New Roman" w:hAnsi="Times New Roman" w:cs="Times New Roman"/>
                <w:sz w:val="24"/>
                <w:szCs w:val="24"/>
                <w:u w:val="single"/>
                <w:lang w:val="de-DE"/>
              </w:rPr>
              <w:t>ä</w:t>
            </w:r>
            <w:r w:rsidRPr="00DA024E">
              <w:rPr>
                <w:rFonts w:ascii="Times New Roman" w:hAnsi="Times New Roman" w:cs="Times New Roman"/>
                <w:sz w:val="24"/>
                <w:szCs w:val="24"/>
                <w:u w:val="single"/>
              </w:rPr>
              <w:t>ger</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27. 6. 2013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Plíva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Započtení v obchodních závazkových vztazích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11.</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Tereza Kadlecová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24. 6. 2013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Úprava mezinárodního práva soukromého v rámci práva EU se zaměřením na oblast pracovního práva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12.</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David Kohout</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27. 9. 2013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Seltenreich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Právněhistorické aspekty trestání nacistických zločinců na pozadí procesu s Adolfem Eichmannem</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13.</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Ladislav Koudelka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16. 12. 2013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Fenyk</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Lichva - trestný čin a společenský jev</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14.</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Veronika Kristková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Hýbnerová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Postavení obětí porušování lidských práv v mezinárodním právu</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lastRenderedPageBreak/>
              <w:t>15.</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David Kryska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12. 3. 2013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Mikule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Srovnání českého a polského správního soudnictví</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16.</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Jiří Lenfeld</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19. 6. 2013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Král</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Normotvorná pravomoc Evropské komise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17.</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Jiří Lojda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24. 6. 2013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Odpovědnost dopravce v mezinárodní přepravě zboží se zaměřením na přepravu námořní</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18.</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Hana Macourková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23. 9. 2013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Vysokajová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Výpověď z pracovního poměru ze strany zaměstnavatele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19.</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Jakub Morávek</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23. 9. 2013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Bělina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Ochrana osobních údajů v pracovněprávních vztazích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20.</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Dominika Nasková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24. 6. 2013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Mezinárodně obchodní aspekty vztahu Světové obchodní organizace a Evropské unie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21.</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Tereza Nekovářová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Karfíková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Daň z vína z pohledu práva Evropské unie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22.</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Ronald Němec</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18. 12. 2013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Gerloch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Ochrana osobnosti z hlediska právní filozofie a platného práva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23.</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Barbora Nováková Krajcová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24. 6. 2013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Mezinárodní internetové právo a příslušnost soudu v internetových sporech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24.</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Ing. Dalibor Nový</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19. 1. 2013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Mikule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Právní a vnitřní předpisy v ozbrojených silách České republiky</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25.</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Ivan Pavelka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31. 1. 2013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Damohorský</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Deliktní odpovědnost právnických osob v ochraně životního prostředí</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26.</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Helena Peterková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3. 6. 2013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Císařová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Trestní odpovědnost lékaře při ukončování léčby pacienta</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27.</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Mgr. Magdalena Pfeiffer</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18. 9. 2013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Kritérium obvyklého pobytu v mezinárodním právu soukromém</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28.</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Lucie Pokorná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27. 6. 2013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Damohorský</w:t>
            </w:r>
          </w:p>
        </w:tc>
      </w:tr>
      <w:tr w:rsidR="004A2384" w:rsidRPr="00C9427D" w:rsidTr="005E0131">
        <w:trPr>
          <w:trHeight w:val="454"/>
        </w:trPr>
        <w:tc>
          <w:tcPr>
            <w:tcW w:w="567"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b/>
                <w:sz w:val="24"/>
                <w:szCs w:val="24"/>
              </w:rPr>
            </w:pPr>
          </w:p>
        </w:tc>
        <w:tc>
          <w:tcPr>
            <w:tcW w:w="7867" w:type="dxa"/>
            <w:gridSpan w:val="3"/>
            <w:shd w:val="clear" w:color="auto" w:fill="auto"/>
            <w:vAlign w:val="center"/>
          </w:tcPr>
          <w:p w:rsidR="004A2384" w:rsidRPr="00C9427D" w:rsidRDefault="004A2384" w:rsidP="005E0131">
            <w:pPr>
              <w:spacing w:after="0"/>
              <w:rPr>
                <w:rFonts w:ascii="Times New Roman" w:hAnsi="Times New Roman" w:cs="Times New Roman"/>
                <w:sz w:val="24"/>
                <w:szCs w:val="24"/>
              </w:rPr>
            </w:pPr>
            <w:r w:rsidRPr="00C9427D">
              <w:rPr>
                <w:rFonts w:ascii="Times New Roman" w:hAnsi="Times New Roman" w:cs="Times New Roman"/>
                <w:sz w:val="24"/>
                <w:szCs w:val="24"/>
              </w:rPr>
              <w:t>Právní ochrana životního prostředí a lidského zdraví před účinky vybraných fyzikálních faktorů</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lastRenderedPageBreak/>
              <w:t>29.</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Saskia Poláčková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26. 9. 2013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Salač</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Zabezpečovacie prostriedky v súkromnom práve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30.</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Olga Schimková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27. 6. 2013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Doc. Štenglová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Právo koncernů a finančních konglomerátů</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31.</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Kateřina Stránská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18. 9. 2013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Náhrada škody v přeshraničních případech se zaměřením na úrazy ve sportu</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32.</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Martin Svatoš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10. 12. 2013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Mediace a obchodní spory: Vnitrostátní a mezinárodní perspektivy</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33.</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Eva Štangová</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29. 4. 2013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Winterová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Prejudiciálne otázky v civilnom a európskom procesnom práve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34.</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Andrej Štaňko</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10. 12. 2013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Pauknerová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Metody investování kapitálu v mezinárodním právu soukromém</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35.</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Vladimír Trnavský</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5. 4. 2013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Černá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Smlouva o prodeji podniku</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36.</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Mgr. Diana Uhlova</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30. 9. 2013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Gerloch</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Evropské federace a Evropská unie</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r w:rsidRPr="00DA024E">
              <w:rPr>
                <w:rFonts w:ascii="Times New Roman" w:hAnsi="Times New Roman" w:cs="Times New Roman"/>
                <w:b/>
                <w:sz w:val="24"/>
                <w:szCs w:val="24"/>
              </w:rPr>
              <w:t>37.</w:t>
            </w:r>
          </w:p>
        </w:tc>
        <w:tc>
          <w:tcPr>
            <w:tcW w:w="3780" w:type="dxa"/>
            <w:shd w:val="clear" w:color="auto" w:fill="auto"/>
            <w:vAlign w:val="center"/>
          </w:tcPr>
          <w:p w:rsidR="004A2384" w:rsidRPr="00DA024E" w:rsidRDefault="004A2384" w:rsidP="005E0131">
            <w:pPr>
              <w:spacing w:after="0"/>
              <w:rPr>
                <w:rFonts w:ascii="Times New Roman" w:hAnsi="Times New Roman" w:cs="Times New Roman"/>
                <w:sz w:val="24"/>
                <w:szCs w:val="24"/>
                <w:u w:val="single"/>
              </w:rPr>
            </w:pPr>
            <w:r w:rsidRPr="00DA024E">
              <w:rPr>
                <w:rFonts w:ascii="Times New Roman" w:hAnsi="Times New Roman" w:cs="Times New Roman"/>
                <w:sz w:val="24"/>
                <w:szCs w:val="24"/>
                <w:u w:val="single"/>
              </w:rPr>
              <w:t>JUDr. Petr Zajíc</w:t>
            </w:r>
          </w:p>
        </w:tc>
        <w:tc>
          <w:tcPr>
            <w:tcW w:w="2160" w:type="dxa"/>
            <w:shd w:val="clear" w:color="auto" w:fill="auto"/>
            <w:vAlign w:val="center"/>
          </w:tcPr>
          <w:p w:rsidR="004A2384" w:rsidRPr="00DA024E" w:rsidRDefault="004A2384" w:rsidP="005E0131">
            <w:pPr>
              <w:spacing w:after="0"/>
              <w:jc w:val="center"/>
              <w:rPr>
                <w:rFonts w:ascii="Times New Roman" w:hAnsi="Times New Roman" w:cs="Times New Roman"/>
                <w:sz w:val="24"/>
                <w:szCs w:val="24"/>
              </w:rPr>
            </w:pPr>
            <w:r w:rsidRPr="00DA024E">
              <w:rPr>
                <w:rFonts w:ascii="Times New Roman" w:hAnsi="Times New Roman" w:cs="Times New Roman"/>
                <w:sz w:val="24"/>
                <w:szCs w:val="24"/>
              </w:rPr>
              <w:t>25. 3. 2013</w:t>
            </w:r>
          </w:p>
        </w:tc>
        <w:tc>
          <w:tcPr>
            <w:tcW w:w="1927" w:type="dxa"/>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Prof. Adamová</w:t>
            </w:r>
          </w:p>
        </w:tc>
      </w:tr>
      <w:tr w:rsidR="004A2384" w:rsidRPr="00DA024E" w:rsidTr="005E0131">
        <w:trPr>
          <w:trHeight w:val="454"/>
        </w:trPr>
        <w:tc>
          <w:tcPr>
            <w:tcW w:w="567" w:type="dxa"/>
            <w:shd w:val="clear" w:color="auto" w:fill="auto"/>
            <w:vAlign w:val="center"/>
          </w:tcPr>
          <w:p w:rsidR="004A2384" w:rsidRPr="00DA024E" w:rsidRDefault="004A2384" w:rsidP="005E0131">
            <w:pPr>
              <w:spacing w:after="0"/>
              <w:jc w:val="center"/>
              <w:rPr>
                <w:rFonts w:ascii="Times New Roman" w:hAnsi="Times New Roman" w:cs="Times New Roman"/>
                <w:b/>
                <w:sz w:val="24"/>
                <w:szCs w:val="24"/>
              </w:rPr>
            </w:pPr>
          </w:p>
        </w:tc>
        <w:tc>
          <w:tcPr>
            <w:tcW w:w="7867" w:type="dxa"/>
            <w:gridSpan w:val="3"/>
            <w:shd w:val="clear" w:color="auto" w:fill="auto"/>
            <w:vAlign w:val="center"/>
          </w:tcPr>
          <w:p w:rsidR="004A2384" w:rsidRPr="00DA024E" w:rsidRDefault="004A2384" w:rsidP="005E0131">
            <w:pPr>
              <w:spacing w:after="0"/>
              <w:rPr>
                <w:rFonts w:ascii="Times New Roman" w:hAnsi="Times New Roman" w:cs="Times New Roman"/>
                <w:sz w:val="24"/>
                <w:szCs w:val="24"/>
              </w:rPr>
            </w:pPr>
            <w:r w:rsidRPr="00DA024E">
              <w:rPr>
                <w:rFonts w:ascii="Times New Roman" w:hAnsi="Times New Roman" w:cs="Times New Roman"/>
                <w:sz w:val="24"/>
                <w:szCs w:val="24"/>
              </w:rPr>
              <w:t>Podgorická skupština 1918, její příčiny a následky</w:t>
            </w:r>
          </w:p>
        </w:tc>
      </w:tr>
    </w:tbl>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outlineLvl w:val="0"/>
        <w:rPr>
          <w:rFonts w:ascii="Times New Roman" w:hAnsi="Times New Roman" w:cs="Times New Roman"/>
          <w:b/>
          <w:sz w:val="24"/>
          <w:szCs w:val="24"/>
        </w:rPr>
      </w:pPr>
      <w:r w:rsidRPr="00C9427D">
        <w:rPr>
          <w:rFonts w:ascii="Times New Roman" w:hAnsi="Times New Roman" w:cs="Times New Roman"/>
          <w:b/>
          <w:sz w:val="24"/>
          <w:szCs w:val="24"/>
        </w:rPr>
        <w:t>Příloha č. 7</w:t>
      </w:r>
      <w:r>
        <w:rPr>
          <w:rFonts w:ascii="Times New Roman" w:hAnsi="Times New Roman" w:cs="Times New Roman"/>
          <w:b/>
          <w:sz w:val="24"/>
          <w:szCs w:val="24"/>
        </w:rPr>
        <w:t xml:space="preserve">: </w:t>
      </w:r>
      <w:r w:rsidRPr="00C9427D">
        <w:rPr>
          <w:rFonts w:ascii="Times New Roman" w:hAnsi="Times New Roman" w:cs="Times New Roman"/>
          <w:b/>
          <w:sz w:val="24"/>
          <w:szCs w:val="24"/>
        </w:rPr>
        <w:t>CŽV</w:t>
      </w:r>
    </w:p>
    <w:p w:rsidR="004A2384" w:rsidRDefault="004A2384" w:rsidP="004A2384">
      <w:pPr>
        <w:spacing w:after="0" w:line="360" w:lineRule="auto"/>
        <w:outlineLvl w:val="0"/>
        <w:rPr>
          <w:rFonts w:ascii="Times New Roman" w:hAnsi="Times New Roman" w:cs="Times New Roman"/>
          <w:b/>
          <w:sz w:val="24"/>
          <w:szCs w:val="24"/>
        </w:rPr>
      </w:pPr>
    </w:p>
    <w:p w:rsidR="004A2384" w:rsidRPr="00C30698" w:rsidRDefault="004A2384" w:rsidP="004A2384">
      <w:pPr>
        <w:rPr>
          <w:rFonts w:ascii="Times New Roman" w:hAnsi="Times New Roman" w:cs="Times New Roman"/>
          <w:b/>
          <w:sz w:val="24"/>
          <w:szCs w:val="24"/>
        </w:rPr>
      </w:pPr>
      <w:r w:rsidRPr="00C30698">
        <w:rPr>
          <w:rFonts w:ascii="Times New Roman" w:hAnsi="Times New Roman" w:cs="Times New Roman"/>
          <w:b/>
          <w:sz w:val="24"/>
          <w:szCs w:val="24"/>
        </w:rPr>
        <w:t>Zapsaní a úspěšní v</w:t>
      </w:r>
      <w:r>
        <w:rPr>
          <w:rFonts w:ascii="Times New Roman" w:hAnsi="Times New Roman" w:cs="Times New Roman"/>
          <w:b/>
          <w:sz w:val="24"/>
          <w:szCs w:val="24"/>
        </w:rPr>
        <w:t> </w:t>
      </w:r>
      <w:r w:rsidRPr="00C30698">
        <w:rPr>
          <w:rFonts w:ascii="Times New Roman" w:hAnsi="Times New Roman" w:cs="Times New Roman"/>
          <w:b/>
          <w:sz w:val="24"/>
          <w:szCs w:val="24"/>
        </w:rPr>
        <w:t>kurzu</w:t>
      </w:r>
      <w:r>
        <w:rPr>
          <w:rFonts w:ascii="Times New Roman" w:hAnsi="Times New Roman" w:cs="Times New Roman"/>
          <w:b/>
          <w:sz w:val="24"/>
          <w:szCs w:val="24"/>
        </w:rPr>
        <w:t xml:space="preserve"> CŽV</w:t>
      </w:r>
    </w:p>
    <w:tbl>
      <w:tblPr>
        <w:tblW w:w="6590" w:type="dxa"/>
        <w:tblInd w:w="55" w:type="dxa"/>
        <w:tblCellMar>
          <w:left w:w="70" w:type="dxa"/>
          <w:right w:w="70" w:type="dxa"/>
        </w:tblCellMar>
        <w:tblLook w:val="04A0" w:firstRow="1" w:lastRow="0" w:firstColumn="1" w:lastColumn="0" w:noHBand="0" w:noVBand="1"/>
      </w:tblPr>
      <w:tblGrid>
        <w:gridCol w:w="1752"/>
        <w:gridCol w:w="1264"/>
        <w:gridCol w:w="1822"/>
        <w:gridCol w:w="1752"/>
      </w:tblGrid>
      <w:tr w:rsidR="004A2384" w:rsidRPr="00C30698" w:rsidTr="005E0131">
        <w:trPr>
          <w:trHeight w:val="977"/>
        </w:trPr>
        <w:tc>
          <w:tcPr>
            <w:tcW w:w="1752" w:type="dxa"/>
            <w:tcBorders>
              <w:top w:val="single" w:sz="8" w:space="0" w:color="auto"/>
              <w:left w:val="single" w:sz="8" w:space="0" w:color="auto"/>
              <w:bottom w:val="single" w:sz="4" w:space="0" w:color="auto"/>
              <w:right w:val="single" w:sz="4" w:space="0" w:color="auto"/>
            </w:tcBorders>
            <w:shd w:val="clear" w:color="auto" w:fill="auto"/>
            <w:noWrap/>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ak. rok</w:t>
            </w:r>
          </w:p>
        </w:tc>
        <w:tc>
          <w:tcPr>
            <w:tcW w:w="1264" w:type="dxa"/>
            <w:tcBorders>
              <w:top w:val="single" w:sz="8" w:space="0" w:color="auto"/>
              <w:left w:val="nil"/>
              <w:bottom w:val="single" w:sz="4" w:space="0" w:color="auto"/>
              <w:right w:val="single" w:sz="4" w:space="0" w:color="auto"/>
            </w:tcBorders>
            <w:shd w:val="clear" w:color="auto" w:fill="auto"/>
            <w:noWrap/>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zapsáno</w:t>
            </w:r>
          </w:p>
        </w:tc>
        <w:tc>
          <w:tcPr>
            <w:tcW w:w="1822" w:type="dxa"/>
            <w:tcBorders>
              <w:top w:val="single" w:sz="8" w:space="0" w:color="auto"/>
              <w:left w:val="nil"/>
              <w:bottom w:val="single" w:sz="4" w:space="0" w:color="auto"/>
              <w:right w:val="single" w:sz="4" w:space="0" w:color="auto"/>
            </w:tcBorders>
            <w:shd w:val="clear" w:color="auto" w:fill="auto"/>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splnilo studijní povinnosti a zapsalo se do 2. ročníku</w:t>
            </w:r>
          </w:p>
        </w:tc>
        <w:tc>
          <w:tcPr>
            <w:tcW w:w="1752" w:type="dxa"/>
            <w:tcBorders>
              <w:top w:val="single" w:sz="8" w:space="0" w:color="auto"/>
              <w:left w:val="nil"/>
              <w:bottom w:val="single" w:sz="4" w:space="0" w:color="auto"/>
              <w:right w:val="single" w:sz="4" w:space="0" w:color="auto"/>
            </w:tcBorders>
            <w:shd w:val="clear" w:color="auto" w:fill="auto"/>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přijato na základě výsledků přijímacího řízení - uspěli u SCIO testů</w:t>
            </w:r>
          </w:p>
        </w:tc>
      </w:tr>
      <w:tr w:rsidR="004A2384" w:rsidRPr="00C30698" w:rsidTr="005E0131">
        <w:trPr>
          <w:trHeight w:val="292"/>
        </w:trPr>
        <w:tc>
          <w:tcPr>
            <w:tcW w:w="1752" w:type="dxa"/>
            <w:tcBorders>
              <w:top w:val="nil"/>
              <w:left w:val="single" w:sz="8" w:space="0" w:color="auto"/>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2012/2013</w:t>
            </w:r>
          </w:p>
        </w:tc>
        <w:tc>
          <w:tcPr>
            <w:tcW w:w="1264"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225</w:t>
            </w:r>
          </w:p>
        </w:tc>
        <w:tc>
          <w:tcPr>
            <w:tcW w:w="182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sz w:val="24"/>
                <w:szCs w:val="24"/>
                <w:lang w:eastAsia="cs-CZ"/>
              </w:rPr>
            </w:pPr>
            <w:r w:rsidRPr="00C30698">
              <w:rPr>
                <w:rFonts w:ascii="Times New Roman" w:eastAsia="Times New Roman" w:hAnsi="Times New Roman" w:cs="Times New Roman"/>
                <w:b/>
                <w:bCs/>
                <w:sz w:val="24"/>
                <w:szCs w:val="24"/>
                <w:lang w:eastAsia="cs-CZ"/>
              </w:rPr>
              <w:t>139</w:t>
            </w:r>
          </w:p>
        </w:tc>
        <w:tc>
          <w:tcPr>
            <w:tcW w:w="175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5</w:t>
            </w:r>
          </w:p>
        </w:tc>
      </w:tr>
      <w:tr w:rsidR="004A2384" w:rsidRPr="00C30698" w:rsidTr="005E0131">
        <w:trPr>
          <w:trHeight w:val="292"/>
        </w:trPr>
        <w:tc>
          <w:tcPr>
            <w:tcW w:w="1752" w:type="dxa"/>
            <w:tcBorders>
              <w:top w:val="nil"/>
              <w:left w:val="single" w:sz="8" w:space="0" w:color="auto"/>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2011/2012</w:t>
            </w:r>
          </w:p>
        </w:tc>
        <w:tc>
          <w:tcPr>
            <w:tcW w:w="1264"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206</w:t>
            </w:r>
          </w:p>
        </w:tc>
        <w:tc>
          <w:tcPr>
            <w:tcW w:w="182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108</w:t>
            </w:r>
          </w:p>
        </w:tc>
        <w:tc>
          <w:tcPr>
            <w:tcW w:w="175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3</w:t>
            </w:r>
          </w:p>
        </w:tc>
      </w:tr>
      <w:tr w:rsidR="004A2384" w:rsidRPr="00C30698" w:rsidTr="005E0131">
        <w:trPr>
          <w:trHeight w:val="292"/>
        </w:trPr>
        <w:tc>
          <w:tcPr>
            <w:tcW w:w="1752" w:type="dxa"/>
            <w:tcBorders>
              <w:top w:val="nil"/>
              <w:left w:val="single" w:sz="8" w:space="0" w:color="auto"/>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2010/2011</w:t>
            </w:r>
          </w:p>
        </w:tc>
        <w:tc>
          <w:tcPr>
            <w:tcW w:w="1264"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206</w:t>
            </w:r>
          </w:p>
        </w:tc>
        <w:tc>
          <w:tcPr>
            <w:tcW w:w="182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133</w:t>
            </w:r>
          </w:p>
        </w:tc>
        <w:tc>
          <w:tcPr>
            <w:tcW w:w="1752" w:type="dxa"/>
            <w:tcBorders>
              <w:top w:val="nil"/>
              <w:left w:val="nil"/>
              <w:bottom w:val="single" w:sz="4"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3</w:t>
            </w:r>
          </w:p>
        </w:tc>
      </w:tr>
      <w:tr w:rsidR="004A2384" w:rsidRPr="00C30698" w:rsidTr="005E0131">
        <w:trPr>
          <w:trHeight w:val="306"/>
        </w:trPr>
        <w:tc>
          <w:tcPr>
            <w:tcW w:w="1752" w:type="dxa"/>
            <w:tcBorders>
              <w:top w:val="nil"/>
              <w:left w:val="single" w:sz="8" w:space="0" w:color="auto"/>
              <w:bottom w:val="single" w:sz="8" w:space="0" w:color="auto"/>
              <w:right w:val="single" w:sz="4" w:space="0" w:color="auto"/>
            </w:tcBorders>
            <w:shd w:val="clear" w:color="auto" w:fill="auto"/>
            <w:noWrap/>
            <w:vAlign w:val="bottom"/>
            <w:hideMark/>
          </w:tcPr>
          <w:p w:rsidR="004A2384" w:rsidRPr="00C30698" w:rsidRDefault="004A2384" w:rsidP="005E0131">
            <w:pPr>
              <w:spacing w:after="0" w:line="240" w:lineRule="auto"/>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2009/2010</w:t>
            </w:r>
          </w:p>
        </w:tc>
        <w:tc>
          <w:tcPr>
            <w:tcW w:w="1264" w:type="dxa"/>
            <w:tcBorders>
              <w:top w:val="nil"/>
              <w:left w:val="nil"/>
              <w:bottom w:val="single" w:sz="8"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212</w:t>
            </w:r>
          </w:p>
        </w:tc>
        <w:tc>
          <w:tcPr>
            <w:tcW w:w="1822" w:type="dxa"/>
            <w:tcBorders>
              <w:top w:val="nil"/>
              <w:left w:val="nil"/>
              <w:bottom w:val="single" w:sz="8"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color w:val="000000"/>
                <w:sz w:val="24"/>
                <w:szCs w:val="24"/>
                <w:lang w:eastAsia="cs-CZ"/>
              </w:rPr>
            </w:pPr>
            <w:r w:rsidRPr="00C30698">
              <w:rPr>
                <w:rFonts w:ascii="Times New Roman" w:eastAsia="Times New Roman" w:hAnsi="Times New Roman" w:cs="Times New Roman"/>
                <w:b/>
                <w:bCs/>
                <w:color w:val="000000"/>
                <w:sz w:val="24"/>
                <w:szCs w:val="24"/>
                <w:lang w:eastAsia="cs-CZ"/>
              </w:rPr>
              <w:t>135</w:t>
            </w:r>
          </w:p>
        </w:tc>
        <w:tc>
          <w:tcPr>
            <w:tcW w:w="1752" w:type="dxa"/>
            <w:tcBorders>
              <w:top w:val="nil"/>
              <w:left w:val="nil"/>
              <w:bottom w:val="single" w:sz="8" w:space="0" w:color="auto"/>
              <w:right w:val="single" w:sz="4" w:space="0" w:color="auto"/>
            </w:tcBorders>
            <w:shd w:val="clear" w:color="auto" w:fill="auto"/>
            <w:noWrap/>
            <w:vAlign w:val="bottom"/>
            <w:hideMark/>
          </w:tcPr>
          <w:p w:rsidR="004A2384" w:rsidRPr="00C30698" w:rsidRDefault="004A2384" w:rsidP="005E0131">
            <w:pPr>
              <w:spacing w:after="0" w:line="240" w:lineRule="auto"/>
              <w:jc w:val="center"/>
              <w:rPr>
                <w:rFonts w:ascii="Times New Roman" w:eastAsia="Times New Roman" w:hAnsi="Times New Roman" w:cs="Times New Roman"/>
                <w:b/>
                <w:bCs/>
                <w:sz w:val="24"/>
                <w:szCs w:val="24"/>
                <w:lang w:eastAsia="cs-CZ"/>
              </w:rPr>
            </w:pPr>
            <w:r w:rsidRPr="00C30698">
              <w:rPr>
                <w:rFonts w:ascii="Times New Roman" w:eastAsia="Times New Roman" w:hAnsi="Times New Roman" w:cs="Times New Roman"/>
                <w:b/>
                <w:bCs/>
                <w:sz w:val="24"/>
                <w:szCs w:val="24"/>
                <w:lang w:eastAsia="cs-CZ"/>
              </w:rPr>
              <w:t>4</w:t>
            </w:r>
          </w:p>
        </w:tc>
      </w:tr>
    </w:tbl>
    <w:p w:rsidR="004A2384" w:rsidRPr="00C9427D" w:rsidRDefault="004A2384" w:rsidP="004A2384">
      <w:pPr>
        <w:spacing w:after="0" w:line="360" w:lineRule="auto"/>
        <w:outlineLvl w:val="0"/>
        <w:rPr>
          <w:rFonts w:ascii="Times New Roman" w:hAnsi="Times New Roman" w:cs="Times New Roman"/>
          <w:b/>
          <w:sz w:val="24"/>
          <w:szCs w:val="24"/>
        </w:rPr>
      </w:pPr>
    </w:p>
    <w:p w:rsidR="004A2384" w:rsidRPr="00C9427D" w:rsidRDefault="004A2384" w:rsidP="004A2384">
      <w:pPr>
        <w:spacing w:after="0" w:line="360" w:lineRule="auto"/>
        <w:outlineLvl w:val="0"/>
        <w:rPr>
          <w:rFonts w:ascii="Times New Roman" w:hAnsi="Times New Roman" w:cs="Times New Roman"/>
          <w:b/>
          <w:sz w:val="24"/>
          <w:szCs w:val="24"/>
        </w:rPr>
      </w:pPr>
    </w:p>
    <w:p w:rsidR="004A2384" w:rsidRPr="000415E4" w:rsidRDefault="004A2384" w:rsidP="004A2384">
      <w:pPr>
        <w:spacing w:after="0"/>
        <w:outlineLvl w:val="0"/>
        <w:rPr>
          <w:rFonts w:ascii="Times New Roman" w:hAnsi="Times New Roman" w:cs="Times New Roman"/>
          <w:b/>
          <w:sz w:val="24"/>
          <w:szCs w:val="24"/>
        </w:rPr>
      </w:pPr>
      <w:r w:rsidRPr="000415E4">
        <w:rPr>
          <w:rFonts w:ascii="Times New Roman" w:hAnsi="Times New Roman" w:cs="Times New Roman"/>
          <w:b/>
          <w:sz w:val="24"/>
          <w:szCs w:val="24"/>
        </w:rPr>
        <w:lastRenderedPageBreak/>
        <w:t>Příloha č. 8: Seznam kurzů uskutečňovaných v rámci Juridika</w:t>
      </w:r>
    </w:p>
    <w:p w:rsidR="004A2384" w:rsidRPr="000415E4" w:rsidRDefault="004A2384" w:rsidP="004A2384">
      <w:pPr>
        <w:pStyle w:val="Nzev"/>
        <w:spacing w:line="276" w:lineRule="auto"/>
        <w:rPr>
          <w:sz w:val="24"/>
        </w:rPr>
      </w:pPr>
    </w:p>
    <w:p w:rsidR="004A2384" w:rsidRDefault="004A2384" w:rsidP="004A2384">
      <w:pPr>
        <w:pStyle w:val="Nzev"/>
        <w:spacing w:line="276" w:lineRule="auto"/>
        <w:rPr>
          <w:sz w:val="24"/>
        </w:rPr>
      </w:pPr>
      <w:r w:rsidRPr="000415E4">
        <w:rPr>
          <w:sz w:val="24"/>
        </w:rPr>
        <w:t>Kurzy pokračující z roku 2012</w:t>
      </w:r>
    </w:p>
    <w:p w:rsidR="004A2384" w:rsidRDefault="004A2384" w:rsidP="004A2384">
      <w:pPr>
        <w:pStyle w:val="Nzev"/>
        <w:spacing w:line="276" w:lineRule="auto"/>
        <w:rPr>
          <w:sz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5"/>
        <w:gridCol w:w="2010"/>
        <w:gridCol w:w="1290"/>
      </w:tblGrid>
      <w:tr w:rsidR="004A2384" w:rsidTr="005E0131">
        <w:trPr>
          <w:trHeight w:val="105"/>
        </w:trPr>
        <w:tc>
          <w:tcPr>
            <w:tcW w:w="5355" w:type="dxa"/>
          </w:tcPr>
          <w:p w:rsidR="004A2384" w:rsidRPr="00667884" w:rsidRDefault="004A2384" w:rsidP="005E0131">
            <w:pPr>
              <w:spacing w:after="0"/>
              <w:ind w:left="-68"/>
              <w:jc w:val="center"/>
              <w:rPr>
                <w:rFonts w:ascii="Times New Roman" w:hAnsi="Times New Roman" w:cs="Times New Roman"/>
                <w:sz w:val="24"/>
                <w:szCs w:val="24"/>
              </w:rPr>
            </w:pPr>
            <w:r>
              <w:rPr>
                <w:rFonts w:ascii="Times New Roman" w:hAnsi="Times New Roman" w:cs="Times New Roman"/>
                <w:b/>
                <w:sz w:val="24"/>
                <w:szCs w:val="24"/>
              </w:rPr>
              <w:t>Název kurzu</w:t>
            </w:r>
          </w:p>
        </w:tc>
        <w:tc>
          <w:tcPr>
            <w:tcW w:w="2010" w:type="dxa"/>
          </w:tcPr>
          <w:p w:rsidR="004A2384" w:rsidRPr="00667884" w:rsidRDefault="004A2384" w:rsidP="005E0131">
            <w:pPr>
              <w:spacing w:after="0"/>
              <w:ind w:left="-68"/>
              <w:rPr>
                <w:rFonts w:ascii="Times New Roman" w:hAnsi="Times New Roman" w:cs="Times New Roman"/>
                <w:i/>
                <w:sz w:val="24"/>
                <w:szCs w:val="24"/>
              </w:rPr>
            </w:pPr>
            <w:r>
              <w:rPr>
                <w:rFonts w:ascii="Times New Roman" w:hAnsi="Times New Roman" w:cs="Times New Roman"/>
                <w:i/>
                <w:sz w:val="24"/>
                <w:szCs w:val="24"/>
              </w:rPr>
              <w:t>počet posluchačů</w:t>
            </w:r>
          </w:p>
        </w:tc>
        <w:tc>
          <w:tcPr>
            <w:tcW w:w="1290" w:type="dxa"/>
          </w:tcPr>
          <w:p w:rsidR="004A2384" w:rsidRDefault="004A2384" w:rsidP="005E0131">
            <w:pPr>
              <w:spacing w:after="0"/>
              <w:ind w:left="-68"/>
              <w:rPr>
                <w:rFonts w:ascii="Times New Roman" w:hAnsi="Times New Roman" w:cs="Times New Roman"/>
                <w:sz w:val="24"/>
                <w:szCs w:val="24"/>
              </w:rPr>
            </w:pPr>
            <w:r>
              <w:rPr>
                <w:rFonts w:ascii="Times New Roman" w:hAnsi="Times New Roman" w:cs="Times New Roman"/>
                <w:sz w:val="24"/>
                <w:szCs w:val="24"/>
              </w:rPr>
              <w:t>z toho žen</w:t>
            </w:r>
          </w:p>
        </w:tc>
      </w:tr>
      <w:tr w:rsidR="004A2384" w:rsidTr="005E0131">
        <w:trPr>
          <w:trHeight w:val="105"/>
        </w:trPr>
        <w:tc>
          <w:tcPr>
            <w:tcW w:w="5355" w:type="dxa"/>
          </w:tcPr>
          <w:p w:rsidR="004A2384" w:rsidRPr="00667884" w:rsidRDefault="004A2384" w:rsidP="005E0131">
            <w:pPr>
              <w:spacing w:after="0"/>
              <w:ind w:left="-68"/>
              <w:jc w:val="both"/>
              <w:rPr>
                <w:rFonts w:ascii="Times New Roman" w:hAnsi="Times New Roman" w:cs="Times New Roman"/>
                <w:sz w:val="24"/>
                <w:szCs w:val="24"/>
              </w:rPr>
            </w:pPr>
            <w:r>
              <w:rPr>
                <w:rFonts w:ascii="Times New Roman" w:hAnsi="Times New Roman" w:cs="Times New Roman"/>
                <w:sz w:val="24"/>
                <w:szCs w:val="24"/>
              </w:rPr>
              <w:t>Doplňkové studium pro tlumočníky a překladatele</w:t>
            </w:r>
          </w:p>
        </w:tc>
        <w:tc>
          <w:tcPr>
            <w:tcW w:w="201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120</w:t>
            </w:r>
          </w:p>
        </w:tc>
        <w:tc>
          <w:tcPr>
            <w:tcW w:w="129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103</w:t>
            </w:r>
          </w:p>
        </w:tc>
      </w:tr>
      <w:tr w:rsidR="004A2384" w:rsidTr="005E0131">
        <w:trPr>
          <w:trHeight w:val="105"/>
        </w:trPr>
        <w:tc>
          <w:tcPr>
            <w:tcW w:w="5355" w:type="dxa"/>
          </w:tcPr>
          <w:p w:rsidR="004A2384" w:rsidRDefault="004A2384" w:rsidP="005E0131">
            <w:pPr>
              <w:spacing w:after="0"/>
              <w:ind w:left="-68"/>
              <w:jc w:val="both"/>
              <w:rPr>
                <w:rFonts w:ascii="Times New Roman" w:hAnsi="Times New Roman" w:cs="Times New Roman"/>
                <w:sz w:val="24"/>
                <w:szCs w:val="24"/>
              </w:rPr>
            </w:pPr>
            <w:r>
              <w:rPr>
                <w:rFonts w:ascii="Times New Roman" w:hAnsi="Times New Roman" w:cs="Times New Roman"/>
                <w:sz w:val="24"/>
                <w:szCs w:val="24"/>
              </w:rPr>
              <w:t>Přípravný kurz pro ILEC</w:t>
            </w:r>
          </w:p>
        </w:tc>
        <w:tc>
          <w:tcPr>
            <w:tcW w:w="201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9</w:t>
            </w:r>
          </w:p>
        </w:tc>
        <w:tc>
          <w:tcPr>
            <w:tcW w:w="129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8</w:t>
            </w:r>
          </w:p>
        </w:tc>
      </w:tr>
      <w:tr w:rsidR="004A2384" w:rsidTr="005E0131">
        <w:trPr>
          <w:trHeight w:val="105"/>
        </w:trPr>
        <w:tc>
          <w:tcPr>
            <w:tcW w:w="5355" w:type="dxa"/>
          </w:tcPr>
          <w:p w:rsidR="004A2384" w:rsidRDefault="004A2384" w:rsidP="005E0131">
            <w:pPr>
              <w:spacing w:after="0"/>
              <w:ind w:left="-68"/>
              <w:jc w:val="both"/>
              <w:rPr>
                <w:rFonts w:ascii="Times New Roman" w:hAnsi="Times New Roman" w:cs="Times New Roman"/>
                <w:sz w:val="24"/>
                <w:szCs w:val="24"/>
              </w:rPr>
            </w:pPr>
            <w:r>
              <w:rPr>
                <w:rFonts w:ascii="Times New Roman" w:hAnsi="Times New Roman" w:cs="Times New Roman"/>
                <w:sz w:val="24"/>
                <w:szCs w:val="24"/>
              </w:rPr>
              <w:t>Sociální zabezpečení XI. běh</w:t>
            </w:r>
          </w:p>
        </w:tc>
        <w:tc>
          <w:tcPr>
            <w:tcW w:w="201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30</w:t>
            </w:r>
          </w:p>
        </w:tc>
        <w:tc>
          <w:tcPr>
            <w:tcW w:w="129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27</w:t>
            </w:r>
          </w:p>
        </w:tc>
      </w:tr>
      <w:tr w:rsidR="004A2384" w:rsidTr="005E0131">
        <w:trPr>
          <w:trHeight w:val="105"/>
        </w:trPr>
        <w:tc>
          <w:tcPr>
            <w:tcW w:w="5355" w:type="dxa"/>
          </w:tcPr>
          <w:p w:rsidR="004A2384" w:rsidRDefault="004A2384" w:rsidP="005E0131">
            <w:pPr>
              <w:spacing w:after="0"/>
              <w:ind w:left="-68"/>
              <w:jc w:val="both"/>
              <w:rPr>
                <w:rFonts w:ascii="Times New Roman" w:hAnsi="Times New Roman" w:cs="Times New Roman"/>
                <w:sz w:val="24"/>
                <w:szCs w:val="24"/>
              </w:rPr>
            </w:pPr>
            <w:r>
              <w:rPr>
                <w:rFonts w:ascii="Times New Roman" w:hAnsi="Times New Roman" w:cs="Times New Roman"/>
                <w:sz w:val="24"/>
                <w:szCs w:val="24"/>
              </w:rPr>
              <w:t>Nové občanské právo</w:t>
            </w:r>
          </w:p>
        </w:tc>
        <w:tc>
          <w:tcPr>
            <w:tcW w:w="201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85</w:t>
            </w:r>
          </w:p>
        </w:tc>
        <w:tc>
          <w:tcPr>
            <w:tcW w:w="129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55</w:t>
            </w:r>
          </w:p>
        </w:tc>
      </w:tr>
      <w:tr w:rsidR="004A2384" w:rsidTr="005E0131">
        <w:trPr>
          <w:trHeight w:val="105"/>
        </w:trPr>
        <w:tc>
          <w:tcPr>
            <w:tcW w:w="5355" w:type="dxa"/>
          </w:tcPr>
          <w:p w:rsidR="004A2384" w:rsidRDefault="004A2384" w:rsidP="005E0131">
            <w:pPr>
              <w:spacing w:after="0"/>
              <w:ind w:left="-68"/>
              <w:jc w:val="both"/>
              <w:rPr>
                <w:rFonts w:ascii="Times New Roman" w:hAnsi="Times New Roman" w:cs="Times New Roman"/>
                <w:sz w:val="24"/>
                <w:szCs w:val="24"/>
              </w:rPr>
            </w:pPr>
            <w:r>
              <w:rPr>
                <w:rFonts w:ascii="Times New Roman" w:hAnsi="Times New Roman" w:cs="Times New Roman"/>
                <w:sz w:val="24"/>
                <w:szCs w:val="24"/>
              </w:rPr>
              <w:t>Právo životního prostředí</w:t>
            </w:r>
          </w:p>
        </w:tc>
        <w:tc>
          <w:tcPr>
            <w:tcW w:w="201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18</w:t>
            </w:r>
          </w:p>
        </w:tc>
        <w:tc>
          <w:tcPr>
            <w:tcW w:w="1290" w:type="dxa"/>
          </w:tcPr>
          <w:p w:rsidR="004A2384" w:rsidRPr="00D9765A" w:rsidRDefault="004A2384" w:rsidP="005E0131">
            <w:pPr>
              <w:spacing w:after="0"/>
              <w:ind w:left="-68"/>
              <w:jc w:val="center"/>
              <w:rPr>
                <w:rFonts w:ascii="Times New Roman" w:hAnsi="Times New Roman" w:cs="Times New Roman"/>
                <w:sz w:val="24"/>
                <w:szCs w:val="24"/>
              </w:rPr>
            </w:pPr>
            <w:r w:rsidRPr="00D9765A">
              <w:rPr>
                <w:rFonts w:ascii="Times New Roman" w:hAnsi="Times New Roman" w:cs="Times New Roman"/>
                <w:sz w:val="24"/>
                <w:szCs w:val="24"/>
              </w:rPr>
              <w:t>7</w:t>
            </w:r>
          </w:p>
        </w:tc>
      </w:tr>
      <w:tr w:rsidR="004A2384" w:rsidTr="005E0131">
        <w:trPr>
          <w:trHeight w:val="105"/>
        </w:trPr>
        <w:tc>
          <w:tcPr>
            <w:tcW w:w="5355" w:type="dxa"/>
          </w:tcPr>
          <w:p w:rsidR="004A2384" w:rsidRPr="00D9765A" w:rsidRDefault="004A2384" w:rsidP="005E0131">
            <w:pPr>
              <w:spacing w:after="0"/>
              <w:ind w:left="-68"/>
              <w:jc w:val="both"/>
              <w:rPr>
                <w:rFonts w:ascii="Times New Roman" w:hAnsi="Times New Roman" w:cs="Times New Roman"/>
                <w:b/>
                <w:sz w:val="24"/>
                <w:szCs w:val="24"/>
              </w:rPr>
            </w:pPr>
            <w:r>
              <w:rPr>
                <w:rFonts w:ascii="Times New Roman" w:hAnsi="Times New Roman" w:cs="Times New Roman"/>
                <w:b/>
                <w:sz w:val="24"/>
                <w:szCs w:val="24"/>
              </w:rPr>
              <w:t>Pokračující                              5 kurzů</w:t>
            </w:r>
          </w:p>
        </w:tc>
        <w:tc>
          <w:tcPr>
            <w:tcW w:w="2010" w:type="dxa"/>
          </w:tcPr>
          <w:p w:rsidR="004A2384" w:rsidRPr="00D9765A" w:rsidRDefault="004A2384" w:rsidP="005E0131">
            <w:pPr>
              <w:spacing w:after="0"/>
              <w:ind w:left="-68"/>
              <w:jc w:val="center"/>
              <w:rPr>
                <w:rFonts w:ascii="Times New Roman" w:hAnsi="Times New Roman" w:cs="Times New Roman"/>
                <w:b/>
                <w:sz w:val="24"/>
                <w:szCs w:val="24"/>
              </w:rPr>
            </w:pPr>
            <w:r w:rsidRPr="00D9765A">
              <w:rPr>
                <w:rFonts w:ascii="Times New Roman" w:hAnsi="Times New Roman" w:cs="Times New Roman"/>
                <w:b/>
                <w:sz w:val="24"/>
                <w:szCs w:val="24"/>
              </w:rPr>
              <w:t>262</w:t>
            </w:r>
          </w:p>
        </w:tc>
        <w:tc>
          <w:tcPr>
            <w:tcW w:w="1290" w:type="dxa"/>
          </w:tcPr>
          <w:p w:rsidR="004A2384" w:rsidRPr="00D9765A" w:rsidRDefault="004A2384" w:rsidP="005E0131">
            <w:pPr>
              <w:spacing w:after="0"/>
              <w:ind w:left="-68"/>
              <w:jc w:val="center"/>
              <w:rPr>
                <w:rFonts w:ascii="Times New Roman" w:hAnsi="Times New Roman" w:cs="Times New Roman"/>
                <w:b/>
                <w:sz w:val="24"/>
                <w:szCs w:val="24"/>
              </w:rPr>
            </w:pPr>
            <w:r w:rsidRPr="00D9765A">
              <w:rPr>
                <w:rFonts w:ascii="Times New Roman" w:hAnsi="Times New Roman" w:cs="Times New Roman"/>
                <w:b/>
                <w:sz w:val="24"/>
                <w:szCs w:val="24"/>
              </w:rPr>
              <w:t>200</w:t>
            </w:r>
          </w:p>
        </w:tc>
      </w:tr>
    </w:tbl>
    <w:p w:rsidR="004A2384" w:rsidRPr="00252F8A" w:rsidRDefault="004A2384" w:rsidP="004A2384">
      <w:pPr>
        <w:pStyle w:val="Nadpis1"/>
        <w:keepLines w:val="0"/>
        <w:widowControl w:val="0"/>
        <w:suppressAutoHyphens/>
        <w:spacing w:before="0" w:line="276" w:lineRule="auto"/>
        <w:rPr>
          <w:rFonts w:ascii="Times New Roman" w:hAnsi="Times New Roman" w:cs="Times New Roman"/>
          <w:sz w:val="24"/>
          <w:szCs w:val="24"/>
        </w:rPr>
      </w:pPr>
    </w:p>
    <w:p w:rsidR="004A2384" w:rsidRDefault="004A2384" w:rsidP="004A2384">
      <w:pPr>
        <w:pStyle w:val="Nadpis1"/>
        <w:keepLines w:val="0"/>
        <w:widowControl w:val="0"/>
        <w:numPr>
          <w:ilvl w:val="0"/>
          <w:numId w:val="5"/>
        </w:numPr>
        <w:suppressAutoHyphens/>
        <w:spacing w:before="0" w:line="276" w:lineRule="auto"/>
        <w:jc w:val="center"/>
        <w:rPr>
          <w:rFonts w:ascii="Times New Roman" w:hAnsi="Times New Roman" w:cs="Times New Roman"/>
          <w:color w:val="000000" w:themeColor="text1"/>
          <w:sz w:val="24"/>
          <w:szCs w:val="24"/>
        </w:rPr>
      </w:pPr>
      <w:r w:rsidRPr="00252F8A">
        <w:rPr>
          <w:rFonts w:ascii="Times New Roman" w:hAnsi="Times New Roman" w:cs="Times New Roman"/>
          <w:color w:val="000000" w:themeColor="text1"/>
          <w:sz w:val="24"/>
          <w:szCs w:val="24"/>
        </w:rPr>
        <w:t>Kurzy zahájené v roce 2013</w:t>
      </w:r>
    </w:p>
    <w:p w:rsidR="004A2384" w:rsidRPr="00D9765A" w:rsidRDefault="004A2384" w:rsidP="004A2384">
      <w:pPr>
        <w:rPr>
          <w:lang w:eastAsia="cs-CZ"/>
        </w:rPr>
      </w:pPr>
    </w:p>
    <w:tbl>
      <w:tblPr>
        <w:tblW w:w="0" w:type="auto"/>
        <w:tblInd w:w="-25" w:type="dxa"/>
        <w:tblLayout w:type="fixed"/>
        <w:tblCellMar>
          <w:left w:w="0" w:type="dxa"/>
          <w:right w:w="0" w:type="dxa"/>
        </w:tblCellMar>
        <w:tblLook w:val="04A0" w:firstRow="1" w:lastRow="0" w:firstColumn="1" w:lastColumn="0" w:noHBand="0" w:noVBand="1"/>
      </w:tblPr>
      <w:tblGrid>
        <w:gridCol w:w="5440"/>
        <w:gridCol w:w="2060"/>
        <w:gridCol w:w="1380"/>
        <w:gridCol w:w="20"/>
      </w:tblGrid>
      <w:tr w:rsidR="004A2384" w:rsidRPr="000415E4" w:rsidTr="005E0131">
        <w:trPr>
          <w:trHeight w:val="707"/>
        </w:trPr>
        <w:tc>
          <w:tcPr>
            <w:tcW w:w="5440" w:type="dxa"/>
            <w:tcBorders>
              <w:top w:val="single" w:sz="8" w:space="0" w:color="000000"/>
              <w:left w:val="single" w:sz="8"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SimSun" w:hAnsi="Times New Roman" w:cs="Times New Roman"/>
                <w:i/>
                <w:iCs/>
                <w:kern w:val="2"/>
                <w:sz w:val="24"/>
                <w:szCs w:val="24"/>
                <w:lang w:eastAsia="hi-IN" w:bidi="hi-IN"/>
              </w:rPr>
            </w:pPr>
            <w:r w:rsidRPr="000415E4">
              <w:rPr>
                <w:rFonts w:ascii="Times New Roman" w:hAnsi="Times New Roman" w:cs="Times New Roman"/>
                <w:b/>
                <w:bCs/>
                <w:sz w:val="24"/>
                <w:szCs w:val="24"/>
              </w:rPr>
              <w:t xml:space="preserve">                      Název kurzu</w:t>
            </w:r>
          </w:p>
        </w:tc>
        <w:tc>
          <w:tcPr>
            <w:tcW w:w="2060" w:type="dxa"/>
            <w:tcBorders>
              <w:top w:val="single" w:sz="8"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SimSun" w:hAnsi="Times New Roman" w:cs="Times New Roman"/>
                <w:i/>
                <w:iCs/>
                <w:kern w:val="2"/>
                <w:sz w:val="24"/>
                <w:szCs w:val="24"/>
                <w:lang w:eastAsia="hi-IN" w:bidi="hi-IN"/>
              </w:rPr>
            </w:pPr>
            <w:r w:rsidRPr="000415E4">
              <w:rPr>
                <w:rFonts w:ascii="Times New Roman" w:hAnsi="Times New Roman" w:cs="Times New Roman"/>
                <w:i/>
                <w:iCs/>
                <w:sz w:val="24"/>
                <w:szCs w:val="24"/>
              </w:rPr>
              <w:t>počet posluchačů</w:t>
            </w:r>
          </w:p>
        </w:tc>
        <w:tc>
          <w:tcPr>
            <w:tcW w:w="1400" w:type="dxa"/>
            <w:gridSpan w:val="2"/>
            <w:tcBorders>
              <w:top w:val="single" w:sz="8" w:space="0" w:color="000000"/>
              <w:left w:val="single" w:sz="4" w:space="0" w:color="000000"/>
              <w:bottom w:val="single" w:sz="4" w:space="0" w:color="000000"/>
              <w:right w:val="single" w:sz="8"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hAnsi="Times New Roman" w:cs="Times New Roman"/>
                <w:i/>
                <w:iCs/>
                <w:sz w:val="24"/>
                <w:szCs w:val="24"/>
              </w:rPr>
              <w:t>z toho žen</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Essentials Of Legal Writing</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jc w:val="center"/>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10</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6</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Terminologie španělského soukromého práva</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14              </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11   </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Vybrané otázky práva obch. korporací pro rekodif</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27      </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13</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Komora daňových poradců</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85</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25</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Nové občanské právo</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100   </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72</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Sociální zabezpečení </w:t>
            </w:r>
            <w:r w:rsidRPr="000415E4">
              <w:rPr>
                <w:rFonts w:ascii="Times New Roman" w:eastAsia="Arial Unicode MS" w:hAnsi="Times New Roman" w:cs="Times New Roman"/>
                <w:b/>
                <w:sz w:val="24"/>
                <w:szCs w:val="24"/>
              </w:rPr>
              <w:t>XII.</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30</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23</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ILEC</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15</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9</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Doplňkové studium pro tlumočníky a překladatele</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jc w:val="center"/>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103</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83</w:t>
            </w:r>
          </w:p>
        </w:tc>
      </w:tr>
      <w:tr w:rsidR="004A2384" w:rsidRPr="000415E4" w:rsidTr="005E0131">
        <w:trPr>
          <w:gridAfter w:val="1"/>
          <w:wAfter w:w="20" w:type="dxa"/>
          <w:trHeight w:val="300"/>
        </w:trPr>
        <w:tc>
          <w:tcPr>
            <w:tcW w:w="544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b/>
                <w:sz w:val="24"/>
                <w:szCs w:val="24"/>
              </w:rPr>
              <w:t xml:space="preserve"> </w:t>
            </w:r>
            <w:r w:rsidRPr="000415E4">
              <w:rPr>
                <w:rFonts w:ascii="Times New Roman" w:eastAsia="Arial Unicode MS" w:hAnsi="Times New Roman" w:cs="Times New Roman"/>
                <w:sz w:val="24"/>
                <w:szCs w:val="24"/>
              </w:rPr>
              <w:t>Nový občanský zákoník – AJ</w:t>
            </w:r>
          </w:p>
        </w:tc>
        <w:tc>
          <w:tcPr>
            <w:tcW w:w="2060" w:type="dxa"/>
            <w:tcBorders>
              <w:top w:val="single" w:sz="4" w:space="0" w:color="000000"/>
              <w:left w:val="single" w:sz="4" w:space="0" w:color="000000"/>
              <w:bottom w:val="single" w:sz="4" w:space="0" w:color="000000"/>
              <w:right w:val="nil"/>
            </w:tcBorders>
            <w:vAlign w:val="bottom"/>
            <w:hideMark/>
          </w:tcPr>
          <w:p w:rsidR="004A2384" w:rsidRPr="000415E4" w:rsidRDefault="004A2384" w:rsidP="005E0131">
            <w:pPr>
              <w:widowControl w:val="0"/>
              <w:suppressAutoHyphens/>
              <w:spacing w:after="0"/>
              <w:jc w:val="center"/>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28</w:t>
            </w:r>
          </w:p>
        </w:tc>
        <w:tc>
          <w:tcPr>
            <w:tcW w:w="1380" w:type="dxa"/>
            <w:tcBorders>
              <w:top w:val="single" w:sz="4" w:space="0" w:color="000000"/>
              <w:left w:val="single" w:sz="4" w:space="0" w:color="000000"/>
              <w:bottom w:val="single" w:sz="4"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23</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Legal reasoning: Case analysis</w:t>
            </w:r>
          </w:p>
        </w:tc>
        <w:tc>
          <w:tcPr>
            <w:tcW w:w="206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7</w:t>
            </w:r>
          </w:p>
        </w:tc>
        <w:tc>
          <w:tcPr>
            <w:tcW w:w="1380" w:type="dxa"/>
            <w:tcBorders>
              <w:top w:val="single" w:sz="4" w:space="0" w:color="000000"/>
              <w:left w:val="single" w:sz="4" w:space="0" w:color="000000"/>
              <w:bottom w:val="double" w:sz="2"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4</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Nový kontrolní řád </w:t>
            </w:r>
          </w:p>
        </w:tc>
        <w:tc>
          <w:tcPr>
            <w:tcW w:w="206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10</w:t>
            </w:r>
          </w:p>
        </w:tc>
        <w:tc>
          <w:tcPr>
            <w:tcW w:w="1380" w:type="dxa"/>
            <w:tcBorders>
              <w:top w:val="single" w:sz="4" w:space="0" w:color="000000"/>
              <w:left w:val="single" w:sz="4" w:space="0" w:color="000000"/>
              <w:bottom w:val="double" w:sz="2" w:space="0" w:color="000000"/>
              <w:right w:val="single" w:sz="4" w:space="0" w:color="000000"/>
            </w:tcBorders>
            <w:vAlign w:val="bottom"/>
            <w:hideMark/>
          </w:tcPr>
          <w:p w:rsidR="004A2384" w:rsidRPr="000415E4" w:rsidRDefault="004A2384" w:rsidP="005E0131">
            <w:pPr>
              <w:widowControl w:val="0"/>
              <w:suppressAutoHyphens/>
              <w:spacing w:after="0"/>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 xml:space="preserve">         2</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b/>
                <w:kern w:val="2"/>
                <w:sz w:val="24"/>
                <w:szCs w:val="24"/>
                <w:lang w:eastAsia="hi-IN" w:bidi="hi-IN"/>
              </w:rPr>
            </w:pPr>
            <w:r w:rsidRPr="000415E4">
              <w:rPr>
                <w:rFonts w:ascii="Times New Roman" w:eastAsia="Arial Unicode MS" w:hAnsi="Times New Roman" w:cs="Times New Roman"/>
                <w:sz w:val="24"/>
                <w:szCs w:val="24"/>
              </w:rPr>
              <w:t xml:space="preserve">  Právní úprava ochrany dřevin                                    </w:t>
            </w:r>
          </w:p>
        </w:tc>
        <w:tc>
          <w:tcPr>
            <w:tcW w:w="206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b/>
                <w:sz w:val="24"/>
                <w:szCs w:val="24"/>
              </w:rPr>
              <w:t xml:space="preserve">             </w:t>
            </w:r>
            <w:r w:rsidRPr="000415E4">
              <w:rPr>
                <w:rFonts w:ascii="Times New Roman" w:eastAsia="Arial Unicode MS" w:hAnsi="Times New Roman" w:cs="Times New Roman"/>
                <w:sz w:val="24"/>
                <w:szCs w:val="24"/>
              </w:rPr>
              <w:t>15</w:t>
            </w:r>
          </w:p>
        </w:tc>
        <w:tc>
          <w:tcPr>
            <w:tcW w:w="1380" w:type="dxa"/>
            <w:tcBorders>
              <w:top w:val="single" w:sz="4" w:space="0" w:color="000000"/>
              <w:left w:val="single" w:sz="4" w:space="0" w:color="000000"/>
              <w:bottom w:val="double" w:sz="2"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sz w:val="24"/>
                <w:szCs w:val="24"/>
              </w:rPr>
              <w:t>10</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kern w:val="2"/>
                <w:sz w:val="24"/>
                <w:szCs w:val="24"/>
                <w:lang w:eastAsia="hi-IN" w:bidi="hi-IN"/>
              </w:rPr>
            </w:pPr>
            <w:r w:rsidRPr="000415E4">
              <w:rPr>
                <w:rFonts w:ascii="Times New Roman" w:eastAsia="Arial Unicode MS" w:hAnsi="Times New Roman" w:cs="Times New Roman"/>
                <w:b/>
                <w:sz w:val="24"/>
                <w:szCs w:val="24"/>
              </w:rPr>
              <w:t xml:space="preserve"> Nové kurzy                                12 kurzů</w:t>
            </w:r>
          </w:p>
        </w:tc>
        <w:tc>
          <w:tcPr>
            <w:tcW w:w="206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snapToGrid w:val="0"/>
              <w:spacing w:after="0"/>
              <w:rPr>
                <w:rFonts w:ascii="Times New Roman" w:eastAsia="Arial Unicode MS" w:hAnsi="Times New Roman" w:cs="Times New Roman"/>
                <w:kern w:val="2"/>
                <w:sz w:val="24"/>
                <w:szCs w:val="24"/>
                <w:lang w:eastAsia="hi-IN" w:bidi="hi-IN"/>
              </w:rPr>
            </w:pPr>
          </w:p>
          <w:p w:rsidR="004A2384" w:rsidRPr="000415E4" w:rsidRDefault="004A2384" w:rsidP="005E0131">
            <w:pPr>
              <w:widowControl w:val="0"/>
              <w:suppressAutoHyphens/>
              <w:spacing w:after="0"/>
              <w:rPr>
                <w:rFonts w:ascii="Times New Roman" w:eastAsia="Arial Unicode MS" w:hAnsi="Times New Roman" w:cs="Times New Roman"/>
                <w:b/>
                <w:kern w:val="2"/>
                <w:sz w:val="24"/>
                <w:szCs w:val="24"/>
                <w:lang w:eastAsia="hi-IN" w:bidi="hi-IN"/>
              </w:rPr>
            </w:pPr>
            <w:r w:rsidRPr="000415E4">
              <w:rPr>
                <w:rFonts w:ascii="Times New Roman" w:eastAsia="Arial Unicode MS" w:hAnsi="Times New Roman" w:cs="Times New Roman"/>
                <w:sz w:val="24"/>
                <w:szCs w:val="24"/>
              </w:rPr>
              <w:t xml:space="preserve">          </w:t>
            </w:r>
            <w:r w:rsidRPr="000415E4">
              <w:rPr>
                <w:rFonts w:ascii="Times New Roman" w:eastAsia="Arial Unicode MS" w:hAnsi="Times New Roman" w:cs="Times New Roman"/>
                <w:b/>
                <w:sz w:val="24"/>
                <w:szCs w:val="24"/>
              </w:rPr>
              <w:t>444</w:t>
            </w:r>
          </w:p>
        </w:tc>
        <w:tc>
          <w:tcPr>
            <w:tcW w:w="1380" w:type="dxa"/>
            <w:tcBorders>
              <w:top w:val="single" w:sz="4" w:space="0" w:color="000000"/>
              <w:left w:val="single" w:sz="4" w:space="0" w:color="000000"/>
              <w:bottom w:val="double" w:sz="2"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b/>
                <w:sz w:val="24"/>
                <w:szCs w:val="24"/>
              </w:rPr>
              <w:t>281</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rPr>
                <w:rFonts w:ascii="Times New Roman" w:eastAsia="Arial Unicode MS" w:hAnsi="Times New Roman" w:cs="Times New Roman"/>
                <w:b/>
                <w:kern w:val="2"/>
                <w:sz w:val="24"/>
                <w:szCs w:val="24"/>
                <w:lang w:eastAsia="hi-IN" w:bidi="hi-IN"/>
              </w:rPr>
            </w:pPr>
          </w:p>
        </w:tc>
        <w:tc>
          <w:tcPr>
            <w:tcW w:w="206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rPr>
                <w:rFonts w:ascii="Times New Roman" w:eastAsia="Arial Unicode MS" w:hAnsi="Times New Roman" w:cs="Times New Roman"/>
                <w:kern w:val="2"/>
                <w:sz w:val="24"/>
                <w:szCs w:val="24"/>
                <w:lang w:eastAsia="hi-IN" w:bidi="hi-IN"/>
              </w:rPr>
            </w:pPr>
          </w:p>
        </w:tc>
        <w:tc>
          <w:tcPr>
            <w:tcW w:w="1380" w:type="dxa"/>
            <w:tcBorders>
              <w:top w:val="single" w:sz="4" w:space="0" w:color="000000"/>
              <w:left w:val="single" w:sz="4" w:space="0" w:color="000000"/>
              <w:bottom w:val="double" w:sz="2" w:space="0" w:color="000000"/>
              <w:right w:val="single" w:sz="4" w:space="0" w:color="000000"/>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kern w:val="2"/>
                <w:sz w:val="24"/>
                <w:szCs w:val="24"/>
                <w:lang w:eastAsia="hi-IN" w:bidi="hi-IN"/>
              </w:rPr>
            </w:pP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rPr>
                <w:rFonts w:ascii="Times New Roman" w:eastAsia="Arial Unicode MS" w:hAnsi="Times New Roman" w:cs="Times New Roman"/>
                <w:kern w:val="2"/>
                <w:sz w:val="24"/>
                <w:szCs w:val="24"/>
                <w:lang w:eastAsia="hi-IN" w:bidi="hi-IN"/>
              </w:rPr>
            </w:pPr>
          </w:p>
        </w:tc>
        <w:tc>
          <w:tcPr>
            <w:tcW w:w="206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kern w:val="2"/>
                <w:sz w:val="24"/>
                <w:szCs w:val="24"/>
                <w:lang w:eastAsia="hi-IN" w:bidi="hi-IN"/>
              </w:rPr>
            </w:pPr>
          </w:p>
        </w:tc>
        <w:tc>
          <w:tcPr>
            <w:tcW w:w="1380" w:type="dxa"/>
            <w:tcBorders>
              <w:top w:val="single" w:sz="4" w:space="0" w:color="000000"/>
              <w:left w:val="single" w:sz="4" w:space="0" w:color="000000"/>
              <w:bottom w:val="double" w:sz="2" w:space="0" w:color="000000"/>
              <w:right w:val="single" w:sz="4" w:space="0" w:color="000000"/>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kern w:val="2"/>
                <w:sz w:val="24"/>
                <w:szCs w:val="24"/>
                <w:lang w:eastAsia="hi-IN" w:bidi="hi-IN"/>
              </w:rPr>
            </w:pP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rPr>
                <w:rFonts w:ascii="Times New Roman" w:eastAsia="Arial Unicode MS" w:hAnsi="Times New Roman" w:cs="Times New Roman"/>
                <w:kern w:val="2"/>
                <w:sz w:val="24"/>
                <w:szCs w:val="24"/>
                <w:lang w:eastAsia="hi-IN" w:bidi="hi-IN"/>
              </w:rPr>
            </w:pPr>
          </w:p>
        </w:tc>
        <w:tc>
          <w:tcPr>
            <w:tcW w:w="206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kern w:val="2"/>
                <w:sz w:val="24"/>
                <w:szCs w:val="24"/>
                <w:lang w:eastAsia="hi-IN" w:bidi="hi-IN"/>
              </w:rPr>
            </w:pPr>
          </w:p>
        </w:tc>
        <w:tc>
          <w:tcPr>
            <w:tcW w:w="1380" w:type="dxa"/>
            <w:tcBorders>
              <w:top w:val="single" w:sz="4" w:space="0" w:color="000000"/>
              <w:left w:val="single" w:sz="4" w:space="0" w:color="000000"/>
              <w:bottom w:val="double" w:sz="2" w:space="0" w:color="000000"/>
              <w:right w:val="single" w:sz="4" w:space="0" w:color="000000"/>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kern w:val="2"/>
                <w:sz w:val="24"/>
                <w:szCs w:val="24"/>
                <w:lang w:eastAsia="hi-IN" w:bidi="hi-IN"/>
              </w:rPr>
            </w:pP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rPr>
                <w:rFonts w:ascii="Times New Roman" w:eastAsia="Arial Unicode MS" w:hAnsi="Times New Roman" w:cs="Times New Roman"/>
                <w:b/>
                <w:kern w:val="2"/>
                <w:sz w:val="24"/>
                <w:szCs w:val="24"/>
                <w:lang w:eastAsia="hi-IN" w:bidi="hi-IN"/>
              </w:rPr>
            </w:pPr>
            <w:r w:rsidRPr="000415E4">
              <w:rPr>
                <w:rFonts w:ascii="Times New Roman" w:eastAsia="Arial Unicode MS" w:hAnsi="Times New Roman" w:cs="Times New Roman"/>
                <w:sz w:val="24"/>
                <w:szCs w:val="24"/>
              </w:rPr>
              <w:t xml:space="preserve"> </w:t>
            </w:r>
            <w:r w:rsidRPr="000415E4">
              <w:rPr>
                <w:rFonts w:ascii="Times New Roman" w:eastAsia="Arial Unicode MS" w:hAnsi="Times New Roman" w:cs="Times New Roman"/>
                <w:b/>
                <w:sz w:val="24"/>
                <w:szCs w:val="24"/>
              </w:rPr>
              <w:t>C e l k e m</w:t>
            </w:r>
            <w:r w:rsidRPr="000415E4">
              <w:rPr>
                <w:rFonts w:ascii="Times New Roman" w:eastAsia="Arial Unicode MS" w:hAnsi="Times New Roman" w:cs="Times New Roman"/>
                <w:sz w:val="24"/>
                <w:szCs w:val="24"/>
              </w:rPr>
              <w:t xml:space="preserve">                                </w:t>
            </w:r>
            <w:r w:rsidRPr="000415E4">
              <w:rPr>
                <w:rFonts w:ascii="Times New Roman" w:eastAsia="Arial Unicode MS" w:hAnsi="Times New Roman" w:cs="Times New Roman"/>
                <w:b/>
                <w:sz w:val="24"/>
                <w:szCs w:val="24"/>
              </w:rPr>
              <w:t>17 kurzů</w:t>
            </w:r>
          </w:p>
        </w:tc>
        <w:tc>
          <w:tcPr>
            <w:tcW w:w="2060" w:type="dxa"/>
            <w:tcBorders>
              <w:top w:val="single" w:sz="4" w:space="0" w:color="000000"/>
              <w:left w:val="single" w:sz="4" w:space="0" w:color="000000"/>
              <w:bottom w:val="double" w:sz="2" w:space="0" w:color="000000"/>
              <w:right w:val="nil"/>
            </w:tcBorders>
            <w:vAlign w:val="bottom"/>
            <w:hideMark/>
          </w:tcPr>
          <w:p w:rsidR="004A2384" w:rsidRPr="000415E4" w:rsidRDefault="004A2384" w:rsidP="005E0131">
            <w:pPr>
              <w:widowControl w:val="0"/>
              <w:suppressAutoHyphens/>
              <w:spacing w:after="0"/>
              <w:jc w:val="center"/>
              <w:rPr>
                <w:rFonts w:ascii="Times New Roman" w:eastAsia="Arial Unicode MS" w:hAnsi="Times New Roman" w:cs="Times New Roman"/>
                <w:b/>
                <w:kern w:val="2"/>
                <w:sz w:val="24"/>
                <w:szCs w:val="24"/>
                <w:lang w:eastAsia="hi-IN" w:bidi="hi-IN"/>
              </w:rPr>
            </w:pPr>
            <w:r w:rsidRPr="000415E4">
              <w:rPr>
                <w:rFonts w:ascii="Times New Roman" w:eastAsia="Arial Unicode MS" w:hAnsi="Times New Roman" w:cs="Times New Roman"/>
                <w:b/>
                <w:sz w:val="24"/>
                <w:szCs w:val="24"/>
              </w:rPr>
              <w:t>706</w:t>
            </w:r>
          </w:p>
        </w:tc>
        <w:tc>
          <w:tcPr>
            <w:tcW w:w="1380" w:type="dxa"/>
            <w:tcBorders>
              <w:top w:val="single" w:sz="4" w:space="0" w:color="000000"/>
              <w:left w:val="single" w:sz="4" w:space="0" w:color="000000"/>
              <w:bottom w:val="double" w:sz="2" w:space="0" w:color="000000"/>
              <w:right w:val="single" w:sz="4" w:space="0" w:color="000000"/>
            </w:tcBorders>
            <w:vAlign w:val="bottom"/>
            <w:hideMark/>
          </w:tcPr>
          <w:p w:rsidR="004A2384" w:rsidRPr="000415E4" w:rsidRDefault="004A2384" w:rsidP="005E0131">
            <w:pPr>
              <w:widowControl w:val="0"/>
              <w:suppressAutoHyphens/>
              <w:spacing w:after="0"/>
              <w:jc w:val="center"/>
              <w:rPr>
                <w:rFonts w:ascii="Times New Roman" w:eastAsia="SimSun" w:hAnsi="Times New Roman" w:cs="Times New Roman"/>
                <w:kern w:val="2"/>
                <w:sz w:val="24"/>
                <w:szCs w:val="24"/>
                <w:lang w:eastAsia="hi-IN" w:bidi="hi-IN"/>
              </w:rPr>
            </w:pPr>
            <w:r w:rsidRPr="000415E4">
              <w:rPr>
                <w:rFonts w:ascii="Times New Roman" w:eastAsia="Arial Unicode MS" w:hAnsi="Times New Roman" w:cs="Times New Roman"/>
                <w:b/>
                <w:sz w:val="24"/>
                <w:szCs w:val="24"/>
              </w:rPr>
              <w:t>481</w:t>
            </w:r>
          </w:p>
        </w:tc>
      </w:tr>
      <w:tr w:rsidR="004A2384" w:rsidRPr="000415E4" w:rsidTr="005E0131">
        <w:trPr>
          <w:gridAfter w:val="1"/>
          <w:wAfter w:w="20" w:type="dxa"/>
          <w:trHeight w:val="300"/>
        </w:trPr>
        <w:tc>
          <w:tcPr>
            <w:tcW w:w="544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rPr>
                <w:rFonts w:ascii="Times New Roman" w:eastAsia="Arial Unicode MS" w:hAnsi="Times New Roman" w:cs="Times New Roman"/>
                <w:b/>
                <w:kern w:val="2"/>
                <w:sz w:val="24"/>
                <w:szCs w:val="24"/>
                <w:lang w:eastAsia="hi-IN" w:bidi="hi-IN"/>
              </w:rPr>
            </w:pPr>
          </w:p>
        </w:tc>
        <w:tc>
          <w:tcPr>
            <w:tcW w:w="2060" w:type="dxa"/>
            <w:tcBorders>
              <w:top w:val="single" w:sz="4" w:space="0" w:color="000000"/>
              <w:left w:val="single" w:sz="4" w:space="0" w:color="000000"/>
              <w:bottom w:val="double" w:sz="2" w:space="0" w:color="000000"/>
              <w:right w:val="nil"/>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b/>
                <w:kern w:val="2"/>
                <w:sz w:val="24"/>
                <w:szCs w:val="24"/>
                <w:lang w:eastAsia="hi-IN" w:bidi="hi-IN"/>
              </w:rPr>
            </w:pPr>
          </w:p>
        </w:tc>
        <w:tc>
          <w:tcPr>
            <w:tcW w:w="1380" w:type="dxa"/>
            <w:tcBorders>
              <w:top w:val="single" w:sz="4" w:space="0" w:color="000000"/>
              <w:left w:val="single" w:sz="4" w:space="0" w:color="000000"/>
              <w:bottom w:val="double" w:sz="2" w:space="0" w:color="000000"/>
              <w:right w:val="single" w:sz="4" w:space="0" w:color="000000"/>
            </w:tcBorders>
            <w:vAlign w:val="bottom"/>
          </w:tcPr>
          <w:p w:rsidR="004A2384" w:rsidRPr="000415E4" w:rsidRDefault="004A2384" w:rsidP="005E0131">
            <w:pPr>
              <w:widowControl w:val="0"/>
              <w:suppressAutoHyphens/>
              <w:snapToGrid w:val="0"/>
              <w:spacing w:after="0"/>
              <w:jc w:val="center"/>
              <w:rPr>
                <w:rFonts w:ascii="Times New Roman" w:eastAsia="Arial Unicode MS" w:hAnsi="Times New Roman" w:cs="Times New Roman"/>
                <w:b/>
                <w:kern w:val="2"/>
                <w:sz w:val="24"/>
                <w:szCs w:val="24"/>
                <w:lang w:eastAsia="hi-IN" w:bidi="hi-IN"/>
              </w:rPr>
            </w:pPr>
          </w:p>
        </w:tc>
      </w:tr>
    </w:tbl>
    <w:p w:rsidR="004A2384" w:rsidRPr="00C9427D" w:rsidRDefault="004A2384" w:rsidP="004A2384">
      <w:pPr>
        <w:spacing w:after="0" w:line="360" w:lineRule="auto"/>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Pr="00C9427D" w:rsidRDefault="004A2384" w:rsidP="004A2384">
      <w:pPr>
        <w:spacing w:after="0" w:line="360" w:lineRule="auto"/>
        <w:jc w:val="center"/>
        <w:outlineLvl w:val="0"/>
        <w:rPr>
          <w:rFonts w:ascii="Times New Roman" w:hAnsi="Times New Roman" w:cs="Times New Roman"/>
          <w:b/>
          <w:sz w:val="24"/>
          <w:szCs w:val="24"/>
        </w:rPr>
      </w:pPr>
    </w:p>
    <w:p w:rsidR="004A2384" w:rsidRPr="00C9427D" w:rsidRDefault="004A2384" w:rsidP="004A2384">
      <w:pPr>
        <w:spacing w:after="0" w:line="360" w:lineRule="auto"/>
        <w:outlineLvl w:val="0"/>
        <w:rPr>
          <w:rFonts w:ascii="Times New Roman" w:hAnsi="Times New Roman" w:cs="Times New Roman"/>
          <w:b/>
          <w:sz w:val="24"/>
          <w:szCs w:val="24"/>
        </w:rPr>
      </w:pPr>
      <w:r w:rsidRPr="00C9427D">
        <w:rPr>
          <w:rFonts w:ascii="Times New Roman" w:hAnsi="Times New Roman" w:cs="Times New Roman"/>
          <w:b/>
          <w:sz w:val="24"/>
          <w:szCs w:val="24"/>
        </w:rPr>
        <w:lastRenderedPageBreak/>
        <w:t xml:space="preserve">Příloha č. 9  Studium jednotlivých předmětů </w:t>
      </w:r>
      <w:r>
        <w:rPr>
          <w:rFonts w:ascii="Times New Roman" w:hAnsi="Times New Roman" w:cs="Times New Roman"/>
          <w:b/>
          <w:sz w:val="24"/>
          <w:szCs w:val="24"/>
        </w:rPr>
        <w:t xml:space="preserve">(mimořádné studium) </w:t>
      </w:r>
      <w:r w:rsidRPr="00C9427D">
        <w:rPr>
          <w:rFonts w:ascii="Times New Roman" w:hAnsi="Times New Roman" w:cs="Times New Roman"/>
          <w:b/>
          <w:sz w:val="24"/>
          <w:szCs w:val="24"/>
        </w:rPr>
        <w:t xml:space="preserve">v roce 2013 </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Zapsáno celkem</w:t>
      </w:r>
      <w:r w:rsidRPr="00C9427D">
        <w:rPr>
          <w:rFonts w:ascii="Times New Roman" w:hAnsi="Times New Roman" w:cs="Times New Roman"/>
          <w:sz w:val="24"/>
          <w:szCs w:val="24"/>
        </w:rPr>
        <w:tab/>
        <w:t>27</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 toho</w:t>
      </w:r>
      <w:r w:rsidRPr="00C9427D">
        <w:rPr>
          <w:rFonts w:ascii="Times New Roman" w:hAnsi="Times New Roman" w:cs="Times New Roman"/>
          <w:sz w:val="24"/>
          <w:szCs w:val="24"/>
        </w:rPr>
        <w:tab/>
        <w:t xml:space="preserve"> mužů</w:t>
      </w:r>
      <w:r w:rsidRPr="00C9427D">
        <w:rPr>
          <w:rFonts w:ascii="Times New Roman" w:hAnsi="Times New Roman" w:cs="Times New Roman"/>
          <w:sz w:val="24"/>
          <w:szCs w:val="24"/>
        </w:rPr>
        <w:tab/>
      </w:r>
      <w:r w:rsidRPr="00C9427D">
        <w:rPr>
          <w:rFonts w:ascii="Times New Roman" w:hAnsi="Times New Roman" w:cs="Times New Roman"/>
          <w:sz w:val="24"/>
          <w:szCs w:val="24"/>
        </w:rPr>
        <w:tab/>
        <w:t>10</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b/>
        <w:t>žen</w:t>
      </w:r>
      <w:r w:rsidRPr="00C9427D">
        <w:rPr>
          <w:rFonts w:ascii="Times New Roman" w:hAnsi="Times New Roman" w:cs="Times New Roman"/>
          <w:sz w:val="24"/>
          <w:szCs w:val="24"/>
        </w:rPr>
        <w:tab/>
      </w:r>
      <w:r w:rsidRPr="00C9427D">
        <w:rPr>
          <w:rFonts w:ascii="Times New Roman" w:hAnsi="Times New Roman" w:cs="Times New Roman"/>
          <w:sz w:val="24"/>
          <w:szCs w:val="24"/>
        </w:rPr>
        <w:tab/>
        <w:t>17</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u w:val="single"/>
        </w:rPr>
        <w:t>Podle států:</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Česká republika</w:t>
      </w:r>
      <w:r w:rsidRPr="00C9427D">
        <w:rPr>
          <w:rFonts w:ascii="Times New Roman" w:hAnsi="Times New Roman" w:cs="Times New Roman"/>
          <w:sz w:val="24"/>
          <w:szCs w:val="24"/>
        </w:rPr>
        <w:tab/>
      </w:r>
      <w:r w:rsidRPr="00C9427D">
        <w:rPr>
          <w:rFonts w:ascii="Times New Roman" w:hAnsi="Times New Roman" w:cs="Times New Roman"/>
          <w:sz w:val="24"/>
          <w:szCs w:val="24"/>
        </w:rPr>
        <w:tab/>
        <w:t>17 (7 mužů, 10 žen)</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Slovenská republika</w:t>
      </w:r>
      <w:r w:rsidRPr="00C9427D">
        <w:rPr>
          <w:rFonts w:ascii="Times New Roman" w:hAnsi="Times New Roman" w:cs="Times New Roman"/>
          <w:sz w:val="24"/>
          <w:szCs w:val="24"/>
        </w:rPr>
        <w:tab/>
        <w:t xml:space="preserve"> 9 (2 muži, 7 žen)</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Bělorusko</w:t>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 (muž)</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u w:val="single"/>
        </w:rPr>
        <w:t>Četnost zapsaných předmětů (x krát):</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Občanské právo hmotné 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4</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Občanské právo hmotné III.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Obchodní právo 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Obchodní právo III.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Správní právo III.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20</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Trestní právo III.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21</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Teorie práva 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Ústavní právo a státověda II.</w:t>
      </w:r>
      <w:r w:rsidRPr="00C9427D">
        <w:rPr>
          <w:rFonts w:ascii="Times New Roman" w:hAnsi="Times New Roman" w:cs="Times New Roman"/>
          <w:sz w:val="24"/>
          <w:szCs w:val="24"/>
        </w:rPr>
        <w:tab/>
      </w:r>
      <w:r w:rsidRPr="00C9427D">
        <w:rPr>
          <w:rFonts w:ascii="Times New Roman" w:hAnsi="Times New Roman" w:cs="Times New Roman"/>
          <w:sz w:val="24"/>
          <w:szCs w:val="24"/>
        </w:rPr>
        <w:tab/>
      </w:r>
      <w:r w:rsidRPr="00C9427D">
        <w:rPr>
          <w:rFonts w:ascii="Times New Roman" w:hAnsi="Times New Roman" w:cs="Times New Roman"/>
          <w:sz w:val="24"/>
          <w:szCs w:val="24"/>
        </w:rPr>
        <w:tab/>
        <w:t>18</w:t>
      </w: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Základy práv duševního vlastnictví</w:t>
      </w:r>
      <w:r w:rsidRPr="00C9427D">
        <w:rPr>
          <w:rFonts w:ascii="Times New Roman" w:hAnsi="Times New Roman" w:cs="Times New Roman"/>
          <w:sz w:val="24"/>
          <w:szCs w:val="24"/>
        </w:rPr>
        <w:tab/>
      </w:r>
      <w:r w:rsidRPr="00C9427D">
        <w:rPr>
          <w:rFonts w:ascii="Times New Roman" w:hAnsi="Times New Roman" w:cs="Times New Roman"/>
          <w:sz w:val="24"/>
          <w:szCs w:val="24"/>
        </w:rPr>
        <w:tab/>
        <w:t xml:space="preserve">  1</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Default="004A2384" w:rsidP="004A2384">
      <w:pPr>
        <w:spacing w:after="0" w:line="360" w:lineRule="auto"/>
        <w:jc w:val="center"/>
        <w:outlineLvl w:val="0"/>
        <w:rPr>
          <w:rFonts w:ascii="Times New Roman" w:hAnsi="Times New Roman" w:cs="Times New Roman"/>
          <w:b/>
          <w:sz w:val="24"/>
          <w:szCs w:val="24"/>
        </w:rPr>
      </w:pPr>
    </w:p>
    <w:p w:rsidR="004A2384" w:rsidRPr="00C9427D" w:rsidRDefault="004A2384" w:rsidP="004A2384">
      <w:pPr>
        <w:spacing w:after="0" w:line="360" w:lineRule="auto"/>
        <w:outlineLvl w:val="0"/>
        <w:rPr>
          <w:rFonts w:ascii="Times New Roman" w:hAnsi="Times New Roman" w:cs="Times New Roman"/>
          <w:b/>
          <w:sz w:val="24"/>
          <w:szCs w:val="24"/>
        </w:rPr>
      </w:pPr>
    </w:p>
    <w:p w:rsidR="004A2384" w:rsidRPr="00C9427D" w:rsidRDefault="004A2384" w:rsidP="004A2384">
      <w:pPr>
        <w:spacing w:after="0" w:line="360" w:lineRule="auto"/>
        <w:outlineLvl w:val="0"/>
        <w:rPr>
          <w:rFonts w:ascii="Times New Roman" w:hAnsi="Times New Roman" w:cs="Times New Roman"/>
          <w:b/>
          <w:sz w:val="24"/>
          <w:szCs w:val="24"/>
        </w:rPr>
      </w:pPr>
      <w:r w:rsidRPr="00C9427D">
        <w:rPr>
          <w:rFonts w:ascii="Times New Roman" w:hAnsi="Times New Roman" w:cs="Times New Roman"/>
          <w:b/>
          <w:sz w:val="24"/>
          <w:szCs w:val="24"/>
        </w:rPr>
        <w:lastRenderedPageBreak/>
        <w:t>Příloha č. 10  Přehled o státních rigorózních zkouškách na PF UK za rok 2013</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046"/>
        <w:gridCol w:w="767"/>
        <w:gridCol w:w="768"/>
        <w:gridCol w:w="767"/>
        <w:gridCol w:w="768"/>
        <w:gridCol w:w="682"/>
        <w:gridCol w:w="683"/>
        <w:gridCol w:w="683"/>
        <w:gridCol w:w="682"/>
        <w:gridCol w:w="683"/>
        <w:gridCol w:w="683"/>
      </w:tblGrid>
      <w:tr w:rsidR="004A2384" w:rsidRPr="00C9427D" w:rsidTr="005E0131">
        <w:trPr>
          <w:trHeight w:val="475"/>
        </w:trPr>
        <w:tc>
          <w:tcPr>
            <w:tcW w:w="2046" w:type="dxa"/>
            <w:vMerge w:val="restart"/>
            <w:vAlign w:val="center"/>
          </w:tcPr>
          <w:p w:rsidR="004A2384" w:rsidRPr="00C9427D" w:rsidRDefault="004A2384" w:rsidP="005E0131">
            <w:pPr>
              <w:spacing w:line="360" w:lineRule="auto"/>
              <w:jc w:val="center"/>
              <w:rPr>
                <w:b/>
                <w:sz w:val="24"/>
                <w:szCs w:val="24"/>
              </w:rPr>
            </w:pPr>
            <w:r w:rsidRPr="00C9427D">
              <w:rPr>
                <w:b/>
                <w:sz w:val="24"/>
                <w:szCs w:val="24"/>
              </w:rPr>
              <w:t>Tematický okruh</w:t>
            </w:r>
          </w:p>
        </w:tc>
        <w:tc>
          <w:tcPr>
            <w:tcW w:w="1535" w:type="dxa"/>
            <w:gridSpan w:val="2"/>
            <w:vAlign w:val="center"/>
          </w:tcPr>
          <w:p w:rsidR="004A2384" w:rsidRPr="00C9427D" w:rsidRDefault="004A2384" w:rsidP="005E0131">
            <w:pPr>
              <w:spacing w:line="360" w:lineRule="auto"/>
              <w:jc w:val="center"/>
              <w:rPr>
                <w:b/>
                <w:sz w:val="24"/>
                <w:szCs w:val="24"/>
              </w:rPr>
            </w:pPr>
            <w:r w:rsidRPr="00C9427D">
              <w:rPr>
                <w:b/>
                <w:sz w:val="24"/>
                <w:szCs w:val="24"/>
              </w:rPr>
              <w:t>Přihlášky</w:t>
            </w:r>
          </w:p>
        </w:tc>
        <w:tc>
          <w:tcPr>
            <w:tcW w:w="767" w:type="dxa"/>
            <w:vMerge w:val="restart"/>
            <w:textDirection w:val="btLr"/>
            <w:vAlign w:val="center"/>
          </w:tcPr>
          <w:p w:rsidR="004A2384" w:rsidRPr="00C9427D" w:rsidRDefault="004A2384" w:rsidP="005E0131">
            <w:pPr>
              <w:spacing w:line="360" w:lineRule="auto"/>
              <w:ind w:left="113" w:right="113"/>
              <w:jc w:val="center"/>
              <w:rPr>
                <w:b/>
                <w:sz w:val="24"/>
                <w:szCs w:val="24"/>
              </w:rPr>
            </w:pPr>
            <w:r w:rsidRPr="00C9427D">
              <w:rPr>
                <w:b/>
                <w:sz w:val="24"/>
                <w:szCs w:val="24"/>
              </w:rPr>
              <w:t>Podané práce</w:t>
            </w:r>
          </w:p>
        </w:tc>
        <w:tc>
          <w:tcPr>
            <w:tcW w:w="768" w:type="dxa"/>
            <w:vMerge w:val="restart"/>
            <w:textDirection w:val="btLr"/>
            <w:vAlign w:val="center"/>
          </w:tcPr>
          <w:p w:rsidR="004A2384" w:rsidRPr="00C9427D" w:rsidRDefault="004A2384" w:rsidP="005E0131">
            <w:pPr>
              <w:spacing w:line="360" w:lineRule="auto"/>
              <w:ind w:left="113" w:right="113"/>
              <w:jc w:val="center"/>
              <w:rPr>
                <w:b/>
                <w:sz w:val="24"/>
                <w:szCs w:val="24"/>
              </w:rPr>
            </w:pPr>
            <w:r w:rsidRPr="00C9427D">
              <w:rPr>
                <w:b/>
                <w:sz w:val="24"/>
                <w:szCs w:val="24"/>
              </w:rPr>
              <w:t>Absolventi</w:t>
            </w:r>
          </w:p>
        </w:tc>
        <w:tc>
          <w:tcPr>
            <w:tcW w:w="2048" w:type="dxa"/>
            <w:gridSpan w:val="3"/>
            <w:vAlign w:val="center"/>
          </w:tcPr>
          <w:p w:rsidR="004A2384" w:rsidRPr="00C9427D" w:rsidRDefault="004A2384" w:rsidP="005E0131">
            <w:pPr>
              <w:spacing w:line="360" w:lineRule="auto"/>
              <w:jc w:val="center"/>
              <w:rPr>
                <w:b/>
                <w:sz w:val="24"/>
                <w:szCs w:val="24"/>
              </w:rPr>
            </w:pPr>
            <w:r w:rsidRPr="00C9427D">
              <w:rPr>
                <w:b/>
                <w:sz w:val="24"/>
                <w:szCs w:val="24"/>
              </w:rPr>
              <w:t>Obhajoby *</w:t>
            </w:r>
          </w:p>
        </w:tc>
        <w:tc>
          <w:tcPr>
            <w:tcW w:w="2048" w:type="dxa"/>
            <w:gridSpan w:val="3"/>
            <w:vAlign w:val="center"/>
          </w:tcPr>
          <w:p w:rsidR="004A2384" w:rsidRPr="00C9427D" w:rsidRDefault="004A2384" w:rsidP="005E0131">
            <w:pPr>
              <w:spacing w:line="360" w:lineRule="auto"/>
              <w:jc w:val="center"/>
              <w:rPr>
                <w:b/>
                <w:sz w:val="24"/>
                <w:szCs w:val="24"/>
              </w:rPr>
            </w:pPr>
            <w:r w:rsidRPr="00C9427D">
              <w:rPr>
                <w:b/>
                <w:sz w:val="24"/>
                <w:szCs w:val="24"/>
              </w:rPr>
              <w:t>Ústní zkoušky *</w:t>
            </w:r>
          </w:p>
        </w:tc>
      </w:tr>
      <w:tr w:rsidR="004A2384" w:rsidRPr="00C9427D" w:rsidTr="005E0131">
        <w:trPr>
          <w:cantSplit/>
          <w:trHeight w:val="1134"/>
        </w:trPr>
        <w:tc>
          <w:tcPr>
            <w:tcW w:w="2046" w:type="dxa"/>
            <w:vMerge/>
            <w:vAlign w:val="center"/>
          </w:tcPr>
          <w:p w:rsidR="004A2384" w:rsidRPr="00C9427D" w:rsidRDefault="004A2384" w:rsidP="005E0131">
            <w:pPr>
              <w:spacing w:line="360" w:lineRule="auto"/>
              <w:jc w:val="center"/>
              <w:rPr>
                <w:b/>
                <w:sz w:val="24"/>
                <w:szCs w:val="24"/>
              </w:rPr>
            </w:pPr>
          </w:p>
        </w:tc>
        <w:tc>
          <w:tcPr>
            <w:tcW w:w="767" w:type="dxa"/>
            <w:textDirection w:val="btLr"/>
            <w:vAlign w:val="center"/>
          </w:tcPr>
          <w:p w:rsidR="004A2384" w:rsidRPr="00C9427D" w:rsidRDefault="004A2384" w:rsidP="005E0131">
            <w:pPr>
              <w:spacing w:line="360" w:lineRule="auto"/>
              <w:ind w:left="113" w:right="113"/>
              <w:jc w:val="center"/>
              <w:rPr>
                <w:b/>
                <w:sz w:val="24"/>
                <w:szCs w:val="24"/>
              </w:rPr>
            </w:pPr>
            <w:r w:rsidRPr="00C9427D">
              <w:rPr>
                <w:b/>
                <w:sz w:val="24"/>
                <w:szCs w:val="24"/>
              </w:rPr>
              <w:t xml:space="preserve">celkem  </w:t>
            </w:r>
          </w:p>
        </w:tc>
        <w:tc>
          <w:tcPr>
            <w:tcW w:w="768" w:type="dxa"/>
            <w:textDirection w:val="btLr"/>
            <w:vAlign w:val="center"/>
          </w:tcPr>
          <w:p w:rsidR="004A2384" w:rsidRPr="00C9427D" w:rsidRDefault="004A2384" w:rsidP="005E0131">
            <w:pPr>
              <w:spacing w:line="360" w:lineRule="auto"/>
              <w:ind w:left="113" w:right="113"/>
              <w:jc w:val="center"/>
              <w:rPr>
                <w:b/>
                <w:sz w:val="24"/>
                <w:szCs w:val="24"/>
              </w:rPr>
            </w:pPr>
            <w:r w:rsidRPr="00C9427D">
              <w:rPr>
                <w:b/>
                <w:sz w:val="24"/>
                <w:szCs w:val="24"/>
              </w:rPr>
              <w:t>včetně služeb</w:t>
            </w:r>
          </w:p>
        </w:tc>
        <w:tc>
          <w:tcPr>
            <w:tcW w:w="767" w:type="dxa"/>
            <w:vMerge/>
            <w:vAlign w:val="center"/>
          </w:tcPr>
          <w:p w:rsidR="004A2384" w:rsidRPr="00C9427D" w:rsidRDefault="004A2384" w:rsidP="005E0131">
            <w:pPr>
              <w:spacing w:line="360" w:lineRule="auto"/>
              <w:jc w:val="center"/>
              <w:rPr>
                <w:b/>
                <w:sz w:val="24"/>
                <w:szCs w:val="24"/>
              </w:rPr>
            </w:pPr>
          </w:p>
        </w:tc>
        <w:tc>
          <w:tcPr>
            <w:tcW w:w="768" w:type="dxa"/>
            <w:vMerge/>
            <w:vAlign w:val="center"/>
          </w:tcPr>
          <w:p w:rsidR="004A2384" w:rsidRPr="00C9427D" w:rsidRDefault="004A2384" w:rsidP="005E0131">
            <w:pPr>
              <w:spacing w:line="360" w:lineRule="auto"/>
              <w:jc w:val="center"/>
              <w:rPr>
                <w:b/>
                <w:sz w:val="24"/>
                <w:szCs w:val="24"/>
              </w:rPr>
            </w:pPr>
          </w:p>
        </w:tc>
        <w:tc>
          <w:tcPr>
            <w:tcW w:w="682" w:type="dxa"/>
            <w:vAlign w:val="center"/>
          </w:tcPr>
          <w:p w:rsidR="004A2384" w:rsidRPr="00C9427D" w:rsidRDefault="004A2384" w:rsidP="005E0131">
            <w:pPr>
              <w:spacing w:line="360" w:lineRule="auto"/>
              <w:jc w:val="center"/>
              <w:rPr>
                <w:b/>
                <w:sz w:val="24"/>
                <w:szCs w:val="24"/>
              </w:rPr>
            </w:pPr>
            <w:r w:rsidRPr="00C9427D">
              <w:rPr>
                <w:b/>
                <w:sz w:val="24"/>
                <w:szCs w:val="24"/>
              </w:rPr>
              <w:t>P</w:t>
            </w:r>
          </w:p>
        </w:tc>
        <w:tc>
          <w:tcPr>
            <w:tcW w:w="683" w:type="dxa"/>
            <w:vAlign w:val="center"/>
          </w:tcPr>
          <w:p w:rsidR="004A2384" w:rsidRPr="00C9427D" w:rsidRDefault="004A2384" w:rsidP="005E0131">
            <w:pPr>
              <w:spacing w:line="360" w:lineRule="auto"/>
              <w:jc w:val="center"/>
              <w:rPr>
                <w:b/>
                <w:sz w:val="24"/>
                <w:szCs w:val="24"/>
              </w:rPr>
            </w:pPr>
            <w:r w:rsidRPr="00C9427D">
              <w:rPr>
                <w:b/>
                <w:sz w:val="24"/>
                <w:szCs w:val="24"/>
              </w:rPr>
              <w:t>N</w:t>
            </w:r>
          </w:p>
        </w:tc>
        <w:tc>
          <w:tcPr>
            <w:tcW w:w="683" w:type="dxa"/>
            <w:vAlign w:val="center"/>
          </w:tcPr>
          <w:p w:rsidR="004A2384" w:rsidRPr="00C9427D" w:rsidRDefault="004A2384" w:rsidP="005E0131">
            <w:pPr>
              <w:spacing w:line="360" w:lineRule="auto"/>
              <w:jc w:val="center"/>
              <w:rPr>
                <w:b/>
                <w:sz w:val="24"/>
                <w:szCs w:val="24"/>
              </w:rPr>
            </w:pPr>
            <w:r w:rsidRPr="00C9427D">
              <w:rPr>
                <w:b/>
                <w:sz w:val="24"/>
                <w:szCs w:val="24"/>
              </w:rPr>
              <w:t>U</w:t>
            </w:r>
          </w:p>
        </w:tc>
        <w:tc>
          <w:tcPr>
            <w:tcW w:w="682" w:type="dxa"/>
            <w:vAlign w:val="center"/>
          </w:tcPr>
          <w:p w:rsidR="004A2384" w:rsidRPr="00C9427D" w:rsidRDefault="004A2384" w:rsidP="005E0131">
            <w:pPr>
              <w:spacing w:line="360" w:lineRule="auto"/>
              <w:jc w:val="center"/>
              <w:rPr>
                <w:b/>
                <w:sz w:val="24"/>
                <w:szCs w:val="24"/>
              </w:rPr>
            </w:pPr>
            <w:r w:rsidRPr="00C9427D">
              <w:rPr>
                <w:b/>
                <w:sz w:val="24"/>
                <w:szCs w:val="24"/>
              </w:rPr>
              <w:t>P</w:t>
            </w:r>
          </w:p>
        </w:tc>
        <w:tc>
          <w:tcPr>
            <w:tcW w:w="683" w:type="dxa"/>
            <w:vAlign w:val="center"/>
          </w:tcPr>
          <w:p w:rsidR="004A2384" w:rsidRPr="00C9427D" w:rsidRDefault="004A2384" w:rsidP="005E0131">
            <w:pPr>
              <w:spacing w:line="360" w:lineRule="auto"/>
              <w:jc w:val="center"/>
              <w:rPr>
                <w:b/>
                <w:sz w:val="24"/>
                <w:szCs w:val="24"/>
              </w:rPr>
            </w:pPr>
            <w:r w:rsidRPr="00C9427D">
              <w:rPr>
                <w:b/>
                <w:sz w:val="24"/>
                <w:szCs w:val="24"/>
              </w:rPr>
              <w:t>N</w:t>
            </w:r>
          </w:p>
        </w:tc>
        <w:tc>
          <w:tcPr>
            <w:tcW w:w="683" w:type="dxa"/>
            <w:vAlign w:val="center"/>
          </w:tcPr>
          <w:p w:rsidR="004A2384" w:rsidRPr="00C9427D" w:rsidRDefault="004A2384" w:rsidP="005E0131">
            <w:pPr>
              <w:spacing w:line="360" w:lineRule="auto"/>
              <w:jc w:val="center"/>
              <w:rPr>
                <w:b/>
                <w:sz w:val="24"/>
                <w:szCs w:val="24"/>
              </w:rPr>
            </w:pPr>
            <w:r w:rsidRPr="00C9427D">
              <w:rPr>
                <w:b/>
                <w:sz w:val="24"/>
                <w:szCs w:val="24"/>
              </w:rPr>
              <w:t>U</w:t>
            </w:r>
          </w:p>
        </w:tc>
      </w:tr>
      <w:tr w:rsidR="004A2384" w:rsidRPr="00C9427D" w:rsidTr="005E0131">
        <w:trPr>
          <w:trHeight w:val="475"/>
        </w:trPr>
        <w:tc>
          <w:tcPr>
            <w:tcW w:w="2046" w:type="dxa"/>
            <w:shd w:val="clear" w:color="auto" w:fill="E5B8B7" w:themeFill="accent2" w:themeFillTint="66"/>
            <w:vAlign w:val="center"/>
          </w:tcPr>
          <w:p w:rsidR="004A2384" w:rsidRPr="00C9427D" w:rsidRDefault="004A2384" w:rsidP="005E0131">
            <w:pPr>
              <w:spacing w:line="360" w:lineRule="auto"/>
              <w:rPr>
                <w:color w:val="EEECE1" w:themeColor="background2"/>
                <w:sz w:val="24"/>
                <w:szCs w:val="24"/>
              </w:rPr>
            </w:pPr>
          </w:p>
        </w:tc>
        <w:tc>
          <w:tcPr>
            <w:tcW w:w="767"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768"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767"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768"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2"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3"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3"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2"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3"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c>
          <w:tcPr>
            <w:tcW w:w="683" w:type="dxa"/>
            <w:shd w:val="clear" w:color="auto" w:fill="E5B8B7" w:themeFill="accent2" w:themeFillTint="66"/>
            <w:vAlign w:val="center"/>
          </w:tcPr>
          <w:p w:rsidR="004A2384" w:rsidRPr="00C9427D" w:rsidRDefault="004A2384" w:rsidP="005E0131">
            <w:pPr>
              <w:spacing w:line="360" w:lineRule="auto"/>
              <w:jc w:val="center"/>
              <w:rPr>
                <w:color w:val="EEECE1" w:themeColor="background2"/>
                <w:sz w:val="24"/>
                <w:szCs w:val="24"/>
              </w:rPr>
            </w:pP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Právní dějiny</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15</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10</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8</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Evropské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6</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5</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2</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Finanční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24</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15</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9</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Mez právo soukr.</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14</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9</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Mez. právo veř.</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13</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8</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 xml:space="preserve">Obč. pr. </w:t>
            </w:r>
            <w:r w:rsidR="00D95A28" w:rsidRPr="00C9427D">
              <w:rPr>
                <w:sz w:val="24"/>
                <w:szCs w:val="24"/>
              </w:rPr>
              <w:t>H</w:t>
            </w:r>
            <w:r w:rsidRPr="00C9427D">
              <w:rPr>
                <w:sz w:val="24"/>
                <w:szCs w:val="24"/>
              </w:rPr>
              <w:t>motné</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66</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50</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52</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44</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4</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41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4</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4</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 xml:space="preserve">Obč. pr. </w:t>
            </w:r>
            <w:r w:rsidR="00D95A28" w:rsidRPr="00C9427D">
              <w:rPr>
                <w:sz w:val="24"/>
                <w:szCs w:val="24"/>
              </w:rPr>
              <w:t>P</w:t>
            </w:r>
            <w:r w:rsidRPr="00C9427D">
              <w:rPr>
                <w:sz w:val="24"/>
                <w:szCs w:val="24"/>
              </w:rPr>
              <w:t>rocesní</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42</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24</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17</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16</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14</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Obchodní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28</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20</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14</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4</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4</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Pracovní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35</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18</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14</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Autorské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23</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14</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12</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Pr. život. prostř.</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9</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8</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Římské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Správní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11</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6</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4</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4</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Teorie práva</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7</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2</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Trestní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52</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26</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18</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19</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16</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r>
      <w:tr w:rsidR="004A2384" w:rsidRPr="00C9427D" w:rsidTr="005E0131">
        <w:trPr>
          <w:trHeight w:val="475"/>
        </w:trPr>
        <w:tc>
          <w:tcPr>
            <w:tcW w:w="2046" w:type="dxa"/>
            <w:vAlign w:val="center"/>
          </w:tcPr>
          <w:p w:rsidR="004A2384" w:rsidRPr="00C9427D" w:rsidRDefault="004A2384" w:rsidP="005E0131">
            <w:pPr>
              <w:spacing w:line="360" w:lineRule="auto"/>
              <w:rPr>
                <w:sz w:val="24"/>
                <w:szCs w:val="24"/>
              </w:rPr>
            </w:pPr>
            <w:r w:rsidRPr="00C9427D">
              <w:rPr>
                <w:sz w:val="24"/>
                <w:szCs w:val="24"/>
              </w:rPr>
              <w:t>Ústavní právo</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5</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w:t>
            </w:r>
          </w:p>
        </w:tc>
        <w:tc>
          <w:tcPr>
            <w:tcW w:w="767" w:type="dxa"/>
            <w:vAlign w:val="center"/>
          </w:tcPr>
          <w:p w:rsidR="004A2384" w:rsidRPr="00C9427D" w:rsidRDefault="004A2384" w:rsidP="005E0131">
            <w:pPr>
              <w:spacing w:line="360" w:lineRule="auto"/>
              <w:jc w:val="center"/>
              <w:rPr>
                <w:sz w:val="24"/>
                <w:szCs w:val="24"/>
              </w:rPr>
            </w:pPr>
            <w:r w:rsidRPr="00C9427D">
              <w:rPr>
                <w:sz w:val="24"/>
                <w:szCs w:val="24"/>
              </w:rPr>
              <w:t>3</w:t>
            </w:r>
          </w:p>
        </w:tc>
        <w:tc>
          <w:tcPr>
            <w:tcW w:w="768" w:type="dxa"/>
            <w:vAlign w:val="center"/>
          </w:tcPr>
          <w:p w:rsidR="004A2384" w:rsidRPr="00C9427D" w:rsidRDefault="004A2384" w:rsidP="005E0131">
            <w:pPr>
              <w:spacing w:line="360" w:lineRule="auto"/>
              <w:jc w:val="center"/>
              <w:rPr>
                <w:sz w:val="24"/>
                <w:szCs w:val="24"/>
              </w:rPr>
            </w:pPr>
            <w:r w:rsidRPr="00C9427D">
              <w:rPr>
                <w:sz w:val="24"/>
                <w:szCs w:val="24"/>
              </w:rPr>
              <w:t>6</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5</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1</w:t>
            </w:r>
          </w:p>
        </w:tc>
        <w:tc>
          <w:tcPr>
            <w:tcW w:w="682" w:type="dxa"/>
            <w:vAlign w:val="center"/>
          </w:tcPr>
          <w:p w:rsidR="004A2384" w:rsidRPr="00C9427D" w:rsidRDefault="004A2384" w:rsidP="005E0131">
            <w:pPr>
              <w:spacing w:line="360" w:lineRule="auto"/>
              <w:jc w:val="center"/>
              <w:rPr>
                <w:sz w:val="24"/>
                <w:szCs w:val="24"/>
              </w:rPr>
            </w:pPr>
            <w:r w:rsidRPr="00C9427D">
              <w:rPr>
                <w:sz w:val="24"/>
                <w:szCs w:val="24"/>
              </w:rPr>
              <w:t>6</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c>
          <w:tcPr>
            <w:tcW w:w="683" w:type="dxa"/>
            <w:vAlign w:val="center"/>
          </w:tcPr>
          <w:p w:rsidR="004A2384" w:rsidRPr="00C9427D" w:rsidRDefault="004A2384" w:rsidP="005E0131">
            <w:pPr>
              <w:spacing w:line="360" w:lineRule="auto"/>
              <w:jc w:val="center"/>
              <w:rPr>
                <w:sz w:val="24"/>
                <w:szCs w:val="24"/>
              </w:rPr>
            </w:pPr>
            <w:r w:rsidRPr="00C9427D">
              <w:rPr>
                <w:sz w:val="24"/>
                <w:szCs w:val="24"/>
              </w:rPr>
              <w:t>0</w:t>
            </w:r>
          </w:p>
        </w:tc>
      </w:tr>
      <w:tr w:rsidR="004A2384" w:rsidRPr="00C9427D" w:rsidTr="005E0131">
        <w:trPr>
          <w:trHeight w:val="475"/>
        </w:trPr>
        <w:tc>
          <w:tcPr>
            <w:tcW w:w="2046" w:type="dxa"/>
            <w:shd w:val="clear" w:color="auto" w:fill="E5B8B7" w:themeFill="accent2" w:themeFillTint="66"/>
            <w:vAlign w:val="center"/>
          </w:tcPr>
          <w:p w:rsidR="004A2384" w:rsidRPr="00C9427D" w:rsidRDefault="004A2384" w:rsidP="005E0131">
            <w:pPr>
              <w:spacing w:line="360" w:lineRule="auto"/>
              <w:rPr>
                <w:b/>
                <w:sz w:val="24"/>
                <w:szCs w:val="24"/>
              </w:rPr>
            </w:pPr>
            <w:r w:rsidRPr="00C9427D">
              <w:rPr>
                <w:b/>
                <w:sz w:val="24"/>
                <w:szCs w:val="24"/>
              </w:rPr>
              <w:t>Celkem</w:t>
            </w:r>
          </w:p>
        </w:tc>
        <w:tc>
          <w:tcPr>
            <w:tcW w:w="767"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353</w:t>
            </w:r>
          </w:p>
        </w:tc>
        <w:tc>
          <w:tcPr>
            <w:tcW w:w="768"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279</w:t>
            </w:r>
          </w:p>
        </w:tc>
        <w:tc>
          <w:tcPr>
            <w:tcW w:w="767"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217</w:t>
            </w:r>
          </w:p>
        </w:tc>
        <w:tc>
          <w:tcPr>
            <w:tcW w:w="768"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182</w:t>
            </w:r>
          </w:p>
        </w:tc>
        <w:tc>
          <w:tcPr>
            <w:tcW w:w="682"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161</w:t>
            </w:r>
          </w:p>
        </w:tc>
        <w:tc>
          <w:tcPr>
            <w:tcW w:w="683"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8</w:t>
            </w:r>
          </w:p>
        </w:tc>
        <w:tc>
          <w:tcPr>
            <w:tcW w:w="683"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19</w:t>
            </w:r>
          </w:p>
        </w:tc>
        <w:tc>
          <w:tcPr>
            <w:tcW w:w="682"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160</w:t>
            </w:r>
          </w:p>
        </w:tc>
        <w:tc>
          <w:tcPr>
            <w:tcW w:w="683"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13</w:t>
            </w:r>
          </w:p>
        </w:tc>
        <w:tc>
          <w:tcPr>
            <w:tcW w:w="683" w:type="dxa"/>
            <w:shd w:val="clear" w:color="auto" w:fill="E5B8B7" w:themeFill="accent2" w:themeFillTint="66"/>
            <w:vAlign w:val="center"/>
          </w:tcPr>
          <w:p w:rsidR="004A2384" w:rsidRPr="00C9427D" w:rsidRDefault="004A2384" w:rsidP="005E0131">
            <w:pPr>
              <w:spacing w:line="360" w:lineRule="auto"/>
              <w:jc w:val="center"/>
              <w:rPr>
                <w:b/>
                <w:sz w:val="24"/>
                <w:szCs w:val="24"/>
              </w:rPr>
            </w:pPr>
            <w:r w:rsidRPr="00C9427D">
              <w:rPr>
                <w:b/>
                <w:sz w:val="24"/>
                <w:szCs w:val="24"/>
              </w:rPr>
              <w:t>15</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t>
      </w:r>
      <w:r w:rsidRPr="00C9427D">
        <w:rPr>
          <w:rFonts w:ascii="Times New Roman" w:hAnsi="Times New Roman" w:cs="Times New Roman"/>
          <w:sz w:val="24"/>
          <w:szCs w:val="24"/>
        </w:rPr>
        <w:tab/>
        <w:t>P = prospěl</w:t>
      </w:r>
      <w:r w:rsidRPr="00C9427D">
        <w:rPr>
          <w:rFonts w:ascii="Times New Roman" w:hAnsi="Times New Roman" w:cs="Times New Roman"/>
          <w:sz w:val="24"/>
          <w:szCs w:val="24"/>
        </w:rPr>
        <w:tab/>
      </w:r>
      <w:r w:rsidRPr="00C9427D">
        <w:rPr>
          <w:rFonts w:ascii="Times New Roman" w:hAnsi="Times New Roman" w:cs="Times New Roman"/>
          <w:sz w:val="24"/>
          <w:szCs w:val="24"/>
        </w:rPr>
        <w:tab/>
        <w:t>N = neprospěl</w:t>
      </w:r>
      <w:r w:rsidRPr="00C9427D">
        <w:rPr>
          <w:rFonts w:ascii="Times New Roman" w:hAnsi="Times New Roman" w:cs="Times New Roman"/>
          <w:sz w:val="24"/>
          <w:szCs w:val="24"/>
        </w:rPr>
        <w:tab/>
      </w:r>
      <w:r w:rsidRPr="00C9427D">
        <w:rPr>
          <w:rFonts w:ascii="Times New Roman" w:hAnsi="Times New Roman" w:cs="Times New Roman"/>
          <w:sz w:val="24"/>
          <w:szCs w:val="24"/>
        </w:rPr>
        <w:tab/>
        <w:t>U = uznáno</w:t>
      </w:r>
    </w:p>
    <w:p w:rsidR="004A2384" w:rsidRPr="00C9427D"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Příloha č. 11 Státní rigorózní zkoušky na PF UK v letech 2009-2013 (meziroční srovnání)</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54"/>
        <w:gridCol w:w="2555"/>
        <w:gridCol w:w="2555"/>
      </w:tblGrid>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b/>
                <w:sz w:val="24"/>
                <w:szCs w:val="24"/>
              </w:rPr>
            </w:pPr>
            <w:r w:rsidRPr="00C9427D">
              <w:rPr>
                <w:rFonts w:ascii="Times New Roman" w:hAnsi="Times New Roman" w:cs="Times New Roman"/>
                <w:b/>
                <w:sz w:val="24"/>
                <w:szCs w:val="24"/>
              </w:rPr>
              <w:t>Rok</w:t>
            </w:r>
          </w:p>
        </w:tc>
        <w:tc>
          <w:tcPr>
            <w:tcW w:w="2554"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b/>
                <w:sz w:val="24"/>
                <w:szCs w:val="24"/>
              </w:rPr>
            </w:pPr>
            <w:r w:rsidRPr="00C9427D">
              <w:rPr>
                <w:rFonts w:ascii="Times New Roman" w:hAnsi="Times New Roman" w:cs="Times New Roman"/>
                <w:b/>
                <w:sz w:val="24"/>
                <w:szCs w:val="24"/>
              </w:rPr>
              <w:t>Přihlášky</w:t>
            </w:r>
          </w:p>
        </w:tc>
        <w:tc>
          <w:tcPr>
            <w:tcW w:w="2555"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b/>
                <w:sz w:val="24"/>
                <w:szCs w:val="24"/>
              </w:rPr>
            </w:pPr>
            <w:r w:rsidRPr="00C9427D">
              <w:rPr>
                <w:rFonts w:ascii="Times New Roman" w:hAnsi="Times New Roman" w:cs="Times New Roman"/>
                <w:b/>
                <w:sz w:val="24"/>
                <w:szCs w:val="24"/>
              </w:rPr>
              <w:t>Práce</w:t>
            </w:r>
          </w:p>
        </w:tc>
        <w:tc>
          <w:tcPr>
            <w:tcW w:w="2555"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b/>
                <w:sz w:val="24"/>
                <w:szCs w:val="24"/>
              </w:rPr>
            </w:pPr>
            <w:r w:rsidRPr="00C9427D">
              <w:rPr>
                <w:rFonts w:ascii="Times New Roman" w:hAnsi="Times New Roman" w:cs="Times New Roman"/>
                <w:b/>
                <w:sz w:val="24"/>
                <w:szCs w:val="24"/>
              </w:rPr>
              <w:t>Absolventi</w:t>
            </w:r>
          </w:p>
        </w:tc>
      </w:tr>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2013</w:t>
            </w:r>
          </w:p>
        </w:tc>
        <w:tc>
          <w:tcPr>
            <w:tcW w:w="2554"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353</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217</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182</w:t>
            </w:r>
          </w:p>
        </w:tc>
      </w:tr>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2012</w:t>
            </w:r>
          </w:p>
        </w:tc>
        <w:tc>
          <w:tcPr>
            <w:tcW w:w="2554"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287</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171</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199</w:t>
            </w:r>
          </w:p>
        </w:tc>
      </w:tr>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2011</w:t>
            </w:r>
          </w:p>
        </w:tc>
        <w:tc>
          <w:tcPr>
            <w:tcW w:w="2554"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268</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177</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139</w:t>
            </w:r>
          </w:p>
        </w:tc>
      </w:tr>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2010</w:t>
            </w:r>
          </w:p>
        </w:tc>
        <w:tc>
          <w:tcPr>
            <w:tcW w:w="2554"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258</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154</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180</w:t>
            </w:r>
          </w:p>
        </w:tc>
      </w:tr>
      <w:tr w:rsidR="004A2384" w:rsidRPr="00C9427D" w:rsidTr="005E0131">
        <w:trPr>
          <w:trHeight w:val="473"/>
        </w:trPr>
        <w:tc>
          <w:tcPr>
            <w:tcW w:w="1548" w:type="dxa"/>
            <w:shd w:val="clear" w:color="auto" w:fill="F3F3F3"/>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2009</w:t>
            </w:r>
          </w:p>
        </w:tc>
        <w:tc>
          <w:tcPr>
            <w:tcW w:w="2554"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328</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232</w:t>
            </w:r>
          </w:p>
        </w:tc>
        <w:tc>
          <w:tcPr>
            <w:tcW w:w="2555" w:type="dxa"/>
            <w:shd w:val="clear" w:color="auto" w:fill="auto"/>
            <w:vAlign w:val="center"/>
          </w:tcPr>
          <w:p w:rsidR="004A2384" w:rsidRPr="00C9427D" w:rsidRDefault="004A2384"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196</w:t>
            </w:r>
          </w:p>
        </w:tc>
      </w:tr>
    </w:tbl>
    <w:p w:rsidR="004A2384" w:rsidRPr="00C9427D" w:rsidRDefault="004A2384" w:rsidP="004A2384">
      <w:pPr>
        <w:spacing w:after="0" w:line="360" w:lineRule="auto"/>
        <w:rPr>
          <w:rFonts w:ascii="Times New Roman" w:hAnsi="Times New Roman" w:cs="Times New Roman"/>
          <w:sz w:val="24"/>
          <w:szCs w:val="24"/>
          <w:lang w:eastAsia="cs-CZ"/>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Příloha č. 12</w:t>
      </w:r>
    </w:p>
    <w:p w:rsidR="004A2384" w:rsidRPr="00C9427D" w:rsidRDefault="004A2384" w:rsidP="004A2384">
      <w:pPr>
        <w:spacing w:after="0" w:line="360" w:lineRule="auto"/>
        <w:rPr>
          <w:rFonts w:ascii="Times New Roman" w:hAnsi="Times New Roman" w:cs="Times New Roman"/>
          <w:sz w:val="24"/>
          <w:szCs w:val="24"/>
        </w:rPr>
      </w:pPr>
    </w:p>
    <w:tbl>
      <w:tblPr>
        <w:tblW w:w="0" w:type="auto"/>
        <w:tblInd w:w="38" w:type="dxa"/>
        <w:tblLayout w:type="fixed"/>
        <w:tblLook w:val="01E0" w:firstRow="1" w:lastRow="1" w:firstColumn="1" w:lastColumn="1" w:noHBand="0" w:noVBand="0"/>
      </w:tblPr>
      <w:tblGrid>
        <w:gridCol w:w="4111"/>
        <w:gridCol w:w="4140"/>
      </w:tblGrid>
      <w:tr w:rsidR="004E0DAD" w:rsidRPr="00C9427D" w:rsidTr="005E0131">
        <w:trPr>
          <w:trHeight w:val="454"/>
        </w:trPr>
        <w:tc>
          <w:tcPr>
            <w:tcW w:w="8251" w:type="dxa"/>
            <w:gridSpan w:val="2"/>
            <w:shd w:val="clear" w:color="auto" w:fill="auto"/>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b/>
                <w:sz w:val="24"/>
                <w:szCs w:val="24"/>
              </w:rPr>
              <w:t>Grantové aktivity řešené v roce 2013 na Právnické fakultě Univerzity Karlovy v Praze</w:t>
            </w: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Standardní granty</w:t>
            </w:r>
          </w:p>
          <w:p w:rsidR="004E0DAD" w:rsidRPr="00C9427D" w:rsidRDefault="004E0DAD" w:rsidP="005E0131">
            <w:pPr>
              <w:spacing w:after="0" w:line="360" w:lineRule="auto"/>
              <w:rPr>
                <w:rFonts w:ascii="Times New Roman" w:hAnsi="Times New Roman" w:cs="Times New Roman"/>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573"/>
              <w:gridCol w:w="1641"/>
              <w:gridCol w:w="2491"/>
              <w:gridCol w:w="1678"/>
              <w:gridCol w:w="37"/>
              <w:gridCol w:w="1259"/>
              <w:gridCol w:w="16"/>
              <w:gridCol w:w="1392"/>
            </w:tblGrid>
            <w:tr w:rsidR="004E0DAD" w:rsidRPr="00C9427D" w:rsidTr="005E0131">
              <w:trPr>
                <w:trHeight w:val="734"/>
              </w:trPr>
              <w:tc>
                <w:tcPr>
                  <w:tcW w:w="573" w:type="dxa"/>
                  <w:tcBorders>
                    <w:top w:val="single" w:sz="4" w:space="0" w:color="auto"/>
                    <w:left w:val="single" w:sz="4"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rok</w:t>
                  </w:r>
                </w:p>
              </w:tc>
              <w:tc>
                <w:tcPr>
                  <w:tcW w:w="1641" w:type="dxa"/>
                  <w:tcBorders>
                    <w:top w:val="single" w:sz="4" w:space="0" w:color="auto"/>
                    <w:left w:val="single" w:sz="8"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číslo</w:t>
                  </w:r>
                </w:p>
              </w:tc>
              <w:tc>
                <w:tcPr>
                  <w:tcW w:w="2491" w:type="dxa"/>
                  <w:tcBorders>
                    <w:top w:val="single" w:sz="4" w:space="0" w:color="auto"/>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název</w:t>
                  </w:r>
                </w:p>
              </w:tc>
              <w:tc>
                <w:tcPr>
                  <w:tcW w:w="1678"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řešitel</w:t>
                  </w:r>
                </w:p>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(spoluřešitel)</w:t>
                  </w:r>
                </w:p>
                <w:p w:rsidR="004E0DAD" w:rsidRPr="00C9427D" w:rsidRDefault="004E0DAD" w:rsidP="005E0131">
                  <w:pPr>
                    <w:spacing w:after="0" w:line="360" w:lineRule="auto"/>
                    <w:jc w:val="center"/>
                    <w:rPr>
                      <w:rFonts w:ascii="Times New Roman" w:hAnsi="Times New Roman" w:cs="Times New Roman"/>
                      <w:b/>
                      <w:bCs/>
                      <w:sz w:val="24"/>
                      <w:szCs w:val="24"/>
                    </w:rPr>
                  </w:pPr>
                </w:p>
              </w:tc>
              <w:tc>
                <w:tcPr>
                  <w:tcW w:w="1312" w:type="dxa"/>
                  <w:gridSpan w:val="3"/>
                  <w:tcBorders>
                    <w:top w:val="single" w:sz="4" w:space="0" w:color="auto"/>
                    <w:left w:val="single" w:sz="4"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poskytovatel</w:t>
                  </w:r>
                </w:p>
              </w:tc>
              <w:tc>
                <w:tcPr>
                  <w:tcW w:w="1392" w:type="dxa"/>
                  <w:tcBorders>
                    <w:top w:val="single" w:sz="4" w:space="0" w:color="auto"/>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délka grantu</w:t>
                  </w:r>
                </w:p>
              </w:tc>
            </w:tr>
            <w:tr w:rsidR="004E0DAD" w:rsidRPr="00C9427D" w:rsidTr="005E0131">
              <w:trPr>
                <w:trHeight w:val="1155"/>
              </w:trPr>
              <w:tc>
                <w:tcPr>
                  <w:tcW w:w="573" w:type="dxa"/>
                  <w:tcBorders>
                    <w:top w:val="nil"/>
                    <w:left w:val="single" w:sz="8" w:space="0" w:color="auto"/>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2011</w:t>
                  </w:r>
                </w:p>
              </w:tc>
              <w:tc>
                <w:tcPr>
                  <w:tcW w:w="164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P408/11/P366</w:t>
                  </w:r>
                </w:p>
              </w:tc>
              <w:tc>
                <w:tcPr>
                  <w:tcW w:w="249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Parlamentní forma vlády v ČR a možnosti její racionalizace</w:t>
                  </w:r>
                </w:p>
              </w:tc>
              <w:tc>
                <w:tcPr>
                  <w:tcW w:w="1678"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PhDr. Marek Antoš, Ph.D.</w:t>
                  </w:r>
                </w:p>
              </w:tc>
              <w:tc>
                <w:tcPr>
                  <w:tcW w:w="1312" w:type="dxa"/>
                  <w:gridSpan w:val="3"/>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GA ČR</w:t>
                  </w:r>
                </w:p>
              </w:tc>
              <w:tc>
                <w:tcPr>
                  <w:tcW w:w="1392"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w:t>
                  </w:r>
                </w:p>
              </w:tc>
            </w:tr>
            <w:tr w:rsidR="004E0DAD" w:rsidRPr="00C9427D" w:rsidTr="005E0131">
              <w:trPr>
                <w:trHeight w:val="1440"/>
              </w:trPr>
              <w:tc>
                <w:tcPr>
                  <w:tcW w:w="573" w:type="dxa"/>
                  <w:tcBorders>
                    <w:top w:val="nil"/>
                    <w:left w:val="single" w:sz="8" w:space="0" w:color="auto"/>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2011</w:t>
                  </w:r>
                </w:p>
              </w:tc>
              <w:tc>
                <w:tcPr>
                  <w:tcW w:w="164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P410/11/1944</w:t>
                  </w:r>
                </w:p>
              </w:tc>
              <w:tc>
                <w:tcPr>
                  <w:tcW w:w="249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Zápisy ze schůzí československé exilové vlády v Londýně 1943-1945</w:t>
                  </w:r>
                </w:p>
              </w:tc>
              <w:tc>
                <w:tcPr>
                  <w:tcW w:w="1678"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Jan Kuklík, DrSc.</w:t>
                  </w:r>
                </w:p>
              </w:tc>
              <w:tc>
                <w:tcPr>
                  <w:tcW w:w="1312" w:type="dxa"/>
                  <w:gridSpan w:val="3"/>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GA ČR</w:t>
                  </w:r>
                </w:p>
              </w:tc>
              <w:tc>
                <w:tcPr>
                  <w:tcW w:w="1392"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5</w:t>
                  </w:r>
                </w:p>
              </w:tc>
            </w:tr>
            <w:tr w:rsidR="004E0DAD" w:rsidRPr="00C9427D" w:rsidTr="005E0131">
              <w:trPr>
                <w:trHeight w:val="840"/>
              </w:trPr>
              <w:tc>
                <w:tcPr>
                  <w:tcW w:w="573" w:type="dxa"/>
                  <w:tcBorders>
                    <w:top w:val="nil"/>
                    <w:left w:val="single" w:sz="8" w:space="0" w:color="auto"/>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2012</w:t>
                  </w:r>
                </w:p>
              </w:tc>
              <w:tc>
                <w:tcPr>
                  <w:tcW w:w="164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P408/12/1255</w:t>
                  </w:r>
                </w:p>
              </w:tc>
              <w:tc>
                <w:tcPr>
                  <w:tcW w:w="249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Klíčové pojmy ústavní teorie v čase paradigmatických změn</w:t>
                  </w:r>
                </w:p>
              </w:tc>
              <w:tc>
                <w:tcPr>
                  <w:tcW w:w="1678"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JUDr. Jan Kysela, Ph.D.</w:t>
                  </w:r>
                </w:p>
              </w:tc>
              <w:tc>
                <w:tcPr>
                  <w:tcW w:w="1312" w:type="dxa"/>
                  <w:gridSpan w:val="3"/>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GA ČR</w:t>
                  </w:r>
                </w:p>
              </w:tc>
              <w:tc>
                <w:tcPr>
                  <w:tcW w:w="1392"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w:t>
                  </w:r>
                </w:p>
              </w:tc>
            </w:tr>
            <w:tr w:rsidR="004E0DAD" w:rsidRPr="00C9427D" w:rsidTr="005E0131">
              <w:trPr>
                <w:trHeight w:val="1515"/>
              </w:trPr>
              <w:tc>
                <w:tcPr>
                  <w:tcW w:w="573" w:type="dxa"/>
                  <w:tcBorders>
                    <w:top w:val="single" w:sz="4" w:space="0" w:color="auto"/>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2012</w:t>
                  </w:r>
                </w:p>
              </w:tc>
              <w:tc>
                <w:tcPr>
                  <w:tcW w:w="164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P408/12/1316</w:t>
                  </w:r>
                </w:p>
              </w:tc>
              <w:tc>
                <w:tcPr>
                  <w:tcW w:w="249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České zdravotnické právo v evropském kontextu: strukturální analýza a perspektivy</w:t>
                  </w:r>
                </w:p>
              </w:tc>
              <w:tc>
                <w:tcPr>
                  <w:tcW w:w="1715" w:type="dxa"/>
                  <w:gridSpan w:val="2"/>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Petr Šustek, Ph.D.</w:t>
                  </w:r>
                </w:p>
              </w:tc>
              <w:tc>
                <w:tcPr>
                  <w:tcW w:w="1259"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GA ČR</w:t>
                  </w:r>
                </w:p>
              </w:tc>
              <w:tc>
                <w:tcPr>
                  <w:tcW w:w="1408" w:type="dxa"/>
                  <w:gridSpan w:val="2"/>
                  <w:tcBorders>
                    <w:top w:val="single" w:sz="4" w:space="0" w:color="auto"/>
                    <w:left w:val="nil"/>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w:t>
                  </w:r>
                </w:p>
              </w:tc>
            </w:tr>
            <w:tr w:rsidR="004E0DAD" w:rsidRPr="00C9427D" w:rsidTr="005E0131">
              <w:trPr>
                <w:trHeight w:val="1155"/>
              </w:trPr>
              <w:tc>
                <w:tcPr>
                  <w:tcW w:w="573" w:type="dxa"/>
                  <w:tcBorders>
                    <w:top w:val="nil"/>
                    <w:left w:val="single" w:sz="8" w:space="0" w:color="auto"/>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2012</w:t>
                  </w:r>
                </w:p>
              </w:tc>
              <w:tc>
                <w:tcPr>
                  <w:tcW w:w="164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P408/12/P617</w:t>
                  </w:r>
                </w:p>
              </w:tc>
              <w:tc>
                <w:tcPr>
                  <w:tcW w:w="249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Jaderná renesance a nové atomové právo v České republice</w:t>
                  </w:r>
                </w:p>
              </w:tc>
              <w:tc>
                <w:tcPr>
                  <w:tcW w:w="1715" w:type="dxa"/>
                  <w:gridSpan w:val="2"/>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Jakub Handrlica, Ph.D.</w:t>
                  </w:r>
                </w:p>
              </w:tc>
              <w:tc>
                <w:tcPr>
                  <w:tcW w:w="1259"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GA ČR</w:t>
                  </w:r>
                </w:p>
              </w:tc>
              <w:tc>
                <w:tcPr>
                  <w:tcW w:w="1408" w:type="dxa"/>
                  <w:gridSpan w:val="2"/>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3</w:t>
                  </w:r>
                </w:p>
              </w:tc>
            </w:tr>
            <w:tr w:rsidR="004E0DAD" w:rsidRPr="00C9427D" w:rsidTr="005E0131">
              <w:trPr>
                <w:trHeight w:val="1155"/>
              </w:trPr>
              <w:tc>
                <w:tcPr>
                  <w:tcW w:w="573" w:type="dxa"/>
                  <w:tcBorders>
                    <w:top w:val="nil"/>
                    <w:left w:val="single" w:sz="8" w:space="0" w:color="auto"/>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2012</w:t>
                  </w:r>
                </w:p>
              </w:tc>
              <w:tc>
                <w:tcPr>
                  <w:tcW w:w="164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7AMB</w:t>
                  </w: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12SK010</w:t>
                  </w:r>
                </w:p>
              </w:tc>
              <w:tc>
                <w:tcPr>
                  <w:tcW w:w="249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Národnostní menšiny v Československu po roce 1945 (právní a historické souvislosti)</w:t>
                  </w:r>
                </w:p>
              </w:tc>
              <w:tc>
                <w:tcPr>
                  <w:tcW w:w="1715" w:type="dxa"/>
                  <w:gridSpan w:val="2"/>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PhDr. René Petráš, Ph.D.</w:t>
                  </w:r>
                </w:p>
              </w:tc>
              <w:tc>
                <w:tcPr>
                  <w:tcW w:w="1259"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MŠMT</w:t>
                  </w:r>
                </w:p>
              </w:tc>
              <w:tc>
                <w:tcPr>
                  <w:tcW w:w="1408" w:type="dxa"/>
                  <w:gridSpan w:val="2"/>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2</w:t>
                  </w:r>
                </w:p>
              </w:tc>
            </w:tr>
            <w:tr w:rsidR="004E0DAD" w:rsidRPr="00C9427D" w:rsidTr="005E0131">
              <w:trPr>
                <w:trHeight w:val="1155"/>
              </w:trPr>
              <w:tc>
                <w:tcPr>
                  <w:tcW w:w="573" w:type="dxa"/>
                  <w:tcBorders>
                    <w:top w:val="nil"/>
                    <w:left w:val="single" w:sz="8" w:space="0" w:color="auto"/>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2012</w:t>
                  </w:r>
                </w:p>
              </w:tc>
              <w:tc>
                <w:tcPr>
                  <w:tcW w:w="164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13-DF12PO10VV013</w:t>
                  </w:r>
                </w:p>
              </w:tc>
              <w:tc>
                <w:tcPr>
                  <w:tcW w:w="2491"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Problémy právního postavení menšin v praxi a jejich dlouhodobý vývoj</w:t>
                  </w:r>
                </w:p>
              </w:tc>
              <w:tc>
                <w:tcPr>
                  <w:tcW w:w="1715" w:type="dxa"/>
                  <w:gridSpan w:val="2"/>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Jan Kuklík, DrSc.</w:t>
                  </w:r>
                </w:p>
              </w:tc>
              <w:tc>
                <w:tcPr>
                  <w:tcW w:w="1259" w:type="dxa"/>
                  <w:tcBorders>
                    <w:top w:val="nil"/>
                    <w:left w:val="nil"/>
                    <w:bottom w:val="single" w:sz="8"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MK</w:t>
                  </w:r>
                </w:p>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Program NAKI</w:t>
                  </w:r>
                </w:p>
              </w:tc>
              <w:tc>
                <w:tcPr>
                  <w:tcW w:w="1408" w:type="dxa"/>
                  <w:gridSpan w:val="2"/>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4</w:t>
                  </w:r>
                </w:p>
              </w:tc>
            </w:tr>
            <w:tr w:rsidR="004E0DAD" w:rsidRPr="00C9427D" w:rsidTr="005E0131">
              <w:trPr>
                <w:trHeight w:val="1155"/>
              </w:trPr>
              <w:tc>
                <w:tcPr>
                  <w:tcW w:w="573" w:type="dxa"/>
                  <w:tcBorders>
                    <w:top w:val="nil"/>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2012</w:t>
                  </w:r>
                </w:p>
              </w:tc>
              <w:tc>
                <w:tcPr>
                  <w:tcW w:w="164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UNCE 204006</w:t>
                  </w:r>
                </w:p>
              </w:tc>
              <w:tc>
                <w:tcPr>
                  <w:tcW w:w="249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Výzkumné centrum pro lidská práva</w:t>
                  </w:r>
                </w:p>
              </w:tc>
              <w:tc>
                <w:tcPr>
                  <w:tcW w:w="1715" w:type="dxa"/>
                  <w:gridSpan w:val="2"/>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Pavel Šturma, DrSc.</w:t>
                  </w:r>
                </w:p>
              </w:tc>
              <w:tc>
                <w:tcPr>
                  <w:tcW w:w="1259"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UK UNCE</w:t>
                  </w:r>
                </w:p>
              </w:tc>
              <w:tc>
                <w:tcPr>
                  <w:tcW w:w="1408" w:type="dxa"/>
                  <w:gridSpan w:val="2"/>
                  <w:tcBorders>
                    <w:top w:val="nil"/>
                    <w:left w:val="nil"/>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6</w:t>
                  </w:r>
                </w:p>
              </w:tc>
            </w:tr>
            <w:tr w:rsidR="004E0DAD" w:rsidRPr="00C9427D" w:rsidTr="005E0131">
              <w:trPr>
                <w:trHeight w:val="1155"/>
              </w:trPr>
              <w:tc>
                <w:tcPr>
                  <w:tcW w:w="573"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2013</w:t>
                  </w:r>
                </w:p>
              </w:tc>
              <w:tc>
                <w:tcPr>
                  <w:tcW w:w="164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P408/13-33780S</w:t>
                  </w:r>
                </w:p>
              </w:tc>
              <w:tc>
                <w:tcPr>
                  <w:tcW w:w="24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Analýza alternativních způsobů řešení sporů v pracovněprávních vztazích</w:t>
                  </w:r>
                </w:p>
              </w:tc>
              <w:tc>
                <w:tcPr>
                  <w:tcW w:w="1715" w:type="dxa"/>
                  <w:gridSpan w:val="2"/>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Doc. JUDr. Jan Pichrt Ph.D.</w:t>
                  </w:r>
                </w:p>
              </w:tc>
              <w:tc>
                <w:tcPr>
                  <w:tcW w:w="12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pacing w:val="-10"/>
                      <w:sz w:val="24"/>
                      <w:szCs w:val="24"/>
                    </w:rPr>
                  </w:pPr>
                  <w:r w:rsidRPr="00C9427D">
                    <w:rPr>
                      <w:rFonts w:ascii="Times New Roman" w:hAnsi="Times New Roman" w:cs="Times New Roman"/>
                      <w:sz w:val="24"/>
                      <w:szCs w:val="24"/>
                    </w:rPr>
                    <w:t>GA ČR</w:t>
                  </w:r>
                </w:p>
              </w:tc>
              <w:tc>
                <w:tcPr>
                  <w:tcW w:w="1408" w:type="dxa"/>
                  <w:gridSpan w:val="2"/>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pacing w:val="-10"/>
                      <w:sz w:val="24"/>
                      <w:szCs w:val="24"/>
                    </w:rPr>
                  </w:pPr>
                  <w:r w:rsidRPr="00C9427D">
                    <w:rPr>
                      <w:rFonts w:ascii="Times New Roman" w:hAnsi="Times New Roman" w:cs="Times New Roman"/>
                      <w:spacing w:val="-10"/>
                      <w:sz w:val="24"/>
                      <w:szCs w:val="24"/>
                    </w:rPr>
                    <w:t>3</w:t>
                  </w:r>
                </w:p>
              </w:tc>
            </w:tr>
            <w:tr w:rsidR="004E0DAD" w:rsidRPr="00C9427D" w:rsidTr="005E0131">
              <w:trPr>
                <w:trHeight w:val="1155"/>
              </w:trPr>
              <w:tc>
                <w:tcPr>
                  <w:tcW w:w="573"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pacing w:val="-10"/>
                      <w:sz w:val="24"/>
                      <w:szCs w:val="24"/>
                    </w:rPr>
                  </w:pPr>
                  <w:r w:rsidRPr="00C9427D">
                    <w:rPr>
                      <w:rFonts w:ascii="Times New Roman" w:hAnsi="Times New Roman" w:cs="Times New Roman"/>
                      <w:spacing w:val="-10"/>
                      <w:sz w:val="24"/>
                      <w:szCs w:val="24"/>
                    </w:rPr>
                    <w:t>2013</w:t>
                  </w:r>
                </w:p>
              </w:tc>
              <w:tc>
                <w:tcPr>
                  <w:tcW w:w="164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633/2013</w:t>
                  </w:r>
                </w:p>
              </w:tc>
              <w:tc>
                <w:tcPr>
                  <w:tcW w:w="24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Pozemkové právo – nová forma, nový obsah</w:t>
                  </w:r>
                </w:p>
              </w:tc>
              <w:tc>
                <w:tcPr>
                  <w:tcW w:w="1715" w:type="dxa"/>
                  <w:gridSpan w:val="2"/>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pacing w:val="-10"/>
                      <w:sz w:val="24"/>
                      <w:szCs w:val="24"/>
                    </w:rPr>
                  </w:pPr>
                  <w:r w:rsidRPr="00C9427D">
                    <w:rPr>
                      <w:rFonts w:ascii="Times New Roman" w:hAnsi="Times New Roman" w:cs="Times New Roman"/>
                      <w:spacing w:val="-10"/>
                      <w:sz w:val="24"/>
                      <w:szCs w:val="24"/>
                    </w:rPr>
                    <w:t>JUDr. Petra Humlíčková, Ph.D.</w:t>
                  </w:r>
                </w:p>
              </w:tc>
              <w:tc>
                <w:tcPr>
                  <w:tcW w:w="12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pacing w:val="-10"/>
                      <w:sz w:val="24"/>
                      <w:szCs w:val="24"/>
                    </w:rPr>
                  </w:pPr>
                  <w:r w:rsidRPr="00C9427D">
                    <w:rPr>
                      <w:rFonts w:ascii="Times New Roman" w:hAnsi="Times New Roman" w:cs="Times New Roman"/>
                      <w:spacing w:val="-10"/>
                      <w:sz w:val="24"/>
                      <w:szCs w:val="24"/>
                    </w:rPr>
                    <w:t>FRVŠ</w:t>
                  </w:r>
                </w:p>
              </w:tc>
              <w:tc>
                <w:tcPr>
                  <w:tcW w:w="1408" w:type="dxa"/>
                  <w:gridSpan w:val="2"/>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pacing w:val="-10"/>
                      <w:sz w:val="24"/>
                      <w:szCs w:val="24"/>
                    </w:rPr>
                  </w:pPr>
                  <w:r w:rsidRPr="00C9427D">
                    <w:rPr>
                      <w:rFonts w:ascii="Times New Roman" w:hAnsi="Times New Roman" w:cs="Times New Roman"/>
                      <w:spacing w:val="-10"/>
                      <w:sz w:val="24"/>
                      <w:szCs w:val="24"/>
                    </w:rPr>
                    <w:t>1</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Default="004E0DAD" w:rsidP="005E0131">
            <w:pPr>
              <w:spacing w:after="0" w:line="360" w:lineRule="auto"/>
              <w:rPr>
                <w:rFonts w:ascii="Times New Roman" w:hAnsi="Times New Roman" w:cs="Times New Roman"/>
                <w:sz w:val="24"/>
                <w:szCs w:val="24"/>
              </w:rPr>
            </w:pPr>
          </w:p>
          <w:p w:rsidR="001A155E" w:rsidRDefault="001A155E" w:rsidP="005E0131">
            <w:pPr>
              <w:spacing w:after="0" w:line="360" w:lineRule="auto"/>
              <w:rPr>
                <w:rFonts w:ascii="Times New Roman" w:hAnsi="Times New Roman" w:cs="Times New Roman"/>
                <w:sz w:val="24"/>
                <w:szCs w:val="24"/>
              </w:rPr>
            </w:pPr>
          </w:p>
          <w:p w:rsidR="001A155E" w:rsidRDefault="001A155E" w:rsidP="005E0131">
            <w:pPr>
              <w:spacing w:after="0" w:line="360" w:lineRule="auto"/>
              <w:rPr>
                <w:rFonts w:ascii="Times New Roman" w:hAnsi="Times New Roman" w:cs="Times New Roman"/>
                <w:sz w:val="24"/>
                <w:szCs w:val="24"/>
              </w:rPr>
            </w:pPr>
          </w:p>
          <w:p w:rsidR="001A155E" w:rsidRDefault="001A155E" w:rsidP="005E0131">
            <w:pPr>
              <w:spacing w:after="0" w:line="360" w:lineRule="auto"/>
              <w:rPr>
                <w:rFonts w:ascii="Times New Roman" w:hAnsi="Times New Roman" w:cs="Times New Roman"/>
                <w:sz w:val="24"/>
                <w:szCs w:val="24"/>
              </w:rPr>
            </w:pPr>
          </w:p>
          <w:p w:rsidR="001A155E" w:rsidRDefault="001A155E" w:rsidP="005E0131">
            <w:pPr>
              <w:spacing w:after="0" w:line="360" w:lineRule="auto"/>
              <w:rPr>
                <w:rFonts w:ascii="Times New Roman" w:hAnsi="Times New Roman" w:cs="Times New Roman"/>
                <w:sz w:val="24"/>
                <w:szCs w:val="24"/>
              </w:rPr>
            </w:pPr>
          </w:p>
          <w:p w:rsidR="001A155E" w:rsidRPr="00C9427D" w:rsidRDefault="001A155E"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lastRenderedPageBreak/>
              <w:t>Juniorské granty</w:t>
            </w:r>
          </w:p>
          <w:p w:rsidR="004E0DAD" w:rsidRPr="00C9427D" w:rsidRDefault="004E0DAD" w:rsidP="005E0131">
            <w:pPr>
              <w:spacing w:after="0" w:line="360" w:lineRule="auto"/>
              <w:rPr>
                <w:rFonts w:ascii="Times New Roman" w:hAnsi="Times New Roman" w:cs="Times New Roman"/>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866"/>
              <w:gridCol w:w="1276"/>
              <w:gridCol w:w="2551"/>
              <w:gridCol w:w="1701"/>
              <w:gridCol w:w="1285"/>
              <w:gridCol w:w="1408"/>
            </w:tblGrid>
            <w:tr w:rsidR="004E0DAD" w:rsidRPr="00C9427D" w:rsidTr="005E0131">
              <w:trPr>
                <w:trHeight w:val="796"/>
              </w:trPr>
              <w:tc>
                <w:tcPr>
                  <w:tcW w:w="866" w:type="dxa"/>
                  <w:tcBorders>
                    <w:top w:val="single" w:sz="4" w:space="0" w:color="auto"/>
                    <w:left w:val="single" w:sz="4"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rok</w:t>
                  </w:r>
                </w:p>
              </w:tc>
              <w:tc>
                <w:tcPr>
                  <w:tcW w:w="1276" w:type="dxa"/>
                  <w:tcBorders>
                    <w:top w:val="single" w:sz="4" w:space="0" w:color="auto"/>
                    <w:left w:val="single" w:sz="8"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číslo</w:t>
                  </w:r>
                </w:p>
              </w:tc>
              <w:tc>
                <w:tcPr>
                  <w:tcW w:w="2551" w:type="dxa"/>
                  <w:tcBorders>
                    <w:top w:val="single" w:sz="4" w:space="0" w:color="auto"/>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název</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řešitel</w:t>
                  </w:r>
                </w:p>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(spoluřešitel)</w:t>
                  </w:r>
                </w:p>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 </w:t>
                  </w:r>
                </w:p>
              </w:tc>
              <w:tc>
                <w:tcPr>
                  <w:tcW w:w="1285" w:type="dxa"/>
                  <w:tcBorders>
                    <w:top w:val="single" w:sz="4" w:space="0" w:color="auto"/>
                    <w:left w:val="single" w:sz="4" w:space="0" w:color="auto"/>
                    <w:bottom w:val="single" w:sz="4"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poskytovatel</w:t>
                  </w:r>
                </w:p>
              </w:tc>
              <w:tc>
                <w:tcPr>
                  <w:tcW w:w="1408" w:type="dxa"/>
                  <w:tcBorders>
                    <w:top w:val="single" w:sz="4" w:space="0" w:color="auto"/>
                    <w:left w:val="single" w:sz="8"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Délka grantu</w:t>
                  </w:r>
                </w:p>
              </w:tc>
            </w:tr>
            <w:tr w:rsidR="004E0DAD" w:rsidRPr="00C9427D" w:rsidTr="005E0131">
              <w:trPr>
                <w:trHeight w:val="1440"/>
              </w:trPr>
              <w:tc>
                <w:tcPr>
                  <w:tcW w:w="866" w:type="dxa"/>
                  <w:tcBorders>
                    <w:top w:val="nil"/>
                    <w:left w:val="single" w:sz="8" w:space="0" w:color="auto"/>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2011</w:t>
                  </w:r>
                </w:p>
              </w:tc>
              <w:tc>
                <w:tcPr>
                  <w:tcW w:w="1276"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3097/2011</w:t>
                  </w:r>
                </w:p>
              </w:tc>
              <w:tc>
                <w:tcPr>
                  <w:tcW w:w="255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Environmentální kriminologie – zkoumání prostředí jako determinantu trestné činnosti</w:t>
                  </w:r>
                </w:p>
              </w:tc>
              <w:tc>
                <w:tcPr>
                  <w:tcW w:w="1701"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Igor Nikolaj Barilik</w:t>
                  </w:r>
                </w:p>
              </w:tc>
              <w:tc>
                <w:tcPr>
                  <w:tcW w:w="1285"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nil"/>
                    <w:left w:val="nil"/>
                    <w:bottom w:val="single" w:sz="8" w:space="0" w:color="auto"/>
                    <w:right w:val="single" w:sz="8"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155"/>
              </w:trPr>
              <w:tc>
                <w:tcPr>
                  <w:tcW w:w="866"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3770/2011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Služebnosti římského práva a jejich vliv na právo současné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Jan Šejdl</w:t>
                  </w:r>
                </w:p>
              </w:tc>
              <w:tc>
                <w:tcPr>
                  <w:tcW w:w="1285"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897"/>
              </w:trPr>
              <w:tc>
                <w:tcPr>
                  <w:tcW w:w="866" w:type="dxa"/>
                  <w:tcBorders>
                    <w:top w:val="nil"/>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2011</w:t>
                  </w:r>
                </w:p>
              </w:tc>
              <w:tc>
                <w:tcPr>
                  <w:tcW w:w="1276"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4434/2011</w:t>
                  </w:r>
                </w:p>
              </w:tc>
              <w:tc>
                <w:tcPr>
                  <w:tcW w:w="255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Komparace právní úpravy ochrany přírody v České republice a Spolkové republice Německo ovlivněných unijním právem (s důrazem na evropskou a německou úpravu)</w:t>
                  </w:r>
                </w:p>
              </w:tc>
              <w:tc>
                <w:tcPr>
                  <w:tcW w:w="170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Michaela Vráželová</w:t>
                  </w:r>
                </w:p>
              </w:tc>
              <w:tc>
                <w:tcPr>
                  <w:tcW w:w="1285"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533"/>
              </w:trPr>
              <w:tc>
                <w:tcPr>
                  <w:tcW w:w="866" w:type="dxa"/>
                  <w:tcBorders>
                    <w:top w:val="nil"/>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2012</w:t>
                  </w:r>
                </w:p>
              </w:tc>
              <w:tc>
                <w:tcPr>
                  <w:tcW w:w="1276"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6222/2012</w:t>
                  </w:r>
                </w:p>
              </w:tc>
              <w:tc>
                <w:tcPr>
                  <w:tcW w:w="255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Definice základních pojmů svobod volného pohybu Evropské Unie s ohledem na judikaturu Soudního dvora EU</w:t>
                  </w:r>
                </w:p>
              </w:tc>
              <w:tc>
                <w:tcPr>
                  <w:tcW w:w="1701"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JUDr. Tereza Kunertová</w:t>
                  </w:r>
                </w:p>
              </w:tc>
              <w:tc>
                <w:tcPr>
                  <w:tcW w:w="1285"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nil"/>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617"/>
              </w:trPr>
              <w:tc>
                <w:tcPr>
                  <w:tcW w:w="866"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2012</w:t>
                  </w:r>
                </w:p>
              </w:tc>
              <w:tc>
                <w:tcPr>
                  <w:tcW w:w="1276"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6897/2012</w:t>
                  </w:r>
                </w:p>
              </w:tc>
              <w:tc>
                <w:tcPr>
                  <w:tcW w:w="255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Trestný čin praní peněz (hmotněprávní aspekty tzv. legalizace výnosů z trestné činnosti)</w:t>
                  </w:r>
                </w:p>
              </w:tc>
              <w:tc>
                <w:tcPr>
                  <w:tcW w:w="170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Vladimír Pelc</w:t>
                  </w:r>
                </w:p>
              </w:tc>
              <w:tc>
                <w:tcPr>
                  <w:tcW w:w="1285"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418"/>
              </w:trPr>
              <w:tc>
                <w:tcPr>
                  <w:tcW w:w="866"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2012</w:t>
                  </w:r>
                </w:p>
              </w:tc>
              <w:tc>
                <w:tcPr>
                  <w:tcW w:w="1276"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6939/2012</w:t>
                  </w:r>
                </w:p>
              </w:tc>
              <w:tc>
                <w:tcPr>
                  <w:tcW w:w="255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Trestněprávní nástroje boje s organizovaným zločinem</w:t>
                  </w:r>
                </w:p>
              </w:tc>
              <w:tc>
                <w:tcPr>
                  <w:tcW w:w="170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Katarína Danková</w:t>
                  </w:r>
                </w:p>
              </w:tc>
              <w:tc>
                <w:tcPr>
                  <w:tcW w:w="1285"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897"/>
              </w:trPr>
              <w:tc>
                <w:tcPr>
                  <w:tcW w:w="866" w:type="dxa"/>
                  <w:tcBorders>
                    <w:top w:val="single" w:sz="4" w:space="0" w:color="auto"/>
                    <w:left w:val="single" w:sz="4" w:space="0" w:color="auto"/>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2012</w:t>
                  </w:r>
                </w:p>
              </w:tc>
              <w:tc>
                <w:tcPr>
                  <w:tcW w:w="1276"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6947/2012</w:t>
                  </w:r>
                </w:p>
              </w:tc>
              <w:tc>
                <w:tcPr>
                  <w:tcW w:w="255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Současnost a budoucnost ekonomických přístupů k právu ve střední Evropě: Hledání adekvátního paradigmatu „Law Economics“ s ohledem na podmínky České republiky, recentní vývoj metodologie a nové oblasti zkoumání ekonomických přístupů k právu</w:t>
                  </w:r>
                </w:p>
              </w:tc>
              <w:tc>
                <w:tcPr>
                  <w:tcW w:w="1701"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Mgr. Ing. Jan Bartošek</w:t>
                  </w:r>
                </w:p>
              </w:tc>
              <w:tc>
                <w:tcPr>
                  <w:tcW w:w="1285"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c>
                <w:tcPr>
                  <w:tcW w:w="1408" w:type="dxa"/>
                  <w:tcBorders>
                    <w:top w:val="single" w:sz="4" w:space="0" w:color="auto"/>
                    <w:left w:val="nil"/>
                    <w:bottom w:val="single" w:sz="4" w:space="0" w:color="auto"/>
                    <w:right w:val="single" w:sz="4" w:space="0" w:color="auto"/>
                  </w:tcBorders>
                  <w:vAlign w:val="center"/>
                  <w:hideMark/>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r w:rsidR="004E0DAD" w:rsidRPr="00C9427D" w:rsidTr="005E0131">
              <w:trPr>
                <w:trHeight w:val="1897"/>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2013</w:t>
                  </w:r>
                </w:p>
              </w:tc>
              <w:tc>
                <w:tcPr>
                  <w:tcW w:w="12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3643/2013</w:t>
                  </w:r>
                </w:p>
              </w:tc>
              <w:tc>
                <w:tcPr>
                  <w:tcW w:w="255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Komparativní analýza právní úpravy adhezního řízení z hlediska práva mezinárodního, evropského a vybraných zahraničních právních řádů (USA, Velká Británie, Německo, Rakousko, Švýcarsko)</w:t>
                  </w:r>
                </w:p>
              </w:tc>
              <w:tc>
                <w:tcPr>
                  <w:tcW w:w="170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Mgr. Andrea Beranová</w:t>
                  </w:r>
                </w:p>
              </w:tc>
              <w:tc>
                <w:tcPr>
                  <w:tcW w:w="1285"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GA UK</w:t>
                  </w:r>
                </w:p>
              </w:tc>
              <w:tc>
                <w:tcPr>
                  <w:tcW w:w="1408"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3</w:t>
                  </w:r>
                </w:p>
              </w:tc>
            </w:tr>
            <w:tr w:rsidR="004E0DAD" w:rsidRPr="00C9427D" w:rsidTr="005E0131">
              <w:trPr>
                <w:trHeight w:val="1897"/>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2013</w:t>
                  </w:r>
                </w:p>
              </w:tc>
              <w:tc>
                <w:tcPr>
                  <w:tcW w:w="12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7724/2013</w:t>
                  </w:r>
                </w:p>
              </w:tc>
              <w:tc>
                <w:tcPr>
                  <w:tcW w:w="255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Mimosmluvní odpovědnost EU: její geneze, pojetí a místo v rámci soudní ochrany poskytované unijním právem</w:t>
                  </w:r>
                </w:p>
              </w:tc>
              <w:tc>
                <w:tcPr>
                  <w:tcW w:w="170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Mgr. Bc. Petr Navrátil</w:t>
                  </w:r>
                </w:p>
              </w:tc>
              <w:tc>
                <w:tcPr>
                  <w:tcW w:w="1285"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GA UK</w:t>
                  </w:r>
                </w:p>
              </w:tc>
              <w:tc>
                <w:tcPr>
                  <w:tcW w:w="1408"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3</w:t>
                  </w:r>
                </w:p>
              </w:tc>
            </w:tr>
            <w:tr w:rsidR="004E0DAD" w:rsidRPr="00C9427D" w:rsidTr="005E0131">
              <w:trPr>
                <w:trHeight w:val="1897"/>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2013</w:t>
                  </w:r>
                </w:p>
              </w:tc>
              <w:tc>
                <w:tcPr>
                  <w:tcW w:w="12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12222/2013</w:t>
                  </w:r>
                </w:p>
              </w:tc>
              <w:tc>
                <w:tcPr>
                  <w:tcW w:w="255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 xml:space="preserve">Rodina v římském právu. Postavení jejích členů jako formativní rámec pro fungování právního </w:t>
                  </w:r>
                  <w:r w:rsidRPr="00C9427D">
                    <w:rPr>
                      <w:rFonts w:ascii="Times New Roman" w:hAnsi="Times New Roman" w:cs="Times New Roman"/>
                      <w:color w:val="000000"/>
                      <w:spacing w:val="-10"/>
                      <w:sz w:val="24"/>
                      <w:szCs w:val="24"/>
                    </w:rPr>
                    <w:lastRenderedPageBreak/>
                    <w:t>systému</w:t>
                  </w:r>
                </w:p>
              </w:tc>
              <w:tc>
                <w:tcPr>
                  <w:tcW w:w="170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lastRenderedPageBreak/>
                    <w:t>Mgr. Kamila Stloukalová</w:t>
                  </w:r>
                </w:p>
              </w:tc>
              <w:tc>
                <w:tcPr>
                  <w:tcW w:w="1285"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GA UK</w:t>
                  </w:r>
                </w:p>
              </w:tc>
              <w:tc>
                <w:tcPr>
                  <w:tcW w:w="1408"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pacing w:val="-10"/>
                      <w:sz w:val="24"/>
                      <w:szCs w:val="24"/>
                    </w:rPr>
                  </w:pPr>
                  <w:r w:rsidRPr="00C9427D">
                    <w:rPr>
                      <w:rFonts w:ascii="Times New Roman" w:hAnsi="Times New Roman" w:cs="Times New Roman"/>
                      <w:color w:val="000000"/>
                      <w:spacing w:val="-10"/>
                      <w:sz w:val="24"/>
                      <w:szCs w:val="24"/>
                    </w:rPr>
                    <w:t>3</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Projekty řešené v rámci Specifického vysokoškolského výzkumu</w:t>
            </w:r>
          </w:p>
          <w:p w:rsidR="004E0DAD" w:rsidRPr="00C9427D" w:rsidRDefault="004E0DAD" w:rsidP="005E0131">
            <w:pPr>
              <w:spacing w:after="0" w:line="360" w:lineRule="auto"/>
              <w:rPr>
                <w:rFonts w:ascii="Times New Roman" w:hAnsi="Times New Roman" w:cs="Times New Roman"/>
                <w:sz w:val="24"/>
                <w:szCs w:val="24"/>
              </w:rPr>
            </w:pPr>
          </w:p>
          <w:tbl>
            <w:tblPr>
              <w:tblW w:w="9087" w:type="dxa"/>
              <w:tblInd w:w="55" w:type="dxa"/>
              <w:tblLayout w:type="fixed"/>
              <w:tblCellMar>
                <w:left w:w="70" w:type="dxa"/>
                <w:right w:w="70" w:type="dxa"/>
              </w:tblCellMar>
              <w:tblLook w:val="0000" w:firstRow="0" w:lastRow="0" w:firstColumn="0" w:lastColumn="0" w:noHBand="0" w:noVBand="0"/>
            </w:tblPr>
            <w:tblGrid>
              <w:gridCol w:w="866"/>
              <w:gridCol w:w="1559"/>
              <w:gridCol w:w="2591"/>
              <w:gridCol w:w="1990"/>
              <w:gridCol w:w="2081"/>
            </w:tblGrid>
            <w:tr w:rsidR="004E0DAD" w:rsidRPr="00C9427D" w:rsidTr="005E0131">
              <w:trPr>
                <w:trHeight w:val="786"/>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rok</w:t>
                  </w:r>
                </w:p>
              </w:tc>
              <w:tc>
                <w:tcPr>
                  <w:tcW w:w="155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číslo</w:t>
                  </w:r>
                </w:p>
              </w:tc>
              <w:tc>
                <w:tcPr>
                  <w:tcW w:w="2591"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název</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řešitel</w:t>
                  </w:r>
                </w:p>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(spoluřešitel)</w:t>
                  </w:r>
                </w:p>
                <w:p w:rsidR="004E0DAD" w:rsidRPr="00C9427D" w:rsidRDefault="004E0DAD" w:rsidP="005E0131">
                  <w:pPr>
                    <w:spacing w:after="0" w:line="360" w:lineRule="auto"/>
                    <w:jc w:val="center"/>
                    <w:rPr>
                      <w:rFonts w:ascii="Times New Roman" w:hAnsi="Times New Roman" w:cs="Times New Roman"/>
                      <w:b/>
                      <w:bCs/>
                      <w:sz w:val="24"/>
                      <w:szCs w:val="24"/>
                    </w:rPr>
                  </w:pPr>
                </w:p>
              </w:tc>
              <w:tc>
                <w:tcPr>
                  <w:tcW w:w="2081"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b/>
                      <w:bCs/>
                      <w:sz w:val="24"/>
                      <w:szCs w:val="24"/>
                    </w:rPr>
                  </w:pPr>
                  <w:r w:rsidRPr="00C9427D">
                    <w:rPr>
                      <w:rFonts w:ascii="Times New Roman" w:hAnsi="Times New Roman" w:cs="Times New Roman"/>
                      <w:b/>
                      <w:bCs/>
                      <w:sz w:val="24"/>
                      <w:szCs w:val="24"/>
                    </w:rPr>
                    <w:t>Druh projektu</w:t>
                  </w:r>
                </w:p>
              </w:tc>
            </w:tr>
            <w:tr w:rsidR="004E0DAD" w:rsidRPr="00C9427D" w:rsidTr="005E0131">
              <w:trPr>
                <w:trHeight w:val="1020"/>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266 401</w:t>
                  </w:r>
                </w:p>
              </w:tc>
              <w:tc>
                <w:tcPr>
                  <w:tcW w:w="25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Nové tendence v obchodním právu a mezinárodním právu soukromém z pohledu rekodifikace soukromého práva v ČR</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Stanislava Černá, CSc.</w:t>
                  </w:r>
                </w:p>
              </w:tc>
              <w:tc>
                <w:tcPr>
                  <w:tcW w:w="208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266 402</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Ústavní soudnictví v českém ústavním a politickém systému: idea, instituce, osoby a obsazení</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Doc. JUDr. Jan Kysela, Ph.D.</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1020"/>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266 403</w:t>
                  </w:r>
                </w:p>
              </w:tc>
              <w:tc>
                <w:tcPr>
                  <w:tcW w:w="25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Právní aspekty politických procesů 50. Let 20. století</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Jan Kuklík, DrSc.</w:t>
                  </w:r>
                </w:p>
              </w:tc>
              <w:tc>
                <w:tcPr>
                  <w:tcW w:w="208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510"/>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266 404</w:t>
                  </w:r>
                </w:p>
              </w:tc>
              <w:tc>
                <w:tcPr>
                  <w:tcW w:w="25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Odškodňování v mezinárodním právu</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Pavel Šturma, DrSc.</w:t>
                  </w:r>
                </w:p>
              </w:tc>
              <w:tc>
                <w:tcPr>
                  <w:tcW w:w="208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1530"/>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266 405</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Právní nástroje odstraňování překážek fungování vnitřního trhu EU</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Doc. JUDr. Pavel </w:t>
                  </w:r>
                  <w:proofErr w:type="gramStart"/>
                  <w:r w:rsidRPr="00C9427D">
                    <w:rPr>
                      <w:rFonts w:ascii="Times New Roman" w:hAnsi="Times New Roman" w:cs="Times New Roman"/>
                      <w:color w:val="000000"/>
                      <w:sz w:val="24"/>
                      <w:szCs w:val="24"/>
                    </w:rPr>
                    <w:t>Svoboda, D.E.A, Ph.</w:t>
                  </w:r>
                  <w:proofErr w:type="gramEnd"/>
                  <w:r w:rsidRPr="00C9427D">
                    <w:rPr>
                      <w:rFonts w:ascii="Times New Roman" w:hAnsi="Times New Roman" w:cs="Times New Roman"/>
                      <w:color w:val="000000"/>
                      <w:sz w:val="24"/>
                      <w:szCs w:val="24"/>
                    </w:rPr>
                    <w:t>D.</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509"/>
              </w:trPr>
              <w:tc>
                <w:tcPr>
                  <w:tcW w:w="866" w:type="dxa"/>
                  <w:vMerge w:val="restart"/>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vMerge w:val="restart"/>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266 406</w:t>
                  </w:r>
                </w:p>
              </w:tc>
              <w:tc>
                <w:tcPr>
                  <w:tcW w:w="2591" w:type="dxa"/>
                  <w:vMerge w:val="restart"/>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Vznik a proměny </w:t>
                  </w:r>
                  <w:r w:rsidRPr="00C9427D">
                    <w:rPr>
                      <w:rFonts w:ascii="Times New Roman" w:hAnsi="Times New Roman" w:cs="Times New Roman"/>
                      <w:color w:val="000000"/>
                      <w:sz w:val="24"/>
                      <w:szCs w:val="24"/>
                    </w:rPr>
                    <w:lastRenderedPageBreak/>
                    <w:t>právnického stavu a právnických profesí</w:t>
                  </w:r>
                </w:p>
              </w:tc>
              <w:tc>
                <w:tcPr>
                  <w:tcW w:w="1990" w:type="dxa"/>
                  <w:vMerge w:val="restart"/>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 xml:space="preserve">Prof. JUDr. </w:t>
                  </w:r>
                  <w:r w:rsidRPr="00C9427D">
                    <w:rPr>
                      <w:rFonts w:ascii="Times New Roman" w:hAnsi="Times New Roman" w:cs="Times New Roman"/>
                      <w:color w:val="000000"/>
                      <w:sz w:val="24"/>
                      <w:szCs w:val="24"/>
                    </w:rPr>
                    <w:lastRenderedPageBreak/>
                    <w:t>Michal Skřejpek, DrSc.</w:t>
                  </w:r>
                </w:p>
              </w:tc>
              <w:tc>
                <w:tcPr>
                  <w:tcW w:w="2081" w:type="dxa"/>
                  <w:vMerge w:val="restart"/>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SVV projekt</w:t>
                  </w:r>
                </w:p>
              </w:tc>
            </w:tr>
            <w:tr w:rsidR="004E0DAD" w:rsidRPr="00C9427D" w:rsidTr="005E0131">
              <w:trPr>
                <w:trHeight w:val="483"/>
              </w:trPr>
              <w:tc>
                <w:tcPr>
                  <w:tcW w:w="866"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p>
              </w:tc>
              <w:tc>
                <w:tcPr>
                  <w:tcW w:w="2591"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p>
              </w:tc>
              <w:tc>
                <w:tcPr>
                  <w:tcW w:w="1990"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p>
              </w:tc>
              <w:tc>
                <w:tcPr>
                  <w:tcW w:w="2081"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p>
              </w:tc>
            </w:tr>
            <w:tr w:rsidR="004E0DAD" w:rsidRPr="00C9427D" w:rsidTr="005E0131">
              <w:trPr>
                <w:trHeight w:val="483"/>
              </w:trPr>
              <w:tc>
                <w:tcPr>
                  <w:tcW w:w="866"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p>
              </w:tc>
              <w:tc>
                <w:tcPr>
                  <w:tcW w:w="2591"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p>
              </w:tc>
              <w:tc>
                <w:tcPr>
                  <w:tcW w:w="1990"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p>
              </w:tc>
              <w:tc>
                <w:tcPr>
                  <w:tcW w:w="2081" w:type="dxa"/>
                  <w:vMerge/>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266 407</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Vývoj finančně-právní regulace ve vybraných zemích Evropské unie</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Prof. JUDr. Marie Karfíková, CSc. </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266 408</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Problematické aspekty přechodu práv a povinností z pracovněprávních vztahů v souvislosti se změnou dodavatele</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Doc. JUDr. Petr Hůrka, Ph.D</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266 409</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Právní principy a jejich uplatnění v trestním právu</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Prof. JUDr. Jiří Jelínek, CSc. </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266 410</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Funkce a místo právní odpovědnosti v recentním právním řádu</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Aleš Gerloch, CSc.</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projekt</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266 411</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Whistleblowing a související aspekty </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Doc. JUDr. Jan Pichrt, Ph.D.</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konference</w:t>
                  </w:r>
                </w:p>
              </w:tc>
            </w:tr>
            <w:tr w:rsidR="004E0DAD" w:rsidRPr="00C9427D" w:rsidTr="005E0131">
              <w:trPr>
                <w:trHeight w:val="765"/>
              </w:trPr>
              <w:tc>
                <w:tcPr>
                  <w:tcW w:w="866" w:type="dxa"/>
                  <w:tcBorders>
                    <w:top w:val="nil"/>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266 412 </w:t>
                  </w:r>
                </w:p>
              </w:tc>
              <w:tc>
                <w:tcPr>
                  <w:tcW w:w="259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Právo na informace a účast veřejnosti v záležitostech životního prostředí 15 let od přijetí Aarhuské úmluvy</w:t>
                  </w:r>
                </w:p>
              </w:tc>
              <w:tc>
                <w:tcPr>
                  <w:tcW w:w="1990"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Milan Damohorský, DrSc.</w:t>
                  </w:r>
                </w:p>
              </w:tc>
              <w:tc>
                <w:tcPr>
                  <w:tcW w:w="2081" w:type="dxa"/>
                  <w:tcBorders>
                    <w:top w:val="nil"/>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konference</w:t>
                  </w:r>
                </w:p>
              </w:tc>
            </w:tr>
            <w:tr w:rsidR="004E0DAD" w:rsidRPr="00C9427D" w:rsidTr="005E0131">
              <w:trPr>
                <w:trHeight w:val="765"/>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266 413</w:t>
                  </w:r>
                </w:p>
              </w:tc>
              <w:tc>
                <w:tcPr>
                  <w:tcW w:w="25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Zajištění závazku, veřejnoprávní ochrana spotřebitele</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Prof. JUDr.. Luboš </w:t>
                  </w:r>
                  <w:proofErr w:type="gramStart"/>
                  <w:r w:rsidRPr="00C9427D">
                    <w:rPr>
                      <w:rFonts w:ascii="Times New Roman" w:hAnsi="Times New Roman" w:cs="Times New Roman"/>
                      <w:color w:val="000000"/>
                      <w:sz w:val="24"/>
                      <w:szCs w:val="24"/>
                    </w:rPr>
                    <w:t>Tichý,CSc</w:t>
                  </w:r>
                  <w:proofErr w:type="gramEnd"/>
                  <w:r w:rsidRPr="00C9427D">
                    <w:rPr>
                      <w:rFonts w:ascii="Times New Roman" w:hAnsi="Times New Roman" w:cs="Times New Roman"/>
                      <w:color w:val="000000"/>
                      <w:sz w:val="24"/>
                      <w:szCs w:val="24"/>
                    </w:rPr>
                    <w:t>.</w:t>
                  </w:r>
                </w:p>
              </w:tc>
              <w:tc>
                <w:tcPr>
                  <w:tcW w:w="208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konference</w:t>
                  </w:r>
                </w:p>
              </w:tc>
            </w:tr>
            <w:tr w:rsidR="004E0DAD" w:rsidRPr="00C9427D" w:rsidTr="005E0131">
              <w:trPr>
                <w:trHeight w:val="765"/>
              </w:trPr>
              <w:tc>
                <w:tcPr>
                  <w:tcW w:w="866"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2013</w:t>
                  </w:r>
                </w:p>
              </w:tc>
              <w:tc>
                <w:tcPr>
                  <w:tcW w:w="1559"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266 414</w:t>
                  </w:r>
                </w:p>
              </w:tc>
              <w:tc>
                <w:tcPr>
                  <w:tcW w:w="259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Důkazní břemeno v medicínskoprávních sporech</w:t>
                  </w:r>
                </w:p>
              </w:tc>
              <w:tc>
                <w:tcPr>
                  <w:tcW w:w="1990"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Doc. JUDr. Josef Salač, Ph.D.</w:t>
                  </w:r>
                </w:p>
              </w:tc>
              <w:tc>
                <w:tcPr>
                  <w:tcW w:w="2081"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SVV konference</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pacing w:val="-8"/>
                <w:sz w:val="24"/>
                <w:szCs w:val="24"/>
              </w:rPr>
            </w:pPr>
            <w:r w:rsidRPr="00C9427D">
              <w:rPr>
                <w:rFonts w:ascii="Times New Roman" w:hAnsi="Times New Roman" w:cs="Times New Roman"/>
                <w:sz w:val="24"/>
                <w:szCs w:val="24"/>
              </w:rPr>
              <w:lastRenderedPageBreak/>
              <w:t xml:space="preserve"> </w:t>
            </w:r>
            <w:r w:rsidRPr="00C9427D">
              <w:rPr>
                <w:rFonts w:ascii="Times New Roman" w:hAnsi="Times New Roman" w:cs="Times New Roman"/>
                <w:b/>
                <w:spacing w:val="-8"/>
                <w:sz w:val="24"/>
                <w:szCs w:val="24"/>
              </w:rPr>
              <w:t>Přehled grantů řešených pracovníky PF UK mimo fakultu</w:t>
            </w:r>
          </w:p>
          <w:p w:rsidR="004E0DAD" w:rsidRPr="00C9427D" w:rsidRDefault="004E0DAD" w:rsidP="005E0131">
            <w:pPr>
              <w:spacing w:after="0" w:line="360" w:lineRule="auto"/>
              <w:rPr>
                <w:rFonts w:ascii="Times New Roman" w:hAnsi="Times New Roman" w:cs="Times New Roman"/>
                <w:b/>
                <w:sz w:val="24"/>
                <w:szCs w:val="24"/>
              </w:rPr>
            </w:pPr>
          </w:p>
          <w:tbl>
            <w:tblPr>
              <w:tblW w:w="9045" w:type="dxa"/>
              <w:tblInd w:w="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1559"/>
              <w:gridCol w:w="2410"/>
              <w:gridCol w:w="1559"/>
              <w:gridCol w:w="1418"/>
              <w:gridCol w:w="1275"/>
            </w:tblGrid>
            <w:tr w:rsidR="004E0DAD" w:rsidRPr="00C9427D" w:rsidTr="005E0131">
              <w:trPr>
                <w:trHeight w:val="57"/>
              </w:trPr>
              <w:tc>
                <w:tcPr>
                  <w:tcW w:w="824" w:type="dxa"/>
                  <w:vAlign w:val="center"/>
                </w:tcPr>
                <w:p w:rsidR="004E0DAD" w:rsidRPr="00C9427D" w:rsidRDefault="005E0131"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R</w:t>
                  </w:r>
                  <w:r w:rsidR="004E0DAD" w:rsidRPr="00C9427D">
                    <w:rPr>
                      <w:rFonts w:ascii="Times New Roman" w:hAnsi="Times New Roman" w:cs="Times New Roman"/>
                      <w:color w:val="000000"/>
                      <w:sz w:val="24"/>
                      <w:szCs w:val="24"/>
                    </w:rPr>
                    <w:t>ok</w:t>
                  </w:r>
                </w:p>
              </w:tc>
              <w:tc>
                <w:tcPr>
                  <w:tcW w:w="1559"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číslo</w:t>
                  </w:r>
                </w:p>
              </w:tc>
              <w:tc>
                <w:tcPr>
                  <w:tcW w:w="2410"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název</w:t>
                  </w:r>
                </w:p>
              </w:tc>
              <w:tc>
                <w:tcPr>
                  <w:tcW w:w="1559"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řešitel</w:t>
                  </w:r>
                </w:p>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(spoluřešitel)</w:t>
                  </w:r>
                </w:p>
              </w:tc>
              <w:tc>
                <w:tcPr>
                  <w:tcW w:w="1418"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poskytovatel</w:t>
                  </w:r>
                </w:p>
              </w:tc>
              <w:tc>
                <w:tcPr>
                  <w:tcW w:w="1275"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délka grantu</w:t>
                  </w:r>
                </w:p>
              </w:tc>
            </w:tr>
            <w:tr w:rsidR="004E0DAD" w:rsidRPr="00C9427D" w:rsidTr="005E0131">
              <w:trPr>
                <w:trHeight w:val="57"/>
              </w:trPr>
              <w:tc>
                <w:tcPr>
                  <w:tcW w:w="824" w:type="dxa"/>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2011</w:t>
                  </w:r>
                </w:p>
              </w:tc>
              <w:tc>
                <w:tcPr>
                  <w:tcW w:w="1559" w:type="dxa"/>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P408/11/0368</w:t>
                  </w:r>
                </w:p>
              </w:tc>
              <w:tc>
                <w:tcPr>
                  <w:tcW w:w="2410" w:type="dxa"/>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Evropské mezinárodní právo soukromé na cestě ke kodifikaci</w:t>
                  </w:r>
                </w:p>
              </w:tc>
              <w:tc>
                <w:tcPr>
                  <w:tcW w:w="1559" w:type="dxa"/>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Prof. JUDr. Monika Pauknerová, CSc., DSc.</w:t>
                  </w:r>
                </w:p>
              </w:tc>
              <w:tc>
                <w:tcPr>
                  <w:tcW w:w="1418"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ČR</w:t>
                  </w:r>
                </w:p>
              </w:tc>
              <w:tc>
                <w:tcPr>
                  <w:tcW w:w="1275" w:type="dxa"/>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Projekty přihlášené v roce 2013 do výběrového řízení pro rok 2014</w:t>
            </w:r>
          </w:p>
          <w:p w:rsidR="004E0DAD" w:rsidRPr="00C9427D" w:rsidRDefault="004E0DAD" w:rsidP="005E0131">
            <w:pPr>
              <w:spacing w:after="0" w:line="360" w:lineRule="auto"/>
              <w:rPr>
                <w:rFonts w:ascii="Times New Roman" w:hAnsi="Times New Roman" w:cs="Times New Roman"/>
                <w:sz w:val="24"/>
                <w:szCs w:val="24"/>
              </w:rPr>
            </w:pPr>
          </w:p>
          <w:tbl>
            <w:tblPr>
              <w:tblW w:w="9087" w:type="dxa"/>
              <w:tblInd w:w="55" w:type="dxa"/>
              <w:tblLayout w:type="fixed"/>
              <w:tblCellMar>
                <w:left w:w="70" w:type="dxa"/>
                <w:right w:w="70" w:type="dxa"/>
              </w:tblCellMar>
              <w:tblLook w:val="0000" w:firstRow="0" w:lastRow="0" w:firstColumn="0" w:lastColumn="0" w:noHBand="0" w:noVBand="0"/>
            </w:tblPr>
            <w:tblGrid>
              <w:gridCol w:w="849"/>
              <w:gridCol w:w="1576"/>
              <w:gridCol w:w="2552"/>
              <w:gridCol w:w="1984"/>
              <w:gridCol w:w="2126"/>
            </w:tblGrid>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5E0131"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R</w:t>
                  </w:r>
                  <w:r w:rsidR="004E0DAD" w:rsidRPr="00C9427D">
                    <w:rPr>
                      <w:rFonts w:ascii="Times New Roman" w:hAnsi="Times New Roman" w:cs="Times New Roman"/>
                      <w:color w:val="000000"/>
                      <w:sz w:val="24"/>
                      <w:szCs w:val="24"/>
                    </w:rPr>
                    <w:t>ok</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číslo</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název</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sz w:val="24"/>
                      <w:szCs w:val="24"/>
                    </w:rPr>
                  </w:pPr>
                  <w:r w:rsidRPr="00C9427D">
                    <w:rPr>
                      <w:rFonts w:ascii="Times New Roman" w:hAnsi="Times New Roman" w:cs="Times New Roman"/>
                      <w:sz w:val="24"/>
                      <w:szCs w:val="24"/>
                    </w:rPr>
                    <w:t>řešitel</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poskytovatel</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3183/2014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Pracovnělékařské služby</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Jakub Tomšej</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9322/2014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Ochrana životního prostředí a vlastnické právo ve světle nového občanského zákoníku</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Lukáš Krejčík</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9543/2014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Řešení sporů v mezinárodním sportu</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Petr Vybíral</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12062/2014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Opatřování a užívání zbraní hromadného ničení nestátními aktéry a jejich odpovědnost</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Kamila Hájíčková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13002/2014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Problémy moderního vězeňství a jejich vliv na reintegraci vězňů z pohledu ČR a (zemí) </w:t>
                  </w:r>
                  <w:r w:rsidRPr="00C9427D">
                    <w:rPr>
                      <w:rFonts w:ascii="Times New Roman" w:hAnsi="Times New Roman" w:cs="Times New Roman"/>
                      <w:sz w:val="24"/>
                      <w:szCs w:val="24"/>
                    </w:rPr>
                    <w:lastRenderedPageBreak/>
                    <w:t>Rady Evropy</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Jakub Drápal</w:t>
                  </w:r>
                </w:p>
                <w:p w:rsidR="004E0DAD" w:rsidRPr="00C9427D" w:rsidRDefault="004E0DAD" w:rsidP="005E0131">
                  <w:pPr>
                    <w:spacing w:after="0" w:line="360" w:lineRule="auto"/>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lastRenderedPageBreak/>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14302/2014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Proveditelnost stíhání zločinu agrese dle Římského statutu</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Milan Lipovský</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15785/2014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Poskytování služeb na finančním trhu pod vlivem rekodifikace</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Martin Hobza</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16603/2014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Problematika elektroodpadu a její dopad na práva dětí</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Kristina Chocholáčková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16922/2014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Komparativní analýza pravidel Compliance ve vybraných zahraničních právních řádech (USA, Austrálie, Velká Británie, Francie, Německo, Rakousko, Švýcharsko) a v České republice</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Klára Kulhánková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17663/2014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Distributivní spravedlnost při poskytování zdravotních služeb v kontextu ústavně zaručeného práva na zdravotní péči</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Bc. Michaela Povolná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18062/2014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Možnosti řešení trestní odpovědnosti mladistvých v evropském kontextu</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Lenka Pošíková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18122/2014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Kolektivní investování po rekodifikaci</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Daniel Borsík</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lastRenderedPageBreak/>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18122/2014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Působení a postavení Ministerstva spravedlnosti v československé justici v letech 1948-1953</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Lukáš Blažek</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18343/2014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Perspektivy harmonizace přímých daní důchodového typu v Evropské unii</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Aneta Vondráčková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19523/2014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Právní úprava hospodaření s energiemi vybraných evropských zemí</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Jiří Pokorný</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Odpovědnost za vady podle českého práva po rekodifikaci soukromého práva</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Tomáš Dočkal</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20182/2014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Právní úprava ochrany druhové biodiverzity z hlediska legislativy vybraných evropských zemí</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Bc. Petr Šedina</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20302/2014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Právo homosexuálů na asistovanou reprodukci v mezinárodním srovnání a jeho rozsah a praxe v České republice</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Nikol Roubíčková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20482/2014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Společné závazkové právní vztahy v českém právním řádu po rekodifikaci soukromého práva</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Tomáš Dočkal</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lastRenderedPageBreak/>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20642/2014</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Kyberkriminalita a mládež – hrozby plynoucí z rozvoje informačních a komunikačních technologií</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et Mgr. Kateřina Kudrlová</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bl>
          <w:p w:rsidR="004E0DAD" w:rsidRPr="00C9427D" w:rsidRDefault="004E0DAD" w:rsidP="005E0131">
            <w:pPr>
              <w:spacing w:after="0" w:line="360" w:lineRule="auto"/>
              <w:rPr>
                <w:rFonts w:ascii="Times New Roman" w:hAnsi="Times New Roman" w:cs="Times New Roman"/>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849"/>
              <w:gridCol w:w="1576"/>
              <w:gridCol w:w="2552"/>
              <w:gridCol w:w="1984"/>
              <w:gridCol w:w="2126"/>
            </w:tblGrid>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Rekodifikace obchodního práva a mezinárodního práva soukromého v evropském kontextu.</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Prof. JUDr. Monika </w:t>
                  </w:r>
                  <w:proofErr w:type="gramStart"/>
                  <w:r w:rsidRPr="00C9427D">
                    <w:rPr>
                      <w:rFonts w:ascii="Times New Roman" w:hAnsi="Times New Roman" w:cs="Times New Roman"/>
                      <w:sz w:val="24"/>
                      <w:szCs w:val="24"/>
                    </w:rPr>
                    <w:t>Pauknerova,CSc.</w:t>
                  </w:r>
                  <w:proofErr w:type="gramEnd"/>
                  <w:r w:rsidRPr="00C9427D">
                    <w:rPr>
                      <w:rFonts w:ascii="Times New Roman" w:hAnsi="Times New Roman" w:cs="Times New Roman"/>
                      <w:sz w:val="24"/>
                      <w:szCs w:val="24"/>
                    </w:rPr>
                    <w:t>,DSc.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Proměny recentního práva z hlediska intertemporality.</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Aleš Gerloch, CSc.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Tendence právní regulace v oboru finančního práva v České republice v interakci s unijní právní úpravou.</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Marie Karfíková, CSc.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Správa cizího majetku a svěřenský fond.</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Luboš Tichý, CSc.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Organizovaný zločin- trestněprávní a kriminologické aspekty.</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Jiří Jelínek, CSc.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D95A28"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w:t>
                  </w:r>
                  <w:r w:rsidR="004E0DAD" w:rsidRPr="00C9427D">
                    <w:rPr>
                      <w:rFonts w:ascii="Times New Roman" w:hAnsi="Times New Roman" w:cs="Times New Roman"/>
                      <w:color w:val="000000"/>
                      <w:sz w:val="24"/>
                      <w:szCs w:val="24"/>
                    </w:rPr>
                    <w:t>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Recepce jako fenomén právního vývoje kontinentální Evropy.</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JUDr. Michal Skřejpek, DrSc.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Návrh právní úpravy přechodu práv a povinností z pracovněprávních vztahů v souvislosti se změnou dodavatele.</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JUDr. Petr Hůrka, Ph.D.</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Zbytečně zatěžující transpozice směrnic EU v ČR</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Doc. JUDr. Richard Král, Ph.D., </w:t>
                  </w:r>
                  <w:proofErr w:type="gramStart"/>
                  <w:r w:rsidRPr="00C9427D">
                    <w:rPr>
                      <w:rFonts w:ascii="Times New Roman" w:hAnsi="Times New Roman" w:cs="Times New Roman"/>
                      <w:sz w:val="24"/>
                      <w:szCs w:val="24"/>
                    </w:rPr>
                    <w:t>LL.M.</w:t>
                  </w:r>
                  <w:proofErr w:type="gramEnd"/>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Rekodifikace právního řádku, justice a správy v 50. letech 20. století</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Jan Kuklík, DrSc.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Odpověd mezinárodního práva na mezinárodní zločiny</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Pavel Šturma, DrSc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konference</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Význam osobnosti v právu a politice.</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JUDr. Jan Kysela, Ph.D.</w:t>
                  </w:r>
                </w:p>
                <w:p w:rsidR="004E0DAD" w:rsidRPr="00C9427D" w:rsidRDefault="004E0DAD" w:rsidP="005E0131">
                  <w:pPr>
                    <w:spacing w:after="0" w:line="360" w:lineRule="auto"/>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konference</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Soukromoprávní nástroje ochrany </w:t>
                  </w: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životního prostředí.</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JUDr. Milan Damohorský, DrSc.</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projekt</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Aktuální otázky ústavního práva: rovnost a diskriminace, politický systém.</w:t>
                  </w:r>
                </w:p>
                <w:p w:rsidR="004E0DAD" w:rsidRPr="00C9427D" w:rsidRDefault="004E0DAD" w:rsidP="005E0131">
                  <w:pPr>
                    <w:spacing w:after="0" w:line="360" w:lineRule="auto"/>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JUDr. PhDr. Marek </w:t>
                  </w:r>
                  <w:proofErr w:type="gramStart"/>
                  <w:r w:rsidRPr="00C9427D">
                    <w:rPr>
                      <w:rFonts w:ascii="Times New Roman" w:hAnsi="Times New Roman" w:cs="Times New Roman"/>
                      <w:sz w:val="24"/>
                      <w:szCs w:val="24"/>
                    </w:rPr>
                    <w:t>Antoš,Ph.</w:t>
                  </w:r>
                  <w:proofErr w:type="gramEnd"/>
                  <w:r w:rsidRPr="00C9427D">
                    <w:rPr>
                      <w:rFonts w:ascii="Times New Roman" w:hAnsi="Times New Roman" w:cs="Times New Roman"/>
                      <w:sz w:val="24"/>
                      <w:szCs w:val="24"/>
                    </w:rPr>
                    <w:t>D.</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r w:rsidR="004E0DAD" w:rsidRPr="00C9427D" w:rsidTr="005E0131">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2014</w:t>
                  </w:r>
                </w:p>
              </w:tc>
              <w:tc>
                <w:tcPr>
                  <w:tcW w:w="157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SVV</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konference</w:t>
                  </w:r>
                </w:p>
              </w:tc>
              <w:tc>
                <w:tcPr>
                  <w:tcW w:w="2552"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Profesionální sport a pracovní právo</w:t>
                  </w:r>
                </w:p>
              </w:tc>
              <w:tc>
                <w:tcPr>
                  <w:tcW w:w="1984"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JUDr. Jan Pichrt, Ph.D.</w:t>
                  </w:r>
                </w:p>
              </w:tc>
              <w:tc>
                <w:tcPr>
                  <w:tcW w:w="2126" w:type="dxa"/>
                  <w:tcBorders>
                    <w:top w:val="single" w:sz="4" w:space="0" w:color="auto"/>
                    <w:left w:val="nil"/>
                    <w:bottom w:val="single" w:sz="4" w:space="0" w:color="auto"/>
                    <w:right w:val="single" w:sz="4" w:space="0" w:color="auto"/>
                  </w:tcBorders>
                  <w:vAlign w:val="center"/>
                </w:tcPr>
                <w:p w:rsidR="004E0DAD" w:rsidRPr="00C9427D" w:rsidRDefault="004E0DAD" w:rsidP="005E0131">
                  <w:pPr>
                    <w:spacing w:after="0" w:line="360" w:lineRule="auto"/>
                    <w:jc w:val="center"/>
                    <w:rPr>
                      <w:rFonts w:ascii="Times New Roman" w:hAnsi="Times New Roman" w:cs="Times New Roman"/>
                      <w:color w:val="000000"/>
                      <w:sz w:val="24"/>
                      <w:szCs w:val="24"/>
                    </w:rPr>
                  </w:pPr>
                  <w:r w:rsidRPr="00C9427D">
                    <w:rPr>
                      <w:rFonts w:ascii="Times New Roman" w:hAnsi="Times New Roman" w:cs="Times New Roman"/>
                      <w:color w:val="000000"/>
                      <w:sz w:val="24"/>
                      <w:szCs w:val="24"/>
                    </w:rPr>
                    <w:t>GA UK</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 xml:space="preserve">Příloha č. 14 </w:t>
            </w: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 xml:space="preserve">SVOČ </w:t>
            </w: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Ocenění studenti PF v rámci Česko-slovenské právnické soutěže</w:t>
            </w: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Sekce: Ústavního právo, lidská práva, společenské vědy, teorie práva</w:t>
            </w:r>
          </w:p>
          <w:tbl>
            <w:tblPr>
              <w:tblStyle w:val="Mkatabulky"/>
              <w:tblW w:w="0" w:type="auto"/>
              <w:tblLayout w:type="fixed"/>
              <w:tblLook w:val="04A0" w:firstRow="1" w:lastRow="0" w:firstColumn="1" w:lastColumn="0" w:noHBand="0" w:noVBand="1"/>
            </w:tblPr>
            <w:tblGrid>
              <w:gridCol w:w="1787"/>
              <w:gridCol w:w="2407"/>
              <w:gridCol w:w="3285"/>
              <w:gridCol w:w="1809"/>
            </w:tblGrid>
            <w:tr w:rsidR="004E0DAD" w:rsidRPr="00C9427D" w:rsidTr="005E0131">
              <w:tc>
                <w:tcPr>
                  <w:tcW w:w="1787"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Jan Chmel</w:t>
                  </w:r>
                </w:p>
              </w:tc>
              <w:tc>
                <w:tcPr>
                  <w:tcW w:w="2407"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teorie práva a právních učení</w:t>
                  </w:r>
                </w:p>
              </w:tc>
              <w:tc>
                <w:tcPr>
                  <w:tcW w:w="3285"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Politika na Ústavním soudě? Vliv politického přesvědčení na hlasování soudců „druhého“ Ústavního soudu</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8"/>
                    </w:numPr>
                    <w:autoSpaceDE w:val="0"/>
                    <w:autoSpaceDN w:val="0"/>
                    <w:spacing w:line="360" w:lineRule="auto"/>
                    <w:rPr>
                      <w:color w:val="333333"/>
                      <w:sz w:val="24"/>
                      <w:szCs w:val="24"/>
                      <w:lang w:eastAsia="en-US"/>
                    </w:rPr>
                  </w:pPr>
                  <w:r w:rsidRPr="00C9427D">
                    <w:rPr>
                      <w:color w:val="333333"/>
                      <w:sz w:val="24"/>
                      <w:szCs w:val="24"/>
                      <w:lang w:eastAsia="en-US"/>
                    </w:rPr>
                    <w:t>místo</w:t>
                  </w:r>
                </w:p>
              </w:tc>
            </w:tr>
          </w:tbl>
          <w:p w:rsidR="004E0DAD" w:rsidRPr="00C9427D" w:rsidRDefault="004E0DAD" w:rsidP="005E0131">
            <w:pPr>
              <w:shd w:val="clear" w:color="auto" w:fill="FFFFFF"/>
              <w:spacing w:after="0" w:line="360" w:lineRule="auto"/>
              <w:rPr>
                <w:rFonts w:ascii="Times New Roman" w:hAnsi="Times New Roman" w:cs="Times New Roman"/>
                <w:color w:val="333333"/>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Sekce: Evropské právo, mezinárodní právo veřejné</w:t>
            </w:r>
          </w:p>
          <w:tbl>
            <w:tblPr>
              <w:tblStyle w:val="Mkatabulky"/>
              <w:tblW w:w="0" w:type="auto"/>
              <w:tblLayout w:type="fixed"/>
              <w:tblLook w:val="04A0" w:firstRow="1" w:lastRow="0" w:firstColumn="1" w:lastColumn="0" w:noHBand="0" w:noVBand="1"/>
            </w:tblPr>
            <w:tblGrid>
              <w:gridCol w:w="1760"/>
              <w:gridCol w:w="2389"/>
              <w:gridCol w:w="3330"/>
              <w:gridCol w:w="1809"/>
            </w:tblGrid>
            <w:tr w:rsidR="004E0DAD" w:rsidRPr="00C9427D" w:rsidTr="005E0131">
              <w:tc>
                <w:tcPr>
                  <w:tcW w:w="1760"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Jan Exner</w:t>
                  </w:r>
                </w:p>
              </w:tc>
              <w:tc>
                <w:tcPr>
                  <w:tcW w:w="238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evropského práva</w:t>
                  </w:r>
                </w:p>
              </w:tc>
              <w:tc>
                <w:tcPr>
                  <w:tcW w:w="3330"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Sportovní národnost ve světle práva Evropské unie</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9"/>
                    </w:numPr>
                    <w:autoSpaceDE w:val="0"/>
                    <w:autoSpaceDN w:val="0"/>
                    <w:spacing w:line="360" w:lineRule="auto"/>
                    <w:rPr>
                      <w:color w:val="333333"/>
                      <w:sz w:val="24"/>
                      <w:szCs w:val="24"/>
                      <w:lang w:eastAsia="en-US"/>
                    </w:rPr>
                  </w:pPr>
                  <w:r w:rsidRPr="00C9427D">
                    <w:rPr>
                      <w:color w:val="333333"/>
                      <w:sz w:val="24"/>
                      <w:szCs w:val="24"/>
                      <w:lang w:eastAsia="en-US"/>
                    </w:rPr>
                    <w:t>místo</w:t>
                  </w:r>
                </w:p>
              </w:tc>
            </w:tr>
          </w:tbl>
          <w:p w:rsidR="004E0DAD" w:rsidRPr="00C9427D" w:rsidRDefault="004E0DAD" w:rsidP="005E0131">
            <w:pPr>
              <w:shd w:val="clear" w:color="auto" w:fill="FFFFFF"/>
              <w:spacing w:after="0" w:line="360" w:lineRule="auto"/>
              <w:rPr>
                <w:rFonts w:ascii="Times New Roman" w:hAnsi="Times New Roman" w:cs="Times New Roman"/>
                <w:color w:val="333333"/>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Sekce: Trestní právo</w:t>
            </w:r>
          </w:p>
          <w:tbl>
            <w:tblPr>
              <w:tblStyle w:val="Mkatabulky"/>
              <w:tblW w:w="0" w:type="auto"/>
              <w:tblLayout w:type="fixed"/>
              <w:tblLook w:val="04A0" w:firstRow="1" w:lastRow="0" w:firstColumn="1" w:lastColumn="0" w:noHBand="0" w:noVBand="1"/>
            </w:tblPr>
            <w:tblGrid>
              <w:gridCol w:w="1785"/>
              <w:gridCol w:w="2410"/>
              <w:gridCol w:w="3284"/>
              <w:gridCol w:w="1809"/>
            </w:tblGrid>
            <w:tr w:rsidR="004E0DAD" w:rsidRPr="00C9427D" w:rsidTr="005E0131">
              <w:tc>
                <w:tcPr>
                  <w:tcW w:w="1785"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Mgr. Milan Děček</w:t>
                  </w:r>
                </w:p>
              </w:tc>
              <w:tc>
                <w:tcPr>
                  <w:tcW w:w="2410"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trestního práva</w:t>
                  </w:r>
                </w:p>
              </w:tc>
              <w:tc>
                <w:tcPr>
                  <w:tcW w:w="3284"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Zásada „nemo tenetur se ipsum accusare“ v trestním řízení</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10"/>
                    </w:numPr>
                    <w:autoSpaceDE w:val="0"/>
                    <w:autoSpaceDN w:val="0"/>
                    <w:spacing w:line="360" w:lineRule="auto"/>
                    <w:rPr>
                      <w:color w:val="333333"/>
                      <w:sz w:val="24"/>
                      <w:szCs w:val="24"/>
                      <w:lang w:eastAsia="en-US"/>
                    </w:rPr>
                  </w:pPr>
                  <w:r w:rsidRPr="00C9427D">
                    <w:rPr>
                      <w:color w:val="333333"/>
                      <w:sz w:val="24"/>
                      <w:szCs w:val="24"/>
                      <w:lang w:eastAsia="en-US"/>
                    </w:rPr>
                    <w:t>místo</w:t>
                  </w:r>
                </w:p>
              </w:tc>
            </w:tr>
            <w:tr w:rsidR="004E0DAD" w:rsidRPr="00C9427D" w:rsidTr="005E0131">
              <w:tc>
                <w:tcPr>
                  <w:tcW w:w="1785"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Martin Richter</w:t>
                  </w:r>
                </w:p>
              </w:tc>
              <w:tc>
                <w:tcPr>
                  <w:tcW w:w="2410"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trestního práva</w:t>
                  </w:r>
                </w:p>
              </w:tc>
              <w:tc>
                <w:tcPr>
                  <w:tcW w:w="3284"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Trestněprávní odpovědnost zastupitelů</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10"/>
                    </w:numPr>
                    <w:autoSpaceDE w:val="0"/>
                    <w:autoSpaceDN w:val="0"/>
                    <w:spacing w:line="360" w:lineRule="auto"/>
                    <w:rPr>
                      <w:color w:val="333333"/>
                      <w:sz w:val="24"/>
                      <w:szCs w:val="24"/>
                      <w:lang w:eastAsia="en-US"/>
                    </w:rPr>
                  </w:pPr>
                  <w:r w:rsidRPr="00C9427D">
                    <w:rPr>
                      <w:color w:val="333333"/>
                      <w:sz w:val="24"/>
                      <w:szCs w:val="24"/>
                      <w:lang w:eastAsia="en-US"/>
                    </w:rPr>
                    <w:t xml:space="preserve">místo </w:t>
                  </w:r>
                </w:p>
              </w:tc>
            </w:tr>
          </w:tbl>
          <w:p w:rsidR="004E0DAD" w:rsidRPr="00C9427D" w:rsidRDefault="004E0DAD" w:rsidP="005E0131">
            <w:pPr>
              <w:shd w:val="clear" w:color="auto" w:fill="FFFFFF"/>
              <w:spacing w:after="0" w:line="360" w:lineRule="auto"/>
              <w:rPr>
                <w:rFonts w:ascii="Times New Roman" w:hAnsi="Times New Roman" w:cs="Times New Roman"/>
                <w:color w:val="333333"/>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r w:rsidRPr="00C9427D">
              <w:rPr>
                <w:rFonts w:ascii="Times New Roman" w:hAnsi="Times New Roman" w:cs="Times New Roman"/>
                <w:b/>
                <w:color w:val="333333"/>
                <w:sz w:val="24"/>
                <w:szCs w:val="24"/>
              </w:rPr>
              <w:t xml:space="preserve">Sekce: Správní právo </w:t>
            </w:r>
          </w:p>
          <w:tbl>
            <w:tblPr>
              <w:tblStyle w:val="Mkatabulky"/>
              <w:tblW w:w="0" w:type="auto"/>
              <w:tblLayout w:type="fixed"/>
              <w:tblLook w:val="04A0" w:firstRow="1" w:lastRow="0" w:firstColumn="1" w:lastColumn="0" w:noHBand="0" w:noVBand="1"/>
            </w:tblPr>
            <w:tblGrid>
              <w:gridCol w:w="1822"/>
              <w:gridCol w:w="2468"/>
              <w:gridCol w:w="3189"/>
              <w:gridCol w:w="1809"/>
            </w:tblGrid>
            <w:tr w:rsidR="004E0DAD" w:rsidRPr="00C9427D" w:rsidTr="005E0131">
              <w:tc>
                <w:tcPr>
                  <w:tcW w:w="1822"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Štěpán Chejn</w:t>
                  </w: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práva životního prostředí</w:t>
                  </w:r>
                </w:p>
              </w:tc>
              <w:tc>
                <w:tcPr>
                  <w:tcW w:w="318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Nedostatky implementace čl. 9 Aarhuské úmluvy v České republice</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9"/>
                    </w:numPr>
                    <w:autoSpaceDE w:val="0"/>
                    <w:autoSpaceDN w:val="0"/>
                    <w:spacing w:line="360" w:lineRule="auto"/>
                    <w:rPr>
                      <w:color w:val="333333"/>
                      <w:sz w:val="24"/>
                      <w:szCs w:val="24"/>
                      <w:lang w:eastAsia="en-US"/>
                    </w:rPr>
                  </w:pPr>
                  <w:r w:rsidRPr="00C9427D">
                    <w:rPr>
                      <w:color w:val="333333"/>
                      <w:sz w:val="24"/>
                      <w:szCs w:val="24"/>
                      <w:lang w:eastAsia="en-US"/>
                    </w:rPr>
                    <w:t>místo</w:t>
                  </w:r>
                </w:p>
              </w:tc>
            </w:tr>
            <w:tr w:rsidR="004E0DAD" w:rsidRPr="00C9427D" w:rsidTr="005E0131">
              <w:tc>
                <w:tcPr>
                  <w:tcW w:w="1822"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Mgr. Martin Hobza</w:t>
                  </w: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finančního práva a finanční vědy</w:t>
                  </w:r>
                </w:p>
              </w:tc>
              <w:tc>
                <w:tcPr>
                  <w:tcW w:w="318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 vybraným povinnostem investičního zprostředkovatele při získávání informací od zákazníka</w:t>
                  </w:r>
                </w:p>
              </w:tc>
              <w:tc>
                <w:tcPr>
                  <w:tcW w:w="180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pStyle w:val="Odstavecseseznamem"/>
                    <w:widowControl w:val="0"/>
                    <w:numPr>
                      <w:ilvl w:val="0"/>
                      <w:numId w:val="9"/>
                    </w:numPr>
                    <w:autoSpaceDE w:val="0"/>
                    <w:autoSpaceDN w:val="0"/>
                    <w:spacing w:line="360" w:lineRule="auto"/>
                    <w:rPr>
                      <w:color w:val="333333"/>
                      <w:sz w:val="24"/>
                      <w:szCs w:val="24"/>
                      <w:lang w:eastAsia="en-US"/>
                    </w:rPr>
                  </w:pPr>
                  <w:r w:rsidRPr="00C9427D">
                    <w:rPr>
                      <w:color w:val="333333"/>
                      <w:sz w:val="24"/>
                      <w:szCs w:val="24"/>
                      <w:lang w:eastAsia="en-US"/>
                    </w:rPr>
                    <w:t>místo</w:t>
                  </w:r>
                </w:p>
              </w:tc>
            </w:tr>
          </w:tbl>
          <w:p w:rsidR="004E0DAD" w:rsidRPr="00C9427D" w:rsidRDefault="004E0DAD" w:rsidP="005E0131">
            <w:pPr>
              <w:shd w:val="clear" w:color="auto" w:fill="FFFFFF"/>
              <w:spacing w:after="0" w:line="360" w:lineRule="auto"/>
              <w:rPr>
                <w:rFonts w:ascii="Times New Roman" w:hAnsi="Times New Roman" w:cs="Times New Roman"/>
                <w:color w:val="333333"/>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Římské právo, právní vědy</w:t>
            </w:r>
          </w:p>
          <w:tbl>
            <w:tblPr>
              <w:tblStyle w:val="Mkatabulky"/>
              <w:tblW w:w="0" w:type="auto"/>
              <w:tblLayout w:type="fixed"/>
              <w:tblLook w:val="04A0" w:firstRow="1" w:lastRow="0" w:firstColumn="1" w:lastColumn="0" w:noHBand="0" w:noVBand="1"/>
            </w:tblPr>
            <w:tblGrid>
              <w:gridCol w:w="1822"/>
              <w:gridCol w:w="2468"/>
              <w:gridCol w:w="3189"/>
              <w:gridCol w:w="1809"/>
            </w:tblGrid>
            <w:tr w:rsidR="004E0DAD" w:rsidRPr="00C9427D" w:rsidTr="005E0131">
              <w:tc>
                <w:tcPr>
                  <w:tcW w:w="1822"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Daniela Němečková</w:t>
                  </w: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právních dějin</w:t>
                  </w:r>
                </w:p>
              </w:tc>
              <w:tc>
                <w:tcPr>
                  <w:tcW w:w="318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Prototyp zrady: Augustin Přeučil před mimořádným lidovým soudem</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8"/>
                    </w:numPr>
                    <w:autoSpaceDE w:val="0"/>
                    <w:autoSpaceDN w:val="0"/>
                    <w:spacing w:line="360" w:lineRule="auto"/>
                    <w:rPr>
                      <w:color w:val="333333"/>
                      <w:sz w:val="24"/>
                      <w:szCs w:val="24"/>
                      <w:lang w:eastAsia="en-US"/>
                    </w:rPr>
                  </w:pPr>
                  <w:r w:rsidRPr="00C9427D">
                    <w:rPr>
                      <w:color w:val="333333"/>
                      <w:sz w:val="24"/>
                      <w:szCs w:val="24"/>
                      <w:lang w:eastAsia="en-US"/>
                    </w:rPr>
                    <w:t>místo</w:t>
                  </w:r>
                </w:p>
              </w:tc>
            </w:tr>
            <w:tr w:rsidR="004E0DAD" w:rsidRPr="00C9427D" w:rsidTr="005E0131">
              <w:tc>
                <w:tcPr>
                  <w:tcW w:w="1822"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Jakub Drápal</w:t>
                  </w:r>
                </w:p>
                <w:p w:rsidR="004E0DAD" w:rsidRPr="00C9427D" w:rsidRDefault="004E0DAD" w:rsidP="005E0131">
                  <w:pPr>
                    <w:spacing w:line="360" w:lineRule="auto"/>
                    <w:rPr>
                      <w:b/>
                      <w:color w:val="333333"/>
                      <w:sz w:val="24"/>
                      <w:szCs w:val="24"/>
                      <w:lang w:eastAsia="en-US"/>
                    </w:rPr>
                  </w:pP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právních dějin</w:t>
                  </w:r>
                </w:p>
              </w:tc>
              <w:tc>
                <w:tcPr>
                  <w:tcW w:w="318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Poslušen zákonů své země a svého stavu. Obhajoba K. H. Franka očima jeho obhájce JUDr. Kamilla Reslera</w:t>
                  </w:r>
                </w:p>
              </w:tc>
              <w:tc>
                <w:tcPr>
                  <w:tcW w:w="180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pStyle w:val="Odstavecseseznamem"/>
                    <w:widowControl w:val="0"/>
                    <w:numPr>
                      <w:ilvl w:val="0"/>
                      <w:numId w:val="8"/>
                    </w:numPr>
                    <w:autoSpaceDE w:val="0"/>
                    <w:autoSpaceDN w:val="0"/>
                    <w:spacing w:line="360" w:lineRule="auto"/>
                    <w:rPr>
                      <w:color w:val="333333"/>
                      <w:sz w:val="24"/>
                      <w:szCs w:val="24"/>
                      <w:lang w:eastAsia="en-US"/>
                    </w:rPr>
                  </w:pPr>
                  <w:r w:rsidRPr="00C9427D">
                    <w:rPr>
                      <w:color w:val="333333"/>
                      <w:sz w:val="24"/>
                      <w:szCs w:val="24"/>
                      <w:lang w:eastAsia="en-US"/>
                    </w:rPr>
                    <w:t>místo</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Sekce: Doktorandi</w:t>
            </w:r>
          </w:p>
          <w:tbl>
            <w:tblPr>
              <w:tblStyle w:val="Mkatabulky"/>
              <w:tblW w:w="0" w:type="auto"/>
              <w:tblLayout w:type="fixed"/>
              <w:tblLook w:val="04A0" w:firstRow="1" w:lastRow="0" w:firstColumn="1" w:lastColumn="0" w:noHBand="0" w:noVBand="1"/>
            </w:tblPr>
            <w:tblGrid>
              <w:gridCol w:w="1822"/>
              <w:gridCol w:w="2468"/>
              <w:gridCol w:w="3189"/>
              <w:gridCol w:w="1809"/>
            </w:tblGrid>
            <w:tr w:rsidR="004E0DAD" w:rsidRPr="00C9427D" w:rsidTr="005E0131">
              <w:tc>
                <w:tcPr>
                  <w:tcW w:w="1822"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Mgr. Robert Kabát</w:t>
                  </w: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trestního práva</w:t>
                  </w:r>
                </w:p>
              </w:tc>
              <w:tc>
                <w:tcPr>
                  <w:tcW w:w="318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Nutná obrana a doktrína „můj dům můj hrad“</w:t>
                  </w:r>
                </w:p>
              </w:tc>
              <w:tc>
                <w:tcPr>
                  <w:tcW w:w="1809" w:type="dxa"/>
                  <w:tcBorders>
                    <w:top w:val="single" w:sz="4" w:space="0" w:color="auto"/>
                    <w:left w:val="single" w:sz="4" w:space="0" w:color="auto"/>
                    <w:bottom w:val="single" w:sz="4" w:space="0" w:color="auto"/>
                    <w:right w:val="single" w:sz="4" w:space="0" w:color="auto"/>
                  </w:tcBorders>
                  <w:hideMark/>
                </w:tcPr>
                <w:p w:rsidR="004E0DAD" w:rsidRPr="00C9427D" w:rsidRDefault="004E0DAD" w:rsidP="005E0131">
                  <w:pPr>
                    <w:pStyle w:val="Odstavecseseznamem"/>
                    <w:widowControl w:val="0"/>
                    <w:numPr>
                      <w:ilvl w:val="0"/>
                      <w:numId w:val="11"/>
                    </w:numPr>
                    <w:autoSpaceDE w:val="0"/>
                    <w:autoSpaceDN w:val="0"/>
                    <w:spacing w:line="360" w:lineRule="auto"/>
                    <w:rPr>
                      <w:color w:val="333333"/>
                      <w:sz w:val="24"/>
                      <w:szCs w:val="24"/>
                      <w:lang w:eastAsia="en-US"/>
                    </w:rPr>
                  </w:pPr>
                  <w:r w:rsidRPr="00C9427D">
                    <w:rPr>
                      <w:color w:val="333333"/>
                      <w:sz w:val="24"/>
                      <w:szCs w:val="24"/>
                      <w:lang w:eastAsia="en-US"/>
                    </w:rPr>
                    <w:t>místo</w:t>
                  </w:r>
                </w:p>
              </w:tc>
            </w:tr>
            <w:tr w:rsidR="004E0DAD" w:rsidRPr="00C9427D" w:rsidTr="005E0131">
              <w:tc>
                <w:tcPr>
                  <w:tcW w:w="1822"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b/>
                      <w:color w:val="333333"/>
                      <w:sz w:val="24"/>
                      <w:szCs w:val="24"/>
                      <w:lang w:eastAsia="en-US"/>
                    </w:rPr>
                  </w:pPr>
                  <w:r w:rsidRPr="00C9427D">
                    <w:rPr>
                      <w:b/>
                      <w:color w:val="333333"/>
                      <w:sz w:val="24"/>
                      <w:szCs w:val="24"/>
                      <w:lang w:eastAsia="en-US"/>
                    </w:rPr>
                    <w:t>Mgr. Tomáš Lipták</w:t>
                  </w:r>
                </w:p>
                <w:p w:rsidR="004E0DAD" w:rsidRPr="00C9427D" w:rsidRDefault="004E0DAD" w:rsidP="005E0131">
                  <w:pPr>
                    <w:spacing w:line="360" w:lineRule="auto"/>
                    <w:rPr>
                      <w:b/>
                      <w:color w:val="333333"/>
                      <w:sz w:val="24"/>
                      <w:szCs w:val="24"/>
                      <w:lang w:eastAsia="en-US"/>
                    </w:rPr>
                  </w:pPr>
                </w:p>
              </w:tc>
              <w:tc>
                <w:tcPr>
                  <w:tcW w:w="2468"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Katedra trestního práva</w:t>
                  </w:r>
                </w:p>
              </w:tc>
              <w:tc>
                <w:tcPr>
                  <w:tcW w:w="318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rPr>
                      <w:color w:val="333333"/>
                      <w:sz w:val="24"/>
                      <w:szCs w:val="24"/>
                      <w:lang w:eastAsia="en-US"/>
                    </w:rPr>
                  </w:pPr>
                  <w:r w:rsidRPr="00C9427D">
                    <w:rPr>
                      <w:color w:val="333333"/>
                      <w:sz w:val="24"/>
                      <w:szCs w:val="24"/>
                      <w:lang w:eastAsia="en-US"/>
                    </w:rPr>
                    <w:t>Plain Packaging v medzinárodnom investičnom režime</w:t>
                  </w:r>
                </w:p>
              </w:tc>
              <w:tc>
                <w:tcPr>
                  <w:tcW w:w="1809" w:type="dxa"/>
                  <w:tcBorders>
                    <w:top w:val="single" w:sz="4" w:space="0" w:color="auto"/>
                    <w:left w:val="single" w:sz="4" w:space="0" w:color="auto"/>
                    <w:bottom w:val="single" w:sz="4" w:space="0" w:color="auto"/>
                    <w:right w:val="single" w:sz="4" w:space="0" w:color="auto"/>
                  </w:tcBorders>
                </w:tcPr>
                <w:p w:rsidR="004E0DAD" w:rsidRPr="00C9427D" w:rsidRDefault="004E0DAD" w:rsidP="005E0131">
                  <w:pPr>
                    <w:spacing w:line="360" w:lineRule="auto"/>
                    <w:jc w:val="center"/>
                    <w:rPr>
                      <w:color w:val="333333"/>
                      <w:sz w:val="24"/>
                      <w:szCs w:val="24"/>
                      <w:lang w:eastAsia="en-US"/>
                    </w:rPr>
                  </w:pPr>
                  <w:proofErr w:type="gramStart"/>
                  <w:r w:rsidRPr="00C9427D">
                    <w:rPr>
                      <w:color w:val="333333"/>
                      <w:sz w:val="24"/>
                      <w:szCs w:val="24"/>
                      <w:lang w:eastAsia="en-US"/>
                    </w:rPr>
                    <w:t>2./3.  místo</w:t>
                  </w:r>
                  <w:proofErr w:type="gramEnd"/>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hd w:val="clear" w:color="auto" w:fill="FFFFFF"/>
              <w:spacing w:after="0" w:line="360" w:lineRule="auto"/>
              <w:rPr>
                <w:rFonts w:ascii="Times New Roman" w:hAnsi="Times New Roman" w:cs="Times New Roman"/>
                <w:b/>
                <w:color w:val="333333"/>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Výsledky VI. ročníku Studentské vědecké a odborné činnosti na PF 2013</w:t>
            </w: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DOKTORANDSKÁ – SUBSEKCE TRESTNÍHO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03"/>
              <w:gridCol w:w="5103"/>
            </w:tblGrid>
            <w:tr w:rsidR="004E0DAD" w:rsidRPr="00C9427D" w:rsidTr="005E0131">
              <w:tc>
                <w:tcPr>
                  <w:tcW w:w="540"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3" w:type="dxa"/>
                  <w:shd w:val="clear" w:color="auto" w:fill="auto"/>
                </w:tcPr>
                <w:p w:rsidR="004E0DAD" w:rsidRPr="00C9427D" w:rsidRDefault="004E0DAD" w:rsidP="005E0131">
                  <w:pPr>
                    <w:spacing w:after="0" w:line="360" w:lineRule="auto"/>
                    <w:jc w:val="both"/>
                    <w:rPr>
                      <w:rFonts w:ascii="Times New Roman" w:hAnsi="Times New Roman" w:cs="Times New Roman"/>
                      <w:sz w:val="24"/>
                      <w:szCs w:val="24"/>
                    </w:rPr>
                  </w:pPr>
                </w:p>
                <w:p w:rsidR="004E0DAD" w:rsidRPr="00C9427D" w:rsidRDefault="004E0DAD" w:rsidP="005E0131">
                  <w:pPr>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Mgr. Robert Kabát</w:t>
                  </w:r>
                </w:p>
                <w:p w:rsidR="004E0DAD" w:rsidRPr="00C9427D" w:rsidRDefault="004E0DAD" w:rsidP="005E0131">
                  <w:pPr>
                    <w:spacing w:after="0" w:line="360" w:lineRule="auto"/>
                    <w:jc w:val="both"/>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Nutná obrana a doktrína „můj dům můj hrad“</w:t>
                  </w:r>
                </w:p>
              </w:tc>
            </w:tr>
            <w:tr w:rsidR="004E0DAD" w:rsidRPr="00C9427D" w:rsidTr="005E0131">
              <w:tc>
                <w:tcPr>
                  <w:tcW w:w="540"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3" w:type="dxa"/>
                  <w:shd w:val="clear" w:color="auto" w:fill="auto"/>
                </w:tcPr>
                <w:p w:rsidR="004E0DAD" w:rsidRPr="00C9427D" w:rsidRDefault="004E0DAD" w:rsidP="005E0131">
                  <w:pPr>
                    <w:spacing w:after="0" w:line="360" w:lineRule="auto"/>
                    <w:jc w:val="both"/>
                    <w:rPr>
                      <w:rFonts w:ascii="Times New Roman" w:hAnsi="Times New Roman" w:cs="Times New Roman"/>
                      <w:sz w:val="24"/>
                      <w:szCs w:val="24"/>
                    </w:rPr>
                  </w:pPr>
                </w:p>
                <w:p w:rsidR="004E0DAD" w:rsidRPr="00C9427D" w:rsidRDefault="004E0DAD" w:rsidP="005E0131">
                  <w:pPr>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JUDr. Lukáš Bohuslav</w:t>
                  </w:r>
                </w:p>
                <w:p w:rsidR="004E0DAD" w:rsidRPr="00C9427D" w:rsidRDefault="004E0DAD" w:rsidP="005E0131">
                  <w:pPr>
                    <w:spacing w:after="0" w:line="360" w:lineRule="auto"/>
                    <w:jc w:val="both"/>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Úvahy nad základními stavebními kameny (a jejich nedostatky) českého zákona o trestní odpovědnosti právnických osob a řízení proti nim</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DOKTORANDSKÁ SEKCE - SUBSEKCE „SMÍŠENÁ“</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405"/>
              <w:gridCol w:w="5103"/>
            </w:tblGrid>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JUDr. Peter Mikita</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Reforma kolektivní správy autorských práv </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 perspektivy vnitřního trhu EU</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Tomáš Lipták</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Plain Packaging v medzinárodnom investičnom režime</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TRESTNÍHO PRÁVA - MAGISTERSKÁ</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99"/>
              <w:gridCol w:w="5103"/>
            </w:tblGrid>
            <w:tr w:rsidR="004E0DAD" w:rsidRPr="00C9427D" w:rsidTr="005E0131">
              <w:tc>
                <w:tcPr>
                  <w:tcW w:w="54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39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Milan Děček</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Zásada "nemo tenetur se ipsum accusare"</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 trestním řízení</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39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Martin Richter</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Trestněprávní odpovědnost zastupitelů</w:t>
                  </w:r>
                </w:p>
              </w:tc>
            </w:tr>
            <w:tr w:rsidR="004E0DAD" w:rsidRPr="00C9427D" w:rsidTr="005E0131">
              <w:tc>
                <w:tcPr>
                  <w:tcW w:w="54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39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Zuzana Petrů</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Amnestie</w:t>
                  </w: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FINANČNÍHO PRÁVA A FINANČNÍ VĚDY</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04"/>
              <w:gridCol w:w="5103"/>
            </w:tblGrid>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Ing. Lucie Fremrová</w:t>
                  </w: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Klára Obrová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Institut nespolehlivého plátce</w:t>
                  </w: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Martin Hobza</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K vybraným povinnostem investičního </w:t>
                  </w:r>
                  <w:r w:rsidRPr="00C9427D">
                    <w:rPr>
                      <w:rFonts w:ascii="Times New Roman" w:hAnsi="Times New Roman" w:cs="Times New Roman"/>
                      <w:color w:val="000000"/>
                      <w:sz w:val="24"/>
                      <w:szCs w:val="24"/>
                    </w:rPr>
                    <w:lastRenderedPageBreak/>
                    <w:t>zprostředkovatele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3.</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Renata Tvarohová</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Hodnocení, specifika a rizikové jevy oddělení komerčního a investičního bankovnictví</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ÚSTAVNÍHO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402"/>
              <w:gridCol w:w="5103"/>
            </w:tblGrid>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Šárka Hrušková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Amnestie prezidenta republiky V. Klause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Michal Říha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Financování volebních kampaní v USA po roce 2010</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 Lev Červinka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Role presidenta v mezinárodní politice státu</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NÁRODNÍHO HOSPODÁŘSTVÍ</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04"/>
              <w:gridCol w:w="5103"/>
            </w:tblGrid>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Milan Sýkora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Co-Determination: Shareholders Perspective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4" w:type="dxa"/>
                  <w:shd w:val="clear" w:color="auto" w:fill="auto"/>
                  <w:vAlign w:val="center"/>
                </w:tcPr>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Ing. Tomáš Müller</w:t>
                  </w:r>
                </w:p>
                <w:p w:rsidR="004E0DAD" w:rsidRPr="00C9427D" w:rsidRDefault="004E0DAD" w:rsidP="005E0131">
                  <w:pPr>
                    <w:spacing w:after="0" w:line="360" w:lineRule="auto"/>
                    <w:rPr>
                      <w:rFonts w:ascii="Times New Roman" w:hAnsi="Times New Roman" w:cs="Times New Roman"/>
                      <w:color w:val="000000"/>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Kapitálová přiměřenost - kapitálové požadavky</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 úvěrovému riziku</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Tomáš Barejška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Střet zájmů na finančním trhu</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MEZINÁRODNÍHO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402"/>
              <w:gridCol w:w="5103"/>
            </w:tblGrid>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Kristina Blažková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Obchodování s lidmi z pohledu lidských práv</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2. </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 Hlaváčová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The right to examine a witness as a part of fair process in international arbitration</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3. </w:t>
                  </w:r>
                </w:p>
              </w:tc>
              <w:tc>
                <w:tcPr>
                  <w:tcW w:w="2402"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Bc. Tomáš Bruner</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Africký soud pro lidská práva a práva národů: otázky kritického přístupu</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 xml:space="preserve">SPOLEČNÁ SEKCE TEORIE PRÁVA A PRÁVNÍCH UČENÍ A POLITOLOGIE </w:t>
            </w: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A SOCIOLOGIE</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03"/>
              <w:gridCol w:w="5103"/>
            </w:tblGrid>
            <w:tr w:rsidR="004E0DAD" w:rsidRPr="00C9427D" w:rsidTr="005E0131">
              <w:tc>
                <w:tcPr>
                  <w:tcW w:w="540"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 Chmel</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Politika na Ústavním soudě? Vliv politického přesvědčení na hlasování soudců "druhého" Ústavního soudu</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0"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2. </w:t>
                  </w:r>
                </w:p>
              </w:tc>
              <w:tc>
                <w:tcPr>
                  <w:tcW w:w="24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 Broz</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Soudní deliberace. Ústavní implikace politické teorie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0"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Radek Píša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Suverenita Parlamentu</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lastRenderedPageBreak/>
              <w:t>SEKCE OBCHODNÍHO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405"/>
              <w:gridCol w:w="5103"/>
            </w:tblGrid>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Tomáš Zach</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Monistický systém správy akciové společnosti</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Milan Sýkora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Ochrana menšinových společníků před vnitřním obchodováním: co se stane, až zmizí § 196a odst. 3 ObchZ?</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 Bulušek</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Veřejná podpora a její vliv na obchod mezi členskými státy EU</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8"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5"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Daniel Lála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Změny v převodu (obchodního) podílu a kmenového listu ve společnosti s ručením omezeným</w:t>
                  </w:r>
                </w:p>
                <w:p w:rsidR="004E0DAD" w:rsidRPr="00C9427D" w:rsidRDefault="004E0DAD" w:rsidP="005E0131">
                  <w:pPr>
                    <w:spacing w:after="0" w:line="360" w:lineRule="auto"/>
                    <w:rPr>
                      <w:rFonts w:ascii="Times New Roman" w:hAnsi="Times New Roman" w:cs="Times New Roman"/>
                      <w:color w:val="000000"/>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EVROPSKÉHO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933"/>
              <w:gridCol w:w="5126"/>
            </w:tblGrid>
            <w:tr w:rsidR="004E0DAD" w:rsidRPr="00C9427D" w:rsidTr="005E0131">
              <w:tc>
                <w:tcPr>
                  <w:tcW w:w="987"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193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 Exner</w:t>
                  </w:r>
                </w:p>
                <w:p w:rsidR="004E0DAD" w:rsidRPr="00C9427D" w:rsidRDefault="004E0DAD" w:rsidP="005E0131">
                  <w:pPr>
                    <w:spacing w:after="0" w:line="360" w:lineRule="auto"/>
                    <w:rPr>
                      <w:rFonts w:ascii="Times New Roman" w:hAnsi="Times New Roman" w:cs="Times New Roman"/>
                      <w:sz w:val="24"/>
                      <w:szCs w:val="24"/>
                    </w:rPr>
                  </w:pPr>
                </w:p>
              </w:tc>
              <w:tc>
                <w:tcPr>
                  <w:tcW w:w="5126"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Sportovní národnost ve světle práva Evropské unie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987"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193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Hana Janotová</w:t>
                  </w:r>
                </w:p>
                <w:p w:rsidR="004E0DAD" w:rsidRPr="00C9427D" w:rsidRDefault="004E0DAD" w:rsidP="005E0131">
                  <w:pPr>
                    <w:spacing w:after="0" w:line="360" w:lineRule="auto"/>
                    <w:rPr>
                      <w:rFonts w:ascii="Times New Roman" w:hAnsi="Times New Roman" w:cs="Times New Roman"/>
                      <w:sz w:val="24"/>
                      <w:szCs w:val="24"/>
                    </w:rPr>
                  </w:pPr>
                </w:p>
              </w:tc>
              <w:tc>
                <w:tcPr>
                  <w:tcW w:w="5126"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Mají ústavní soudy členských států EU přezkoumávat vnitrostátní implementační předpisy?</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987"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193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 Jirková</w:t>
                  </w:r>
                </w:p>
                <w:p w:rsidR="004E0DAD" w:rsidRPr="00C9427D" w:rsidRDefault="004E0DAD" w:rsidP="005E0131">
                  <w:pPr>
                    <w:spacing w:after="0" w:line="360" w:lineRule="auto"/>
                    <w:rPr>
                      <w:rFonts w:ascii="Times New Roman" w:hAnsi="Times New Roman" w:cs="Times New Roman"/>
                      <w:sz w:val="24"/>
                      <w:szCs w:val="24"/>
                    </w:rPr>
                  </w:pPr>
                </w:p>
              </w:tc>
              <w:tc>
                <w:tcPr>
                  <w:tcW w:w="5126"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color w:val="000000"/>
                      <w:sz w:val="24"/>
                      <w:szCs w:val="24"/>
                    </w:rPr>
                    <w:t xml:space="preserve">Činnost vládního zmocněnce pro zastupování ČR </w:t>
                  </w:r>
                  <w:r w:rsidRPr="00C9427D">
                    <w:rPr>
                      <w:rFonts w:ascii="Times New Roman" w:hAnsi="Times New Roman" w:cs="Times New Roman"/>
                      <w:color w:val="000000"/>
                      <w:sz w:val="24"/>
                      <w:szCs w:val="24"/>
                    </w:rPr>
                    <w:lastRenderedPageBreak/>
                    <w:t>před SDEU a jeho vyjádření</w:t>
                  </w: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AUTORSKÉHO PRÁVA</w:t>
            </w:r>
          </w:p>
          <w:p w:rsidR="004E0DAD" w:rsidRPr="00C9427D" w:rsidRDefault="004E0DAD" w:rsidP="005E013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04"/>
              <w:gridCol w:w="5103"/>
            </w:tblGrid>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Alexandra Molitorisová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Výluky z patentovatelnosti: Morálka v evropském patentovém právu</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Adam Zahálka</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Některé závazky TRIPS-plus v oblasti patentové ochrany a jejich vliv na dostupnost léčiv</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39"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4"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 Šmíd</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Mezinárodní a regionální vztahy v průmyslovém vlastnictví</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SEKCE PRÁVNÍCH DĚJIN</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401"/>
              <w:gridCol w:w="5103"/>
            </w:tblGrid>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40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Jakub Drápal</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Poslušen zákonů své země a svého státu.  Obhajoba K. H. Franka očima jeho obhájce </w:t>
                  </w: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JUDr. Kamilla Reslera. </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40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Daniela Němečková</w:t>
                  </w: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Prototyp zrady: Augustin Přeučil před mimořádným lidovým soudem</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40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Žaneta Pokorná</w:t>
                  </w:r>
                </w:p>
                <w:p w:rsidR="004E0DAD" w:rsidRPr="00C9427D" w:rsidRDefault="004E0DAD" w:rsidP="005E0131">
                  <w:pPr>
                    <w:spacing w:after="0" w:line="360" w:lineRule="auto"/>
                    <w:rPr>
                      <w:rFonts w:ascii="Times New Roman" w:hAnsi="Times New Roman" w:cs="Times New Roman"/>
                      <w:sz w:val="24"/>
                      <w:szCs w:val="24"/>
                    </w:rPr>
                  </w:pPr>
                </w:p>
              </w:tc>
              <w:tc>
                <w:tcPr>
                  <w:tcW w:w="510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Právní úprava obecní chudinské péče o nemocné v letech 1863-1918</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lastRenderedPageBreak/>
              <w:t>SEKCE PRÁVA ŽIVOTNÍHO PROSTREDÍ</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181"/>
              <w:gridCol w:w="5323"/>
            </w:tblGrid>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Štěpán Chejn</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Nedostatky implementace článku 9 Aarhuské úmluvy v České republice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Zbyněk Zavřel</w:t>
                  </w:r>
                </w:p>
              </w:tc>
              <w:tc>
                <w:tcPr>
                  <w:tcW w:w="5323" w:type="dxa"/>
                  <w:shd w:val="clear" w:color="auto" w:fill="auto"/>
                  <w:vAlign w:val="center"/>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Evropská právní úprava udržitelného rybolovu</w:t>
                  </w:r>
                </w:p>
                <w:p w:rsidR="004E0DAD" w:rsidRPr="00C9427D" w:rsidRDefault="004E0DAD" w:rsidP="005E0131">
                  <w:pPr>
                    <w:spacing w:after="0" w:line="360" w:lineRule="auto"/>
                    <w:rPr>
                      <w:rFonts w:ascii="Times New Roman" w:hAnsi="Times New Roman" w:cs="Times New Roman"/>
                      <w:color w:val="000000"/>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Jiří Podhajský</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Právní úprava ochrany zvířat proti týrání</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SPOLEČNÁ SEKCE OBĆANSKÉHO PRÁVA A CENTRA ZDRAVOTNICKÉHO PRÁVA</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181"/>
              <w:gridCol w:w="5323"/>
            </w:tblGrid>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Andrea Pišvejcová</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Náhrada nemajetkové újmy při ublížení na zdraví a usmrcení ve světle rekodifikace</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Pavel Zuska</w:t>
                  </w:r>
                </w:p>
              </w:tc>
              <w:tc>
                <w:tcPr>
                  <w:tcW w:w="5323" w:type="dxa"/>
                  <w:shd w:val="clear" w:color="auto" w:fill="auto"/>
                  <w:vAlign w:val="center"/>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Náhrada nákladů řízení v bagatelních sporech</w:t>
                  </w:r>
                </w:p>
                <w:p w:rsidR="004E0DAD" w:rsidRPr="00C9427D" w:rsidRDefault="004E0DAD" w:rsidP="005E0131">
                  <w:pPr>
                    <w:spacing w:after="0" w:line="360" w:lineRule="auto"/>
                    <w:rPr>
                      <w:rFonts w:ascii="Times New Roman" w:hAnsi="Times New Roman" w:cs="Times New Roman"/>
                      <w:color w:val="000000"/>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Barbara Timková</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Inštitút závetu pred a po rekodifikacii</w:t>
                  </w:r>
                </w:p>
                <w:p w:rsidR="004E0DAD" w:rsidRPr="00C9427D" w:rsidRDefault="004E0DAD" w:rsidP="005E0131">
                  <w:pPr>
                    <w:spacing w:after="0" w:line="360" w:lineRule="auto"/>
                    <w:rPr>
                      <w:rFonts w:ascii="Times New Roman" w:hAnsi="Times New Roman" w:cs="Times New Roman"/>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lastRenderedPageBreak/>
              <w:t>SEKCE PRACOVNÍHO PRÁVA A PRÁVA SOCIÁLNÍHO ZABEZPEČENÍ</w:t>
            </w:r>
          </w:p>
          <w:p w:rsidR="004E0DAD" w:rsidRPr="00C9427D" w:rsidRDefault="004E0DAD" w:rsidP="005E0131">
            <w:pPr>
              <w:spacing w:after="0"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181"/>
              <w:gridCol w:w="5323"/>
            </w:tblGrid>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Adéla Nosková</w:t>
                  </w:r>
                </w:p>
                <w:p w:rsidR="004E0DAD" w:rsidRPr="00C9427D" w:rsidRDefault="004E0DAD" w:rsidP="005E0131">
                  <w:pPr>
                    <w:spacing w:after="0" w:line="360" w:lineRule="auto"/>
                    <w:rPr>
                      <w:rFonts w:ascii="Times New Roman" w:hAnsi="Times New Roman" w:cs="Times New Roman"/>
                      <w:sz w:val="24"/>
                      <w:szCs w:val="24"/>
                    </w:rPr>
                  </w:pP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(A)sociální bydlení? Aktuální výzvy v oblasti sociálního bydlení</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Bc. Martina Černá</w:t>
                  </w:r>
                </w:p>
              </w:tc>
              <w:tc>
                <w:tcPr>
                  <w:tcW w:w="5323" w:type="dxa"/>
                  <w:shd w:val="clear" w:color="auto" w:fill="auto"/>
                  <w:vAlign w:val="center"/>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Právo na stávku v České republice a ve Spolkové republice Německo - komparativní studie</w:t>
                  </w: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Eliška Toužimská</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Rodičovská dovolená jako právo na péči o dítě</w:t>
                  </w: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c>
                <w:tcPr>
                  <w:tcW w:w="542"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2181" w:type="dxa"/>
                  <w:shd w:val="clear" w:color="auto" w:fill="auto"/>
                </w:tcPr>
                <w:p w:rsidR="004E0DAD" w:rsidRPr="00C9427D" w:rsidRDefault="004E0DAD" w:rsidP="005E0131">
                  <w:pPr>
                    <w:spacing w:after="0" w:line="360" w:lineRule="auto"/>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Lenka Václavíková</w:t>
                  </w:r>
                </w:p>
              </w:tc>
              <w:tc>
                <w:tcPr>
                  <w:tcW w:w="5323" w:type="dxa"/>
                  <w:shd w:val="clear" w:color="auto" w:fill="auto"/>
                </w:tcPr>
                <w:p w:rsidR="004E0DAD" w:rsidRPr="00C9427D" w:rsidRDefault="004E0DAD" w:rsidP="005E0131">
                  <w:pPr>
                    <w:spacing w:after="0" w:line="360" w:lineRule="auto"/>
                    <w:rPr>
                      <w:rFonts w:ascii="Times New Roman" w:hAnsi="Times New Roman" w:cs="Times New Roman"/>
                      <w:color w:val="000000"/>
                      <w:sz w:val="24"/>
                      <w:szCs w:val="24"/>
                    </w:rPr>
                  </w:pPr>
                </w:p>
                <w:p w:rsidR="004E0DAD" w:rsidRPr="00C9427D" w:rsidRDefault="004E0DAD"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Ochrana majetku zaměstnavatele s ohledem na soukromí zaměstnance</w:t>
                  </w:r>
                </w:p>
                <w:p w:rsidR="004E0DAD" w:rsidRPr="00C9427D" w:rsidRDefault="004E0DAD" w:rsidP="005E0131">
                  <w:pPr>
                    <w:spacing w:after="0" w:line="360" w:lineRule="auto"/>
                    <w:rPr>
                      <w:rFonts w:ascii="Times New Roman" w:hAnsi="Times New Roman" w:cs="Times New Roman"/>
                      <w:color w:val="000000"/>
                      <w:sz w:val="24"/>
                      <w:szCs w:val="24"/>
                    </w:rPr>
                  </w:pPr>
                </w:p>
              </w:tc>
            </w:tr>
          </w:tbl>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rPr>
          <w:gridAfter w:val="1"/>
          <w:wAfter w:w="4140" w:type="dxa"/>
          <w:trHeight w:val="454"/>
        </w:trPr>
        <w:tc>
          <w:tcPr>
            <w:tcW w:w="4111" w:type="dxa"/>
            <w:shd w:val="clear" w:color="auto" w:fill="auto"/>
            <w:vAlign w:val="center"/>
          </w:tcPr>
          <w:p w:rsidR="004E0DAD" w:rsidRPr="00C9427D" w:rsidRDefault="004E0DAD" w:rsidP="005E0131">
            <w:pPr>
              <w:spacing w:after="0" w:line="360" w:lineRule="auto"/>
              <w:rPr>
                <w:rFonts w:ascii="Times New Roman" w:hAnsi="Times New Roman" w:cs="Times New Roman"/>
                <w:sz w:val="24"/>
                <w:szCs w:val="24"/>
                <w:u w:val="single"/>
              </w:rPr>
            </w:pPr>
          </w:p>
        </w:tc>
      </w:tr>
      <w:tr w:rsidR="004E0DAD" w:rsidRPr="00C9427D" w:rsidTr="005E0131">
        <w:trPr>
          <w:trHeight w:val="454"/>
        </w:trPr>
        <w:tc>
          <w:tcPr>
            <w:tcW w:w="8251" w:type="dxa"/>
            <w:gridSpan w:val="2"/>
            <w:shd w:val="clear" w:color="auto" w:fill="auto"/>
            <w:vAlign w:val="center"/>
          </w:tcPr>
          <w:p w:rsidR="004E0DAD" w:rsidRPr="00C9427D" w:rsidRDefault="004E0DAD" w:rsidP="005E0131">
            <w:pPr>
              <w:spacing w:after="0" w:line="360" w:lineRule="auto"/>
              <w:rPr>
                <w:rFonts w:ascii="Times New Roman" w:hAnsi="Times New Roman" w:cs="Times New Roman"/>
                <w:sz w:val="24"/>
                <w:szCs w:val="24"/>
              </w:rPr>
            </w:pPr>
          </w:p>
        </w:tc>
      </w:tr>
      <w:tr w:rsidR="004E0DAD" w:rsidRPr="00C9427D" w:rsidTr="005E0131">
        <w:trPr>
          <w:gridAfter w:val="1"/>
          <w:wAfter w:w="4140" w:type="dxa"/>
          <w:trHeight w:val="454"/>
        </w:trPr>
        <w:tc>
          <w:tcPr>
            <w:tcW w:w="4111" w:type="dxa"/>
            <w:shd w:val="clear" w:color="auto" w:fill="auto"/>
            <w:vAlign w:val="center"/>
          </w:tcPr>
          <w:p w:rsidR="004E0DAD" w:rsidRPr="00C9427D" w:rsidRDefault="004E0DAD" w:rsidP="005E0131">
            <w:pPr>
              <w:spacing w:after="0" w:line="360" w:lineRule="auto"/>
              <w:rPr>
                <w:rFonts w:ascii="Times New Roman" w:hAnsi="Times New Roman" w:cs="Times New Roman"/>
                <w:sz w:val="24"/>
                <w:szCs w:val="24"/>
                <w:u w:val="single"/>
              </w:rPr>
            </w:pPr>
            <w:r w:rsidRPr="00C9427D">
              <w:rPr>
                <w:rFonts w:ascii="Times New Roman" w:hAnsi="Times New Roman" w:cs="Times New Roman"/>
                <w:sz w:val="24"/>
                <w:szCs w:val="24"/>
                <w:u w:val="single"/>
              </w:rPr>
              <w:t xml:space="preserve">Příloha č. </w:t>
            </w:r>
            <w:proofErr w:type="gramStart"/>
            <w:r w:rsidRPr="00C9427D">
              <w:rPr>
                <w:rFonts w:ascii="Times New Roman" w:hAnsi="Times New Roman" w:cs="Times New Roman"/>
                <w:sz w:val="24"/>
                <w:szCs w:val="24"/>
                <w:u w:val="single"/>
              </w:rPr>
              <w:t xml:space="preserve">15 </w:t>
            </w:r>
            <w:r w:rsidRPr="00C9427D">
              <w:rPr>
                <w:rFonts w:ascii="Times New Roman" w:hAnsi="Times New Roman" w:cs="Times New Roman"/>
                <w:b/>
                <w:bCs/>
                <w:color w:val="000000"/>
                <w:sz w:val="24"/>
                <w:szCs w:val="24"/>
              </w:rPr>
              <w:t xml:space="preserve"> Přehled</w:t>
            </w:r>
            <w:proofErr w:type="gramEnd"/>
            <w:r w:rsidRPr="00C9427D">
              <w:rPr>
                <w:rFonts w:ascii="Times New Roman" w:hAnsi="Times New Roman" w:cs="Times New Roman"/>
                <w:b/>
                <w:bCs/>
                <w:color w:val="000000"/>
                <w:sz w:val="24"/>
                <w:szCs w:val="24"/>
              </w:rPr>
              <w:t xml:space="preserve"> kvalifikačních  řízení v roce 2013</w:t>
            </w: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Habilitační řízení ukončená</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Petr Mrkývka, Ph.D.</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Finanční právo a finanční věda</w:t>
            </w:r>
          </w:p>
          <w:p w:rsidR="004E0DAD" w:rsidRPr="00C9427D" w:rsidRDefault="004E0DAD" w:rsidP="005E0131">
            <w:pPr>
              <w:pStyle w:val="Zkladntext"/>
              <w:spacing w:line="360" w:lineRule="auto"/>
              <w:contextualSpacing/>
              <w:jc w:val="left"/>
              <w:rPr>
                <w:sz w:val="24"/>
                <w:szCs w:val="24"/>
              </w:rPr>
            </w:pPr>
            <w:r w:rsidRPr="00C9427D">
              <w:rPr>
                <w:sz w:val="24"/>
                <w:szCs w:val="24"/>
              </w:rPr>
              <w:t>Datum zahájení řízení: 2. 2. 2012</w:t>
            </w:r>
            <w:r w:rsidRPr="00C9427D">
              <w:rPr>
                <w:sz w:val="24"/>
                <w:szCs w:val="24"/>
              </w:rPr>
              <w:br/>
              <w:t xml:space="preserve">Název habilitační práce: „Determinace a diverzifikace finančního práva“ </w:t>
            </w:r>
          </w:p>
          <w:p w:rsidR="004E0DAD" w:rsidRPr="00C9427D" w:rsidRDefault="004E0DAD" w:rsidP="005E0131">
            <w:pPr>
              <w:pStyle w:val="Zkladntext"/>
              <w:spacing w:line="360" w:lineRule="auto"/>
              <w:contextualSpacing/>
              <w:jc w:val="left"/>
              <w:rPr>
                <w:sz w:val="24"/>
                <w:szCs w:val="24"/>
              </w:rPr>
            </w:pPr>
            <w:r w:rsidRPr="00C9427D">
              <w:rPr>
                <w:sz w:val="24"/>
                <w:szCs w:val="24"/>
              </w:rPr>
              <w:t>Složení habilitační komise</w:t>
            </w:r>
            <w:r w:rsidRPr="00C9427D">
              <w:rPr>
                <w:sz w:val="24"/>
                <w:szCs w:val="24"/>
              </w:rPr>
              <w:br/>
            </w:r>
            <w:r w:rsidRPr="00C9427D">
              <w:rPr>
                <w:sz w:val="24"/>
                <w:szCs w:val="24"/>
              </w:rPr>
              <w:lastRenderedPageBreak/>
              <w:t xml:space="preserve">Předseda:   </w:t>
            </w:r>
            <w:proofErr w:type="gramStart"/>
            <w:r w:rsidRPr="00C9427D">
              <w:rPr>
                <w:sz w:val="24"/>
                <w:szCs w:val="24"/>
              </w:rPr>
              <w:t>Prof.  JUDr.</w:t>
            </w:r>
            <w:proofErr w:type="gramEnd"/>
            <w:r w:rsidRPr="00C9427D">
              <w:rPr>
                <w:sz w:val="24"/>
                <w:szCs w:val="24"/>
              </w:rPr>
              <w:t xml:space="preserve"> Marie Karfíková, CSc., Právnická fakulta Univerzity </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Karlovy v Praze</w:t>
            </w:r>
          </w:p>
          <w:p w:rsidR="004E0DAD" w:rsidRPr="00C9427D" w:rsidRDefault="004E0DAD" w:rsidP="005E0131">
            <w:pPr>
              <w:pStyle w:val="Zkladntext"/>
              <w:spacing w:line="360" w:lineRule="auto"/>
              <w:contextualSpacing/>
              <w:rPr>
                <w:sz w:val="24"/>
                <w:szCs w:val="24"/>
              </w:rPr>
            </w:pPr>
          </w:p>
          <w:p w:rsidR="004E0DAD" w:rsidRPr="00C9427D" w:rsidRDefault="004E0DAD" w:rsidP="005E0131">
            <w:pPr>
              <w:pStyle w:val="Zkladntext"/>
              <w:spacing w:line="360" w:lineRule="auto"/>
              <w:contextualSpacing/>
              <w:rPr>
                <w:sz w:val="24"/>
                <w:szCs w:val="24"/>
              </w:rPr>
            </w:pPr>
            <w:r w:rsidRPr="00C9427D">
              <w:rPr>
                <w:sz w:val="24"/>
                <w:szCs w:val="24"/>
              </w:rPr>
              <w:t xml:space="preserve">Členové:   Doc. JUDr. Hana Marková, CSc., Právnická fakulta Univerzity Karlovy v Praze </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Prof. JUDr. Jan Dědič, Vysoká škola ekonomická, Fakulta mezinárodních vztahů, </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Praha</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Doc. JUDr. Zbyněk Švarc, Ph.D., Vysoká škola ekonomická, Fakulta </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mezinárodních vztahů, Praha </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Dr.hab. Prof. US Jadwiga Gluminska-Pawlic, Universytet Slazski, Wydzial </w:t>
            </w:r>
          </w:p>
          <w:p w:rsidR="004E0DAD" w:rsidRPr="00C9427D" w:rsidRDefault="004E0DAD" w:rsidP="005E0131">
            <w:pPr>
              <w:spacing w:after="0" w:line="360" w:lineRule="auto"/>
              <w:ind w:left="1134"/>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Prawa i Administracji, Katowice, Polsko</w:t>
            </w: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jmenování docentem k </w:t>
            </w:r>
            <w:proofErr w:type="gramStart"/>
            <w:r w:rsidRPr="00C9427D">
              <w:rPr>
                <w:rFonts w:ascii="Times New Roman" w:hAnsi="Times New Roman" w:cs="Times New Roman"/>
                <w:sz w:val="24"/>
                <w:szCs w:val="24"/>
              </w:rPr>
              <w:t>1.5. 2013</w:t>
            </w:r>
            <w:proofErr w:type="gramEnd"/>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Helena Hofmannová, Ph.D.</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Ústavní právo a státověda</w:t>
            </w:r>
          </w:p>
          <w:p w:rsidR="004E0DAD" w:rsidRPr="00C9427D" w:rsidRDefault="004E0DAD" w:rsidP="005E0131">
            <w:pPr>
              <w:pStyle w:val="Zkladntext"/>
              <w:spacing w:line="360" w:lineRule="auto"/>
              <w:contextualSpacing/>
              <w:jc w:val="left"/>
              <w:rPr>
                <w:sz w:val="24"/>
                <w:szCs w:val="24"/>
              </w:rPr>
            </w:pPr>
            <w:r w:rsidRPr="00C9427D">
              <w:rPr>
                <w:sz w:val="24"/>
                <w:szCs w:val="24"/>
              </w:rPr>
              <w:t>Datum zahájení řízení: 1. 12. 2011</w:t>
            </w:r>
            <w:r w:rsidRPr="00C9427D">
              <w:rPr>
                <w:sz w:val="24"/>
                <w:szCs w:val="24"/>
              </w:rPr>
              <w:br/>
            </w:r>
            <w:r w:rsidRPr="00C9427D">
              <w:rPr>
                <w:sz w:val="24"/>
                <w:szCs w:val="24"/>
              </w:rPr>
              <w:lastRenderedPageBreak/>
              <w:t xml:space="preserve">Název habilitační práce: „Kategorie bezprávného obyvatelstva na českém území v době nesvobody“ </w:t>
            </w:r>
          </w:p>
          <w:p w:rsidR="004E0DAD" w:rsidRPr="00C9427D" w:rsidRDefault="004E0DAD" w:rsidP="005E0131">
            <w:pPr>
              <w:pStyle w:val="Zkladntext"/>
              <w:spacing w:line="360" w:lineRule="auto"/>
              <w:contextualSpacing/>
              <w:jc w:val="left"/>
              <w:rPr>
                <w:sz w:val="24"/>
                <w:szCs w:val="24"/>
              </w:rPr>
            </w:pPr>
            <w:r w:rsidRPr="00C9427D">
              <w:rPr>
                <w:sz w:val="24"/>
                <w:szCs w:val="24"/>
              </w:rPr>
              <w:t>Složení habilitační komise</w:t>
            </w:r>
            <w:r w:rsidRPr="00C9427D">
              <w:rPr>
                <w:sz w:val="24"/>
                <w:szCs w:val="24"/>
              </w:rPr>
              <w:br/>
              <w:t xml:space="preserve">Předseda:  </w:t>
            </w:r>
            <w:proofErr w:type="gramStart"/>
            <w:r w:rsidRPr="00C9427D">
              <w:rPr>
                <w:sz w:val="24"/>
                <w:szCs w:val="24"/>
              </w:rPr>
              <w:t>Prof.  JUDr.</w:t>
            </w:r>
            <w:proofErr w:type="gramEnd"/>
            <w:r w:rsidRPr="00C9427D">
              <w:rPr>
                <w:sz w:val="24"/>
                <w:szCs w:val="24"/>
              </w:rPr>
              <w:t xml:space="preserve"> Aleš Gerloch, CSc., děkan Právnické fakulty Univerzity Karlovy</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v Praze</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Členové:   Prof. JUDr. L´ubor Cibulka, CSc., Právnická fakulta Univerzity Komenského </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Bratislava</w:t>
            </w:r>
            <w:r w:rsidRPr="00C9427D">
              <w:rPr>
                <w:sz w:val="24"/>
                <w:szCs w:val="24"/>
              </w:rPr>
              <w:br/>
              <w:t xml:space="preserve">                  Prof. JUDr. Václav Pavlíček, CSc., Právnická fakulta Univerzity Karlovy v Praze</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Prof. JUDr. Ján Svák, DrSc., Právnická fakulta Panevropské vysoké školy v</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Bratislavě</w:t>
            </w:r>
            <w:r w:rsidRPr="00C9427D">
              <w:rPr>
                <w:sz w:val="24"/>
                <w:szCs w:val="24"/>
              </w:rPr>
              <w:br/>
              <w:t xml:space="preserve">                  Prof. JUDr. Ladislav Vojáček, CSc., Právnická fakulta Masarykovy univerzity v</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w:t>
            </w:r>
            <w:proofErr w:type="gramStart"/>
            <w:r w:rsidRPr="00C9427D">
              <w:rPr>
                <w:sz w:val="24"/>
                <w:szCs w:val="24"/>
              </w:rPr>
              <w:t>Brně</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jmenování docentkou k </w:t>
            </w:r>
            <w:proofErr w:type="gramStart"/>
            <w:r w:rsidRPr="00C9427D">
              <w:rPr>
                <w:rFonts w:ascii="Times New Roman" w:hAnsi="Times New Roman" w:cs="Times New Roman"/>
                <w:sz w:val="24"/>
                <w:szCs w:val="24"/>
              </w:rPr>
              <w:t>1.5. 2013</w:t>
            </w:r>
            <w:proofErr w:type="gramEnd"/>
          </w:p>
          <w:p w:rsidR="004E0DAD" w:rsidRDefault="004E0DAD" w:rsidP="005E0131">
            <w:pPr>
              <w:spacing w:after="0" w:line="360" w:lineRule="auto"/>
              <w:contextualSpacing/>
              <w:rPr>
                <w:rFonts w:ascii="Times New Roman" w:hAnsi="Times New Roman" w:cs="Times New Roman"/>
                <w:sz w:val="24"/>
                <w:szCs w:val="24"/>
              </w:rPr>
            </w:pPr>
          </w:p>
          <w:p w:rsidR="005E0131" w:rsidRDefault="005E0131" w:rsidP="005E0131">
            <w:pPr>
              <w:spacing w:after="0" w:line="360" w:lineRule="auto"/>
              <w:contextualSpacing/>
              <w:rPr>
                <w:rFonts w:ascii="Times New Roman" w:hAnsi="Times New Roman" w:cs="Times New Roman"/>
                <w:sz w:val="24"/>
                <w:szCs w:val="24"/>
              </w:rPr>
            </w:pPr>
          </w:p>
          <w:p w:rsidR="005E0131" w:rsidRPr="00C9427D" w:rsidRDefault="005E0131"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lastRenderedPageBreak/>
              <w:t>JUDr. Helena Prášková, CSc.</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Správní právo a správní věda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13.9. 2012</w:t>
            </w:r>
            <w:proofErr w:type="gramEnd"/>
            <w:r w:rsidRPr="00C9427D">
              <w:rPr>
                <w:rFonts w:ascii="Times New Roman" w:hAnsi="Times New Roman" w:cs="Times New Roman"/>
                <w:sz w:val="24"/>
                <w:szCs w:val="24"/>
              </w:rPr>
              <w:br/>
              <w:t xml:space="preserve">Název habilitační práce:  „Odpovědnost za správní delikty“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 xml:space="preserve">předseda: Prof. JUDr. Richard Pomahač, CSc., Právnická fakulta Univerzity </w:t>
            </w:r>
            <w:r w:rsidRPr="00C9427D">
              <w:rPr>
                <w:rFonts w:ascii="Times New Roman" w:hAnsi="Times New Roman" w:cs="Times New Roman"/>
                <w:sz w:val="24"/>
                <w:szCs w:val="24"/>
              </w:rPr>
              <w:br/>
              <w:t xml:space="preserve">                  Karlovy v Praze</w:t>
            </w:r>
            <w:r w:rsidRPr="00C9427D">
              <w:rPr>
                <w:rFonts w:ascii="Times New Roman" w:hAnsi="Times New Roman" w:cs="Times New Roman"/>
                <w:sz w:val="24"/>
                <w:szCs w:val="24"/>
              </w:rPr>
              <w:br/>
              <w:t>členové: Doc. JUDr. Vladimír Vopálka, CSc., vedoucí katedry správního</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práva a správní vědy, Právnická fakulta Univerzity Karlovy v Praze</w:t>
            </w:r>
            <w:r w:rsidRPr="00C9427D">
              <w:rPr>
                <w:rFonts w:ascii="Times New Roman" w:hAnsi="Times New Roman" w:cs="Times New Roman"/>
                <w:sz w:val="24"/>
                <w:szCs w:val="24"/>
              </w:rPr>
              <w:br/>
              <w:t xml:space="preserve">               JUDr. Michal Mazanec, místopředseda Nejvyššího správního soudu, Brno</w:t>
            </w:r>
            <w:r w:rsidRPr="00C9427D">
              <w:rPr>
                <w:rFonts w:ascii="Times New Roman" w:hAnsi="Times New Roman" w:cs="Times New Roman"/>
                <w:sz w:val="24"/>
                <w:szCs w:val="24"/>
              </w:rPr>
              <w:br/>
              <w:t xml:space="preserve">               Prof. JUDr. Dušan Hendrych, CSc., Vysoká škola Cevro institut, Praha</w:t>
            </w:r>
            <w:r w:rsidRPr="00C9427D">
              <w:rPr>
                <w:rFonts w:ascii="Times New Roman" w:hAnsi="Times New Roman" w:cs="Times New Roman"/>
                <w:sz w:val="24"/>
                <w:szCs w:val="24"/>
              </w:rPr>
              <w:br/>
              <w:t xml:space="preserve">               Prof. JUDr. Marián Vrabko, CSc., vedoucí katedry správneho a environmentálneho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práva, Právnická fakulta Univerzity Komenského v Bratislavě</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Stav řízení: jmenování docentkou k </w:t>
            </w:r>
            <w:proofErr w:type="gramStart"/>
            <w:r w:rsidRPr="00C9427D">
              <w:rPr>
                <w:rFonts w:ascii="Times New Roman" w:hAnsi="Times New Roman" w:cs="Times New Roman"/>
                <w:sz w:val="24"/>
                <w:szCs w:val="24"/>
              </w:rPr>
              <w:t>1.7. 2013</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lastRenderedPageBreak/>
              <w:t>Habilitační řízení probíhající</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Lenka Pítrová, CSc.</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Evropské právo</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5.12.  2013</w:t>
            </w:r>
            <w:proofErr w:type="gramEnd"/>
            <w:r w:rsidRPr="00C9427D">
              <w:rPr>
                <w:rFonts w:ascii="Times New Roman" w:hAnsi="Times New Roman" w:cs="Times New Roman"/>
                <w:sz w:val="24"/>
                <w:szCs w:val="24"/>
              </w:rPr>
              <w:br/>
              <w:t>Název habilitační práce:  „Evropská dimenze legislativního procesu“</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 xml:space="preserve">Předseda: </w:t>
            </w:r>
          </w:p>
          <w:p w:rsidR="004E0DAD" w:rsidRPr="00C9427D" w:rsidRDefault="00D95A28" w:rsidP="005E0131">
            <w:pPr>
              <w:spacing w:after="0" w:line="360" w:lineRule="auto"/>
              <w:contextualSpacing/>
              <w:rPr>
                <w:rFonts w:ascii="Times New Roman" w:hAnsi="Times New Roman" w:cs="Times New Roman"/>
                <w:sz w:val="24"/>
                <w:szCs w:val="24"/>
              </w:rPr>
            </w:pPr>
            <w:hyperlink r:id="rId27" w:history="1">
              <w:r w:rsidR="004E0DAD" w:rsidRPr="00C9427D">
                <w:rPr>
                  <w:rStyle w:val="Hypertextovodkaz"/>
                  <w:sz w:val="24"/>
                  <w:szCs w:val="24"/>
                  <w:shd w:val="clear" w:color="auto" w:fill="FFFFFF"/>
                </w:rPr>
                <w:t>prof. JUDr. PhDr. Michal Tomášek, DrSc.</w:t>
              </w:r>
            </w:hyperlink>
            <w:r w:rsidR="004E0DAD" w:rsidRPr="00C9427D">
              <w:rPr>
                <w:rFonts w:ascii="Times New Roman" w:hAnsi="Times New Roman" w:cs="Times New Roman"/>
                <w:sz w:val="24"/>
                <w:szCs w:val="24"/>
              </w:rPr>
              <w:t>, Právnická fakulta Univerzity Karlovy v Praze</w:t>
            </w:r>
          </w:p>
          <w:p w:rsidR="004E0DAD" w:rsidRPr="00C9427D" w:rsidRDefault="004E0DAD" w:rsidP="005E0131">
            <w:pPr>
              <w:spacing w:after="0" w:line="360" w:lineRule="auto"/>
              <w:contextualSpacing/>
              <w:rPr>
                <w:rStyle w:val="apple-converted-space"/>
                <w:rFonts w:ascii="Times New Roman" w:hAnsi="Times New Roman" w:cs="Times New Roman"/>
                <w:sz w:val="24"/>
                <w:szCs w:val="24"/>
                <w:shd w:val="clear" w:color="auto" w:fill="FFFFFF"/>
              </w:rPr>
            </w:pPr>
            <w:r w:rsidRPr="00C9427D">
              <w:rPr>
                <w:rStyle w:val="apple-converted-space"/>
                <w:rFonts w:ascii="Times New Roman" w:hAnsi="Times New Roman" w:cs="Times New Roman"/>
                <w:sz w:val="24"/>
                <w:szCs w:val="24"/>
                <w:shd w:val="clear" w:color="auto" w:fill="FFFFFF"/>
              </w:rPr>
              <w:t>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Členové:</w:t>
            </w:r>
          </w:p>
          <w:p w:rsidR="004E0DAD" w:rsidRPr="00C9427D" w:rsidRDefault="00D95A28" w:rsidP="005E0131">
            <w:pPr>
              <w:spacing w:after="0" w:line="360" w:lineRule="auto"/>
              <w:contextualSpacing/>
              <w:rPr>
                <w:rFonts w:ascii="Times New Roman" w:hAnsi="Times New Roman" w:cs="Times New Roman"/>
                <w:sz w:val="24"/>
                <w:szCs w:val="24"/>
              </w:rPr>
            </w:pPr>
            <w:hyperlink r:id="rId28" w:history="1">
              <w:r w:rsidR="004E0DAD" w:rsidRPr="00C9427D">
                <w:rPr>
                  <w:rStyle w:val="Hypertextovodkaz"/>
                  <w:sz w:val="24"/>
                  <w:szCs w:val="24"/>
                  <w:shd w:val="clear" w:color="auto" w:fill="FFFFFF"/>
                </w:rPr>
                <w:t>prof. JUDr. Dušan Hendrych, CSc.</w:t>
              </w:r>
            </w:hyperlink>
            <w:r w:rsidR="004E0DAD" w:rsidRPr="00C9427D">
              <w:rPr>
                <w:rFonts w:ascii="Times New Roman" w:hAnsi="Times New Roman" w:cs="Times New Roman"/>
                <w:sz w:val="24"/>
                <w:szCs w:val="24"/>
              </w:rPr>
              <w:t>, emeritní profesor Právnické fakulty Univerzity Karlovy</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v Praze, Cevro Institut, o.p.s., Praha </w:t>
            </w:r>
          </w:p>
          <w:p w:rsidR="004E0DAD" w:rsidRPr="00C9427D" w:rsidRDefault="00D95A28" w:rsidP="005E0131">
            <w:pPr>
              <w:spacing w:after="0" w:line="360" w:lineRule="auto"/>
              <w:contextualSpacing/>
              <w:rPr>
                <w:rFonts w:ascii="Times New Roman" w:hAnsi="Times New Roman" w:cs="Times New Roman"/>
                <w:sz w:val="24"/>
                <w:szCs w:val="24"/>
              </w:rPr>
            </w:pPr>
            <w:hyperlink r:id="rId29" w:history="1">
              <w:r w:rsidR="004E0DAD" w:rsidRPr="00C9427D">
                <w:rPr>
                  <w:rStyle w:val="Hypertextovodkaz"/>
                  <w:sz w:val="24"/>
                  <w:szCs w:val="24"/>
                  <w:shd w:val="clear" w:color="auto" w:fill="FFFFFF"/>
                </w:rPr>
                <w:t>doc. JUDr. Vladimír Vopálka, CSc.</w:t>
              </w:r>
            </w:hyperlink>
            <w:r w:rsidR="004E0DAD" w:rsidRPr="00C9427D">
              <w:rPr>
                <w:rStyle w:val="apple-converted-space"/>
                <w:rFonts w:ascii="Times New Roman" w:hAnsi="Times New Roman" w:cs="Times New Roman"/>
                <w:sz w:val="24"/>
                <w:szCs w:val="24"/>
                <w:shd w:val="clear" w:color="auto" w:fill="FFFFFF"/>
              </w:rPr>
              <w:t xml:space="preserve">, </w:t>
            </w:r>
            <w:r w:rsidR="004E0DAD" w:rsidRPr="00C9427D">
              <w:rPr>
                <w:rFonts w:ascii="Times New Roman" w:hAnsi="Times New Roman" w:cs="Times New Roman"/>
                <w:sz w:val="24"/>
                <w:szCs w:val="24"/>
              </w:rPr>
              <w:t>Právnická fakulta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JUDr. Jan Bárta, CSc., ředitel Ústavu státu a práva AV ČR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Vladimír Týč, CSc., Právnická fakulta Masarykovy univerzity v Brně</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vypracování oponentských posudků</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lastRenderedPageBreak/>
              <w:t xml:space="preserve">JUDr. Bohumil Poláček, Ph.D., </w:t>
            </w:r>
            <w:proofErr w:type="gramStart"/>
            <w:r w:rsidRPr="00C9427D">
              <w:rPr>
                <w:rFonts w:ascii="Times New Roman" w:hAnsi="Times New Roman" w:cs="Times New Roman"/>
                <w:b/>
                <w:sz w:val="24"/>
                <w:szCs w:val="24"/>
              </w:rPr>
              <w:t>LL.M.</w:t>
            </w:r>
            <w:proofErr w:type="gramEnd"/>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Obor: </w:t>
            </w:r>
            <w:r w:rsidRPr="00C9427D">
              <w:rPr>
                <w:rFonts w:ascii="Times New Roman" w:hAnsi="Times New Roman" w:cs="Times New Roman"/>
                <w:i/>
                <w:sz w:val="24"/>
                <w:szCs w:val="24"/>
              </w:rPr>
              <w:t xml:space="preserve"> </w:t>
            </w:r>
            <w:r w:rsidRPr="00C9427D">
              <w:rPr>
                <w:rFonts w:ascii="Times New Roman" w:hAnsi="Times New Roman" w:cs="Times New Roman"/>
                <w:sz w:val="24"/>
                <w:szCs w:val="24"/>
              </w:rPr>
              <w:t xml:space="preserve">Mezinárodní právo soukromé a právo mezinárodního obchodu.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31.10.  2013</w:t>
            </w:r>
            <w:proofErr w:type="gramEnd"/>
            <w:r w:rsidRPr="00C9427D">
              <w:rPr>
                <w:rFonts w:ascii="Times New Roman" w:hAnsi="Times New Roman" w:cs="Times New Roman"/>
                <w:sz w:val="24"/>
                <w:szCs w:val="24"/>
              </w:rPr>
              <w:br/>
              <w:t>Název habilitační práce:  „Nové jevy v zákoně o mezinárodním právu soukromém“</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 xml:space="preserve">Předseda: prof. JUDr. Zdeněk Kučera, DrSc., emeritní profesor Právnické fakulty Univerzity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Karlovy v Praze</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Květoslav Růžička, CSc., Právnická fakulta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Naděžda Rozehnalová, </w:t>
            </w:r>
            <w:proofErr w:type="gramStart"/>
            <w:r w:rsidRPr="00C9427D">
              <w:rPr>
                <w:rFonts w:ascii="Times New Roman" w:hAnsi="Times New Roman" w:cs="Times New Roman"/>
                <w:sz w:val="24"/>
                <w:szCs w:val="24"/>
              </w:rPr>
              <w:t>CSc.,  Právnická</w:t>
            </w:r>
            <w:proofErr w:type="gramEnd"/>
            <w:r w:rsidRPr="00C9427D">
              <w:rPr>
                <w:rFonts w:ascii="Times New Roman" w:hAnsi="Times New Roman" w:cs="Times New Roman"/>
                <w:sz w:val="24"/>
                <w:szCs w:val="24"/>
              </w:rPr>
              <w:t xml:space="preserve"> fakulta Masarykovy Univerzity v Brně</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doc. JUDr. František Poredoš, CSc., </w:t>
            </w:r>
            <w:r w:rsidRPr="00C9427D">
              <w:rPr>
                <w:rFonts w:ascii="Times New Roman" w:hAnsi="Times New Roman" w:cs="Times New Roman"/>
                <w:bCs/>
                <w:color w:val="333333"/>
                <w:sz w:val="24"/>
                <w:szCs w:val="24"/>
              </w:rPr>
              <w:t>Katolícka univerzita v Ružomberoku,</w:t>
            </w:r>
            <w:r w:rsidRPr="00C9427D">
              <w:rPr>
                <w:rFonts w:ascii="Times New Roman" w:hAnsi="Times New Roman" w:cs="Times New Roman"/>
                <w:b/>
                <w:bCs/>
                <w:color w:val="333333"/>
                <w:sz w:val="24"/>
                <w:szCs w:val="24"/>
              </w:rPr>
              <w:t xml:space="preserve"> </w:t>
            </w:r>
            <w:r w:rsidRPr="00C9427D">
              <w:rPr>
                <w:rFonts w:ascii="Times New Roman" w:hAnsi="Times New Roman" w:cs="Times New Roman"/>
                <w:color w:val="333333"/>
                <w:sz w:val="24"/>
                <w:szCs w:val="24"/>
              </w:rPr>
              <w:t>Právnický inštitút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color w:val="000000"/>
                <w:sz w:val="24"/>
                <w:szCs w:val="24"/>
              </w:rPr>
              <w:t>doc. JUDr. Katarína Chovancová, PhD., Panevropská vysoká škola, Bratislava.</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vypracování oponentských posudku</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lastRenderedPageBreak/>
              <w:t>JUDr. Petr Liška, Ph.D., LLM</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Obchodní právo</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31.10.  2013</w:t>
            </w:r>
            <w:proofErr w:type="gramEnd"/>
            <w:r w:rsidRPr="00C9427D">
              <w:rPr>
                <w:rFonts w:ascii="Times New Roman" w:hAnsi="Times New Roman" w:cs="Times New Roman"/>
                <w:sz w:val="24"/>
                <w:szCs w:val="24"/>
              </w:rPr>
              <w:br/>
              <w:t>Název habilitační práce:  „Závazky ze smlouvy o účtu, jednorázovém vkladu, akreditivu a inkasu podle nového občanského zákoníku“</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Předseda: Prof. JUDr. Stanislava Černá, CSc., Právnická fakulta Univerzity Karlovy</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Jan Dvořák, CSc., Právnická fakulta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Josef Bejček, CSc., Právnická fakulta Masarykovy Univerzity v Brně</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Jan Dědič, Vysoká škola ekonomická v Praze, Fakulta mezinárodních vztahů,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Katedra podnikového a evropského práva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Jozef Suchoža, DrSc., Právnická fakulta Univerzity Pavla Jozefa Šafárika v</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w:t>
            </w:r>
            <w:proofErr w:type="gramStart"/>
            <w:r w:rsidRPr="00C9427D">
              <w:rPr>
                <w:rFonts w:ascii="Times New Roman" w:hAnsi="Times New Roman" w:cs="Times New Roman"/>
                <w:sz w:val="24"/>
                <w:szCs w:val="24"/>
              </w:rPr>
              <w:t>Košicích</w:t>
            </w:r>
            <w:proofErr w:type="gramEnd"/>
            <w:r w:rsidRPr="00C9427D">
              <w:rPr>
                <w:rFonts w:ascii="Times New Roman" w:hAnsi="Times New Roman" w:cs="Times New Roman"/>
                <w:sz w:val="24"/>
                <w:szCs w:val="24"/>
              </w:rPr>
              <w:t xml:space="preserve">, Košice </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Stav řízení: jednání habilitační komise </w:t>
            </w:r>
            <w:proofErr w:type="gramStart"/>
            <w:r w:rsidRPr="00C9427D">
              <w:rPr>
                <w:rFonts w:ascii="Times New Roman" w:hAnsi="Times New Roman" w:cs="Times New Roman"/>
                <w:sz w:val="24"/>
                <w:szCs w:val="24"/>
              </w:rPr>
              <w:lastRenderedPageBreak/>
              <w:t>3.2. 2014</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Monika Forejtová, Ph.D.</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Obor: </w:t>
            </w:r>
            <w:proofErr w:type="gramStart"/>
            <w:r w:rsidRPr="00C9427D">
              <w:rPr>
                <w:rFonts w:ascii="Times New Roman" w:hAnsi="Times New Roman" w:cs="Times New Roman"/>
                <w:sz w:val="24"/>
                <w:szCs w:val="24"/>
              </w:rPr>
              <w:t>Evropské  právo</w:t>
            </w:r>
            <w:proofErr w:type="gramEnd"/>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13.6. 2013</w:t>
            </w:r>
            <w:proofErr w:type="gramEnd"/>
            <w:r w:rsidRPr="00C9427D">
              <w:rPr>
                <w:rFonts w:ascii="Times New Roman" w:hAnsi="Times New Roman" w:cs="Times New Roman"/>
                <w:sz w:val="24"/>
                <w:szCs w:val="24"/>
              </w:rPr>
              <w:br/>
              <w:t>Název habilitační práce:  „Diskriminace jako referenční kritérium v judikatuře evropských soudů“</w:t>
            </w:r>
          </w:p>
          <w:p w:rsidR="004E0DAD" w:rsidRPr="00C9427D" w:rsidRDefault="004E0DAD" w:rsidP="005E0131">
            <w:pPr>
              <w:pStyle w:val="Zkladntext"/>
              <w:spacing w:line="360" w:lineRule="auto"/>
              <w:contextualSpacing/>
              <w:jc w:val="left"/>
              <w:rPr>
                <w:sz w:val="24"/>
                <w:szCs w:val="24"/>
              </w:rPr>
            </w:pPr>
            <w:r w:rsidRPr="00C9427D">
              <w:rPr>
                <w:sz w:val="24"/>
                <w:szCs w:val="24"/>
              </w:rPr>
              <w:t>Složení habilitační komise</w:t>
            </w:r>
            <w:r w:rsidRPr="00C9427D">
              <w:rPr>
                <w:sz w:val="24"/>
                <w:szCs w:val="24"/>
              </w:rPr>
              <w:br/>
              <w:t>Předseda:  Prof. JUDr. PhDr. Michal Tomášek, DrSc., Právnická fakulta Univerzity Karlovy</w:t>
            </w:r>
          </w:p>
          <w:p w:rsidR="004E0DAD" w:rsidRPr="00C9427D" w:rsidRDefault="004E0DAD" w:rsidP="005E0131">
            <w:pPr>
              <w:pStyle w:val="Zkladntext"/>
              <w:spacing w:line="360" w:lineRule="auto"/>
              <w:contextualSpacing/>
              <w:rPr>
                <w:sz w:val="24"/>
                <w:szCs w:val="24"/>
              </w:rPr>
            </w:pPr>
            <w:r w:rsidRPr="00C9427D">
              <w:rPr>
                <w:sz w:val="24"/>
                <w:szCs w:val="24"/>
              </w:rPr>
              <w:t xml:space="preserve">                                                                              v Praze</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r w:rsidRPr="00C9427D">
              <w:rPr>
                <w:rFonts w:ascii="Times New Roman" w:hAnsi="Times New Roman" w:cs="Times New Roman"/>
                <w:b w:val="0"/>
                <w:sz w:val="24"/>
                <w:szCs w:val="24"/>
              </w:rPr>
              <w:t>Členové:   Prof. JUDr. Pavel Šturma, DrSc., Právnická fakulta Univerzity Karlovy v Praze</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r w:rsidRPr="00C9427D">
              <w:rPr>
                <w:rFonts w:ascii="Times New Roman" w:hAnsi="Times New Roman" w:cs="Times New Roman"/>
                <w:b w:val="0"/>
                <w:sz w:val="24"/>
                <w:szCs w:val="24"/>
              </w:rPr>
              <w:t xml:space="preserve">                  Prof. JUDr. Ján Svák, DrSc., Panevropská vysoká škola, Bratislava </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r w:rsidRPr="00C9427D">
              <w:rPr>
                <w:rFonts w:ascii="Times New Roman" w:hAnsi="Times New Roman" w:cs="Times New Roman"/>
                <w:b w:val="0"/>
                <w:sz w:val="24"/>
                <w:szCs w:val="24"/>
              </w:rPr>
              <w:t xml:space="preserve">                  Prof. JUDr. Karel Klíma, CSc., Právnická fakulta Univerzity Komenského, </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r w:rsidRPr="00C9427D">
              <w:rPr>
                <w:rFonts w:ascii="Times New Roman" w:hAnsi="Times New Roman" w:cs="Times New Roman"/>
                <w:b w:val="0"/>
                <w:sz w:val="24"/>
                <w:szCs w:val="24"/>
              </w:rPr>
              <w:t xml:space="preserve">                                                                     Bratislava</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r w:rsidRPr="00C9427D">
              <w:rPr>
                <w:rFonts w:ascii="Times New Roman" w:hAnsi="Times New Roman" w:cs="Times New Roman"/>
                <w:b w:val="0"/>
                <w:sz w:val="24"/>
                <w:szCs w:val="24"/>
              </w:rPr>
              <w:t xml:space="preserve">                  JUDr. Jiří Nikodým, Ústavní soud ČR, Brno</w:t>
            </w:r>
          </w:p>
          <w:p w:rsidR="004E0DAD" w:rsidRPr="00C9427D" w:rsidRDefault="004E0DAD" w:rsidP="005E0131">
            <w:pPr>
              <w:pStyle w:val="Nadpis2"/>
              <w:spacing w:before="0" w:line="360" w:lineRule="auto"/>
              <w:contextualSpacing/>
              <w:rPr>
                <w:rFonts w:ascii="Times New Roman" w:hAnsi="Times New Roman" w:cs="Times New Roman"/>
                <w:b w:val="0"/>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vypracování oponentských posudků</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 xml:space="preserve">JUDr. Veronika Bílková, </w:t>
            </w:r>
            <w:proofErr w:type="gramStart"/>
            <w:r w:rsidRPr="00C9427D">
              <w:rPr>
                <w:rFonts w:ascii="Times New Roman" w:hAnsi="Times New Roman" w:cs="Times New Roman"/>
                <w:b/>
                <w:sz w:val="24"/>
                <w:szCs w:val="24"/>
              </w:rPr>
              <w:t>Ph.D., E.MA</w:t>
            </w:r>
            <w:proofErr w:type="gramEnd"/>
            <w:r w:rsidRPr="00C9427D">
              <w:rPr>
                <w:rFonts w:ascii="Times New Roman" w:hAnsi="Times New Roman" w:cs="Times New Roman"/>
                <w:b/>
                <w:sz w:val="24"/>
                <w:szCs w:val="24"/>
              </w:rPr>
              <w:t>.</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Mezinárodní právo</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13.6. 2013</w:t>
            </w:r>
            <w:proofErr w:type="gramEnd"/>
            <w:r w:rsidRPr="00C9427D">
              <w:rPr>
                <w:rFonts w:ascii="Times New Roman" w:hAnsi="Times New Roman" w:cs="Times New Roman"/>
                <w:sz w:val="24"/>
                <w:szCs w:val="24"/>
              </w:rPr>
              <w:br/>
              <w:t>Název habilitační práce:  „Ochrana lidských práv v rámci boje proti terorismu“</w:t>
            </w:r>
          </w:p>
          <w:p w:rsidR="004E0DAD" w:rsidRPr="00C9427D" w:rsidRDefault="004E0DAD" w:rsidP="005E0131">
            <w:pPr>
              <w:pStyle w:val="Zkladntext"/>
              <w:spacing w:line="360" w:lineRule="auto"/>
              <w:contextualSpacing/>
              <w:jc w:val="left"/>
              <w:rPr>
                <w:sz w:val="24"/>
                <w:szCs w:val="24"/>
              </w:rPr>
            </w:pPr>
            <w:r w:rsidRPr="00C9427D">
              <w:rPr>
                <w:sz w:val="24"/>
                <w:szCs w:val="24"/>
              </w:rPr>
              <w:t>Složení habilitační komise</w:t>
            </w:r>
            <w:r w:rsidRPr="00C9427D">
              <w:rPr>
                <w:sz w:val="24"/>
                <w:szCs w:val="24"/>
              </w:rPr>
              <w:br/>
              <w:t>Předseda:  Prof. JUDr. Pavel Šturma, DrSc., Právnická fakulta Univerzity Karlovy</w:t>
            </w:r>
          </w:p>
          <w:p w:rsidR="004E0DAD" w:rsidRPr="00C9427D" w:rsidRDefault="004E0DAD" w:rsidP="005E0131">
            <w:pPr>
              <w:pStyle w:val="Zkladntext"/>
              <w:spacing w:line="360" w:lineRule="auto"/>
              <w:contextualSpacing/>
              <w:rPr>
                <w:sz w:val="24"/>
                <w:szCs w:val="24"/>
              </w:rPr>
            </w:pPr>
            <w:r w:rsidRPr="00C9427D">
              <w:rPr>
                <w:sz w:val="24"/>
                <w:szCs w:val="24"/>
              </w:rPr>
              <w:t xml:space="preserve">                                                                        v Praze</w:t>
            </w:r>
          </w:p>
          <w:p w:rsidR="004E0DAD" w:rsidRPr="00C9427D" w:rsidRDefault="004E0DAD" w:rsidP="005E0131">
            <w:pPr>
              <w:pStyle w:val="Zkladntext"/>
              <w:spacing w:line="360" w:lineRule="auto"/>
              <w:contextualSpacing/>
              <w:rPr>
                <w:sz w:val="24"/>
                <w:szCs w:val="24"/>
              </w:rPr>
            </w:pPr>
          </w:p>
          <w:p w:rsidR="004E0DAD" w:rsidRPr="00C9427D" w:rsidRDefault="004E0DAD" w:rsidP="005E0131">
            <w:pPr>
              <w:pStyle w:val="Zkladntext"/>
              <w:spacing w:line="360" w:lineRule="auto"/>
              <w:contextualSpacing/>
              <w:rPr>
                <w:sz w:val="24"/>
                <w:szCs w:val="24"/>
              </w:rPr>
            </w:pPr>
            <w:r w:rsidRPr="00C9427D">
              <w:rPr>
                <w:sz w:val="24"/>
                <w:szCs w:val="24"/>
              </w:rPr>
              <w:t>Členové: Prof. JUDr. Mahulena Hofmannová, CSc., Právnická fakulta Univerzity Karlovy v</w:t>
            </w:r>
          </w:p>
          <w:p w:rsidR="004E0DAD" w:rsidRPr="00C9427D" w:rsidRDefault="004E0DAD" w:rsidP="005E0131">
            <w:pPr>
              <w:pStyle w:val="Zkladntext"/>
              <w:spacing w:line="360" w:lineRule="auto"/>
              <w:contextualSpacing/>
              <w:rPr>
                <w:sz w:val="24"/>
                <w:szCs w:val="24"/>
              </w:rPr>
            </w:pPr>
            <w:r w:rsidRPr="00C9427D">
              <w:rPr>
                <w:sz w:val="24"/>
                <w:szCs w:val="24"/>
              </w:rPr>
              <w:t xml:space="preserve">                                                                                     Praze                                                                      </w:t>
            </w:r>
            <w:r w:rsidRPr="00C9427D">
              <w:rPr>
                <w:sz w:val="24"/>
                <w:szCs w:val="24"/>
              </w:rPr>
              <w:br/>
              <w:t xml:space="preserve">                Prof. JUDr. Dalibor Jílek, CSc., Panevropská vysoká škola, Bratislava</w:t>
            </w:r>
          </w:p>
          <w:p w:rsidR="004E0DAD" w:rsidRPr="00C9427D" w:rsidRDefault="004E0DAD" w:rsidP="005E0131">
            <w:pPr>
              <w:pStyle w:val="Zkladntext"/>
              <w:spacing w:line="360" w:lineRule="auto"/>
              <w:contextualSpacing/>
              <w:rPr>
                <w:sz w:val="24"/>
                <w:szCs w:val="24"/>
              </w:rPr>
            </w:pPr>
            <w:r w:rsidRPr="00C9427D">
              <w:rPr>
                <w:sz w:val="24"/>
                <w:szCs w:val="24"/>
              </w:rPr>
              <w:t xml:space="preserve">                JUDr. Josef Mrázek, DrSc., Právnická fakulta Západočeské univerzity v Plzni</w:t>
            </w:r>
          </w:p>
          <w:p w:rsidR="004E0DAD" w:rsidRPr="00C9427D" w:rsidRDefault="004E0DAD" w:rsidP="005E0131">
            <w:pPr>
              <w:pStyle w:val="Zkladntext"/>
              <w:spacing w:line="360" w:lineRule="auto"/>
              <w:contextualSpacing/>
              <w:rPr>
                <w:sz w:val="24"/>
                <w:szCs w:val="24"/>
              </w:rPr>
            </w:pPr>
            <w:r w:rsidRPr="00C9427D">
              <w:rPr>
                <w:sz w:val="24"/>
                <w:szCs w:val="24"/>
              </w:rPr>
              <w:t xml:space="preserve">                Prof. Dr. Paul Tavernier, Université Paris Sud (XI.)</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Stav řízení: řízení ukončeno na vědecké radě PF UK dne </w:t>
            </w:r>
            <w:proofErr w:type="gramStart"/>
            <w:r w:rsidRPr="00C9427D">
              <w:rPr>
                <w:rFonts w:ascii="Times New Roman" w:hAnsi="Times New Roman" w:cs="Times New Roman"/>
                <w:sz w:val="24"/>
                <w:szCs w:val="24"/>
              </w:rPr>
              <w:t>5.12. 2013</w:t>
            </w:r>
            <w:proofErr w:type="gramEnd"/>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Martin Štefko, Ph.D.</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Pracovní právo a právo sociálního zabezpečení</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Datum zahájení řízení: 7. 2. 2013</w:t>
            </w:r>
            <w:r w:rsidRPr="00C9427D">
              <w:rPr>
                <w:rFonts w:ascii="Times New Roman" w:hAnsi="Times New Roman" w:cs="Times New Roman"/>
                <w:sz w:val="24"/>
                <w:szCs w:val="24"/>
              </w:rPr>
              <w:br/>
              <w:t>Název habilitační práce:  „Výkon závislé a nelegální práce“</w:t>
            </w:r>
          </w:p>
          <w:p w:rsidR="004E0DAD" w:rsidRPr="00C9427D" w:rsidRDefault="004E0DAD" w:rsidP="005E0131">
            <w:pPr>
              <w:pStyle w:val="Zkladntext"/>
              <w:spacing w:line="360" w:lineRule="auto"/>
              <w:contextualSpacing/>
              <w:jc w:val="left"/>
              <w:rPr>
                <w:sz w:val="24"/>
                <w:szCs w:val="24"/>
              </w:rPr>
            </w:pPr>
            <w:r w:rsidRPr="00C9427D">
              <w:rPr>
                <w:sz w:val="24"/>
                <w:szCs w:val="24"/>
              </w:rPr>
              <w:t>Složení habilitační komise</w:t>
            </w:r>
            <w:r w:rsidRPr="00C9427D">
              <w:rPr>
                <w:sz w:val="24"/>
                <w:szCs w:val="24"/>
              </w:rPr>
              <w:br/>
              <w:t>Předseda:  Prof. JUDr. Miroslav Bělina, CSc., Právnická fakulta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Prof. JUDr. Zdeňka Gregorová, CSc., Právnická fakulta Masarykovy univerzity v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w:t>
            </w:r>
            <w:proofErr w:type="gramStart"/>
            <w:r w:rsidRPr="00C9427D">
              <w:rPr>
                <w:rFonts w:ascii="Times New Roman" w:hAnsi="Times New Roman" w:cs="Times New Roman"/>
                <w:sz w:val="24"/>
                <w:szCs w:val="24"/>
              </w:rPr>
              <w:t>Brně</w:t>
            </w:r>
            <w:proofErr w:type="gramEnd"/>
            <w:r w:rsidRPr="00C9427D">
              <w:rPr>
                <w:rFonts w:ascii="Times New Roman" w:hAnsi="Times New Roman" w:cs="Times New Roman"/>
                <w:sz w:val="24"/>
                <w:szCs w:val="24"/>
              </w:rPr>
              <w:t xml:space="preserv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br/>
              <w:t xml:space="preserve">                  Doc. JUDr. Miloš Lacko, Ph.D., Právnická fakulta Trnavské univerzity v Trnavě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Petr Tröster, CSc., Právnická fakulta Univerzity Karlovy v Praze</w:t>
            </w:r>
            <w:r w:rsidRPr="00C9427D">
              <w:rPr>
                <w:rFonts w:ascii="Times New Roman" w:hAnsi="Times New Roman" w:cs="Times New Roman"/>
                <w:sz w:val="24"/>
                <w:szCs w:val="24"/>
              </w:rPr>
              <w:br/>
              <w:t xml:space="preserve">                  JUDr. Mojmír Putna, soudce Nejvyššího soudu České republiky, Brno </w:t>
            </w:r>
          </w:p>
          <w:p w:rsidR="004E0DAD" w:rsidRPr="00C9427D" w:rsidRDefault="004E0DAD" w:rsidP="005E0131">
            <w:pPr>
              <w:pStyle w:val="Zkladntext"/>
              <w:spacing w:line="360" w:lineRule="auto"/>
              <w:contextualSpacing/>
              <w:jc w:val="left"/>
              <w:rPr>
                <w:sz w:val="24"/>
                <w:szCs w:val="24"/>
              </w:rPr>
            </w:pPr>
            <w:r w:rsidRPr="00C9427D">
              <w:rPr>
                <w:sz w:val="24"/>
                <w:szCs w:val="24"/>
              </w:rPr>
              <w:t xml:space="preserv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Stav řízení: řízení ukončeno na vědecké radě PF UK dne </w:t>
            </w:r>
            <w:proofErr w:type="gramStart"/>
            <w:r w:rsidRPr="00C9427D">
              <w:rPr>
                <w:rFonts w:ascii="Times New Roman" w:hAnsi="Times New Roman" w:cs="Times New Roman"/>
                <w:sz w:val="24"/>
                <w:szCs w:val="24"/>
              </w:rPr>
              <w:t>5.12. 2013</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Radim Boháč, Ph.D.</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Finanční právo a finanční věda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Datum zahájení řízení: </w:t>
            </w:r>
            <w:proofErr w:type="gramStart"/>
            <w:r w:rsidRPr="00C9427D">
              <w:rPr>
                <w:rFonts w:ascii="Times New Roman" w:hAnsi="Times New Roman" w:cs="Times New Roman"/>
                <w:sz w:val="24"/>
                <w:szCs w:val="24"/>
              </w:rPr>
              <w:t>11.4.2013</w:t>
            </w:r>
            <w:proofErr w:type="gramEnd"/>
            <w:r w:rsidRPr="00C9427D">
              <w:rPr>
                <w:rFonts w:ascii="Times New Roman" w:hAnsi="Times New Roman" w:cs="Times New Roman"/>
                <w:sz w:val="24"/>
                <w:szCs w:val="24"/>
              </w:rPr>
              <w:br/>
              <w:t>Název habilitační práce:  „Daňové příjmy veřejných rozpočtů v České republice“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Předseda:</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bCs/>
                <w:sz w:val="24"/>
                <w:szCs w:val="24"/>
              </w:rPr>
              <w:t xml:space="preserve">Prof. JUDr. Milan Bakeš, DrSc. - </w:t>
            </w:r>
            <w:r w:rsidRPr="00C9427D">
              <w:rPr>
                <w:rFonts w:ascii="Times New Roman" w:hAnsi="Times New Roman" w:cs="Times New Roman"/>
                <w:sz w:val="24"/>
                <w:szCs w:val="24"/>
              </w:rPr>
              <w:t>Právnická fakulta,</w:t>
            </w:r>
            <w:r w:rsidRPr="00C9427D">
              <w:rPr>
                <w:rFonts w:ascii="Times New Roman" w:hAnsi="Times New Roman" w:cs="Times New Roman"/>
                <w:bCs/>
                <w:sz w:val="24"/>
                <w:szCs w:val="24"/>
              </w:rPr>
              <w:t xml:space="preserve"> </w:t>
            </w:r>
            <w:r w:rsidRPr="00C9427D">
              <w:rPr>
                <w:rFonts w:ascii="Times New Roman" w:hAnsi="Times New Roman" w:cs="Times New Roman"/>
                <w:sz w:val="24"/>
                <w:szCs w:val="24"/>
              </w:rPr>
              <w:t>katedra finančního práva a finanční vědy, Univerzita Karlova v Praze, Praha</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Členové:</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bCs/>
                <w:sz w:val="24"/>
                <w:szCs w:val="24"/>
              </w:rPr>
              <w:t>Prof. JUDr. Marie Karfíková, CSc. -</w:t>
            </w:r>
            <w:r w:rsidRPr="00C9427D">
              <w:rPr>
                <w:rFonts w:ascii="Times New Roman" w:hAnsi="Times New Roman" w:cs="Times New Roman"/>
                <w:sz w:val="24"/>
                <w:szCs w:val="24"/>
              </w:rPr>
              <w:t xml:space="preserve"> Právnická fakulta, vedoucí katedry finančního práva a finanční vědy, Univerzita Karlova v Praze, Praha</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bCs/>
                <w:sz w:val="24"/>
                <w:szCs w:val="24"/>
              </w:rPr>
              <w:t>Prof. h. c. doc. JUDr. Mária Bujňáková, CSc. -</w:t>
            </w:r>
            <w:r w:rsidRPr="00C9427D">
              <w:rPr>
                <w:rFonts w:ascii="Times New Roman" w:hAnsi="Times New Roman" w:cs="Times New Roman"/>
                <w:sz w:val="24"/>
                <w:szCs w:val="24"/>
              </w:rPr>
              <w:t xml:space="preserve"> Právnická fakulta, katedra finančného práva a daňového práva, Univerzita Pavla Jozefa Šafárika v Košicích, Košice</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bCs/>
                <w:sz w:val="24"/>
                <w:szCs w:val="24"/>
              </w:rPr>
              <w:t>Prof. PhDr. Jana Geršlová, CSc. -</w:t>
            </w:r>
            <w:r w:rsidRPr="00C9427D">
              <w:rPr>
                <w:rFonts w:ascii="Times New Roman" w:hAnsi="Times New Roman" w:cs="Times New Roman"/>
                <w:sz w:val="24"/>
                <w:szCs w:val="24"/>
              </w:rPr>
              <w:t xml:space="preserve"> Ekonomická fakulta, katedra ekonomické žurnalistiky, Vysoká škola báňská - Technická univerzita Ostrava</w:t>
            </w:r>
          </w:p>
          <w:p w:rsidR="004E0DAD" w:rsidRPr="00C9427D" w:rsidRDefault="004E0DAD" w:rsidP="005E0131">
            <w:pPr>
              <w:autoSpaceDE w:val="0"/>
              <w:autoSpaceDN w:val="0"/>
              <w:adjustRightInd w:val="0"/>
              <w:spacing w:after="0" w:line="360" w:lineRule="auto"/>
              <w:contextualSpacing/>
              <w:rPr>
                <w:rFonts w:ascii="Times New Roman" w:hAnsi="Times New Roman" w:cs="Times New Roman"/>
                <w:sz w:val="24"/>
                <w:szCs w:val="24"/>
              </w:rPr>
            </w:pPr>
            <w:r w:rsidRPr="00C9427D">
              <w:rPr>
                <w:rFonts w:ascii="Times New Roman" w:hAnsi="Times New Roman" w:cs="Times New Roman"/>
                <w:bCs/>
                <w:sz w:val="24"/>
                <w:szCs w:val="24"/>
              </w:rPr>
              <w:t xml:space="preserve">Prof. dr hab. Leonard Etel - </w:t>
            </w:r>
            <w:r w:rsidRPr="00C9427D">
              <w:rPr>
                <w:rFonts w:ascii="Times New Roman" w:hAnsi="Times New Roman" w:cs="Times New Roman"/>
                <w:sz w:val="24"/>
                <w:szCs w:val="24"/>
              </w:rPr>
              <w:t xml:space="preserve">Právnická fakulta, vedoucí katedry daňového práva a rektor Univerzity v Białymstoku, Univerzita v Białymstoku, </w:t>
            </w:r>
          </w:p>
          <w:p w:rsidR="004E0DAD" w:rsidRPr="00C9427D" w:rsidRDefault="004E0DAD" w:rsidP="005E0131">
            <w:pPr>
              <w:pStyle w:val="Zkladntext"/>
              <w:spacing w:line="360" w:lineRule="auto"/>
              <w:contextualSpacing/>
              <w:rPr>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Stav řízení: řízení ukončeno na vědecké radě PF UK dne  </w:t>
            </w:r>
            <w:proofErr w:type="gramStart"/>
            <w:r w:rsidRPr="00C9427D">
              <w:rPr>
                <w:rFonts w:ascii="Times New Roman" w:hAnsi="Times New Roman" w:cs="Times New Roman"/>
                <w:sz w:val="24"/>
                <w:szCs w:val="24"/>
              </w:rPr>
              <w:t>31.10. 2013</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JUDr. PhDr. Jan Wintr, Ph.D.</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Teorie, sociologie a filozofie práva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Datum zahájení řízení: 6. 12. 2012</w:t>
            </w:r>
            <w:r w:rsidRPr="00C9427D">
              <w:rPr>
                <w:rFonts w:ascii="Times New Roman" w:hAnsi="Times New Roman" w:cs="Times New Roman"/>
                <w:sz w:val="24"/>
                <w:szCs w:val="24"/>
              </w:rPr>
              <w:br/>
              <w:t xml:space="preserve">Název habilitační práce:  „Metody a zásady interpretace práva“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Složení habilitační komise</w:t>
            </w:r>
            <w:r w:rsidRPr="00C9427D">
              <w:rPr>
                <w:rFonts w:ascii="Times New Roman" w:hAnsi="Times New Roman" w:cs="Times New Roman"/>
                <w:sz w:val="24"/>
                <w:szCs w:val="24"/>
              </w:rPr>
              <w:br/>
              <w:t xml:space="preserve">Předseda: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Prof. JUDr. Aleš Gerloch, CSc., děkan Právnické fakulty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Doc. JUDr. Petr Pithart, Právnická fakulta Univerzity Karlovy v Praze, Praha,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Ján Svák, DrSc, Právnická fakulta Panevropské vysoké školy v Bratislavě,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Bratislava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PhDr. Miloš Večeřa, CSc., Právnická fakulta Masarykovy univerzity v Brně,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w:t>
            </w:r>
            <w:r w:rsidRPr="00C9427D">
              <w:rPr>
                <w:rFonts w:ascii="Times New Roman" w:hAnsi="Times New Roman" w:cs="Times New Roman"/>
                <w:sz w:val="24"/>
                <w:szCs w:val="24"/>
              </w:rPr>
              <w:lastRenderedPageBreak/>
              <w:t>Brno 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JUDr. Eliška Wagnerová, Ph.D., Senát Parlamentu ČR, Praha</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Stav řízení: řízení ukončeno na UK dne </w:t>
            </w:r>
            <w:proofErr w:type="gramStart"/>
            <w:r w:rsidRPr="00C9427D">
              <w:rPr>
                <w:rFonts w:ascii="Times New Roman" w:hAnsi="Times New Roman" w:cs="Times New Roman"/>
                <w:sz w:val="24"/>
                <w:szCs w:val="24"/>
              </w:rPr>
              <w:t>27.1. 2014</w:t>
            </w:r>
            <w:proofErr w:type="gramEnd"/>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Řízení ke jmenování profesorem ukončena</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 xml:space="preserve">Doc. JUDr. Pavel Svoboda, </w:t>
            </w:r>
            <w:proofErr w:type="gramStart"/>
            <w:r w:rsidRPr="00C9427D">
              <w:rPr>
                <w:rFonts w:ascii="Times New Roman" w:hAnsi="Times New Roman" w:cs="Times New Roman"/>
                <w:b/>
                <w:sz w:val="24"/>
                <w:szCs w:val="24"/>
              </w:rPr>
              <w:t>Ph.D., D.E.A.</w:t>
            </w:r>
            <w:proofErr w:type="gramEnd"/>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Evropské právo</w:t>
            </w:r>
            <w:r w:rsidRPr="00C9427D">
              <w:rPr>
                <w:rFonts w:ascii="Times New Roman" w:hAnsi="Times New Roman" w:cs="Times New Roman"/>
                <w:sz w:val="24"/>
                <w:szCs w:val="24"/>
              </w:rPr>
              <w:br/>
              <w:t xml:space="preserve">Datum zahájení: </w:t>
            </w:r>
            <w:proofErr w:type="gramStart"/>
            <w:r w:rsidRPr="00C9427D">
              <w:rPr>
                <w:rFonts w:ascii="Times New Roman" w:hAnsi="Times New Roman" w:cs="Times New Roman"/>
                <w:sz w:val="24"/>
                <w:szCs w:val="24"/>
              </w:rPr>
              <w:t>24.5. 2012</w:t>
            </w:r>
            <w:proofErr w:type="gramEnd"/>
            <w:r w:rsidRPr="00C9427D">
              <w:rPr>
                <w:rFonts w:ascii="Times New Roman" w:hAnsi="Times New Roman" w:cs="Times New Roman"/>
                <w:sz w:val="24"/>
                <w:szCs w:val="24"/>
              </w:rPr>
              <w:br/>
              <w:t>Složení jmenovací komise</w:t>
            </w:r>
            <w:r w:rsidRPr="00C9427D">
              <w:rPr>
                <w:rFonts w:ascii="Times New Roman" w:hAnsi="Times New Roman" w:cs="Times New Roman"/>
                <w:sz w:val="24"/>
                <w:szCs w:val="24"/>
              </w:rPr>
              <w:br/>
              <w:t>Předseda komise: Prof. JUDr. PhDr. Michal Tomášek, DrSc., Právnická fakulta Univerzity</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Karlovy v Praze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Členové:  Prof. JUDr. Pavel Šturma, DrSc., Právnická fakulta Univerzity Karlovy v</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Vladimír Týč, CSc., Právnická fakulta Masarykovy univerzity v Brně</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Ján Mazák, Ph.D., První generální advokát, Soudní dvůr </w:t>
            </w:r>
            <w:r w:rsidRPr="00C9427D">
              <w:rPr>
                <w:rFonts w:ascii="Times New Roman" w:hAnsi="Times New Roman" w:cs="Times New Roman"/>
                <w:sz w:val="24"/>
                <w:szCs w:val="24"/>
              </w:rPr>
              <w:lastRenderedPageBreak/>
              <w:t xml:space="preserve">EU,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Luxembourk</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Ján Klučka, CSc., Univerzita Pavla Jozefa Šafárika v Košicích, Ústav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európskeho práva, Košice</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color w:val="000000"/>
                <w:sz w:val="24"/>
                <w:szCs w:val="24"/>
              </w:rPr>
            </w:pPr>
            <w:r w:rsidRPr="00C9427D">
              <w:rPr>
                <w:rFonts w:ascii="Times New Roman" w:hAnsi="Times New Roman" w:cs="Times New Roman"/>
                <w:sz w:val="24"/>
                <w:szCs w:val="24"/>
              </w:rPr>
              <w:t>Stav řízení:</w:t>
            </w:r>
            <w:r w:rsidRPr="00C9427D">
              <w:rPr>
                <w:rFonts w:ascii="Times New Roman" w:hAnsi="Times New Roman" w:cs="Times New Roman"/>
                <w:color w:val="000000"/>
                <w:sz w:val="24"/>
                <w:szCs w:val="24"/>
              </w:rPr>
              <w:t xml:space="preserve"> řízení bylo zastaveno na návrh uchazeče dne </w:t>
            </w:r>
            <w:proofErr w:type="gramStart"/>
            <w:r w:rsidRPr="00C9427D">
              <w:rPr>
                <w:rFonts w:ascii="Times New Roman" w:hAnsi="Times New Roman" w:cs="Times New Roman"/>
                <w:color w:val="000000"/>
                <w:sz w:val="24"/>
                <w:szCs w:val="24"/>
              </w:rPr>
              <w:t>29.4. 2013</w:t>
            </w:r>
            <w:proofErr w:type="gramEnd"/>
            <w:r w:rsidRPr="00C9427D">
              <w:rPr>
                <w:rFonts w:ascii="Times New Roman" w:hAnsi="Times New Roman" w:cs="Times New Roman"/>
                <w:color w:val="000000"/>
                <w:sz w:val="24"/>
                <w:szCs w:val="24"/>
              </w:rPr>
              <w:t xml:space="preserve">  </w:t>
            </w: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Doc. JUDr. Vladimír Gecelovský, CSc.</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Právní dějiny</w:t>
            </w:r>
            <w:r w:rsidRPr="00C9427D">
              <w:rPr>
                <w:rFonts w:ascii="Times New Roman" w:hAnsi="Times New Roman" w:cs="Times New Roman"/>
                <w:sz w:val="24"/>
                <w:szCs w:val="24"/>
              </w:rPr>
              <w:br/>
              <w:t>Datum zahájení: 24. 5. 2012</w:t>
            </w:r>
            <w:r w:rsidRPr="00C9427D">
              <w:rPr>
                <w:rFonts w:ascii="Times New Roman" w:hAnsi="Times New Roman" w:cs="Times New Roman"/>
                <w:sz w:val="24"/>
                <w:szCs w:val="24"/>
              </w:rPr>
              <w:br/>
              <w:t>Složení jmenovací komise</w:t>
            </w:r>
            <w:r w:rsidRPr="00C9427D">
              <w:rPr>
                <w:rFonts w:ascii="Times New Roman" w:hAnsi="Times New Roman" w:cs="Times New Roman"/>
                <w:sz w:val="24"/>
                <w:szCs w:val="24"/>
              </w:rPr>
              <w:br/>
              <w:t xml:space="preserve">Předseda komise: Prof. JUDr. Ladislav Vojáček, CSc., Právnická fakulta Masarykovy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univerzity v Brně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Prof. JUDr. PhDr. Karolina Adamová, CSc., DSc., Právnická fakulta Univerzity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Karlovy v Praze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Karel Malý, DrSc., </w:t>
            </w:r>
            <w:proofErr w:type="gramStart"/>
            <w:r w:rsidRPr="00C9427D">
              <w:rPr>
                <w:rFonts w:ascii="Times New Roman" w:hAnsi="Times New Roman" w:cs="Times New Roman"/>
                <w:sz w:val="24"/>
                <w:szCs w:val="24"/>
              </w:rPr>
              <w:t>dr.h.</w:t>
            </w:r>
            <w:proofErr w:type="gramEnd"/>
            <w:r w:rsidRPr="00C9427D">
              <w:rPr>
                <w:rFonts w:ascii="Times New Roman" w:hAnsi="Times New Roman" w:cs="Times New Roman"/>
                <w:sz w:val="24"/>
                <w:szCs w:val="24"/>
              </w:rPr>
              <w:t>c., Právnická fakulta Univerzity Karlovy</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v Praze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Jozef Klimko, </w:t>
            </w:r>
            <w:r w:rsidRPr="00C9427D">
              <w:rPr>
                <w:rFonts w:ascii="Times New Roman" w:hAnsi="Times New Roman" w:cs="Times New Roman"/>
                <w:sz w:val="24"/>
                <w:szCs w:val="24"/>
              </w:rPr>
              <w:lastRenderedPageBreak/>
              <w:t>DrSc., Panevropská vysoká škola, Bratislava</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Prof. JUDr. Eduard Vlček, CSc., Právnická fakulta Univerzity Palackého v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                                                                    Olomouci </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w:t>
            </w:r>
            <w:r w:rsidRPr="00C9427D">
              <w:rPr>
                <w:rFonts w:ascii="Times New Roman" w:hAnsi="Times New Roman" w:cs="Times New Roman"/>
                <w:color w:val="000000"/>
                <w:sz w:val="24"/>
                <w:szCs w:val="24"/>
              </w:rPr>
              <w:t xml:space="preserve"> řízení bylo zastaveno na návrh uchazeče dne </w:t>
            </w:r>
            <w:proofErr w:type="gramStart"/>
            <w:r w:rsidRPr="00C9427D">
              <w:rPr>
                <w:rFonts w:ascii="Times New Roman" w:hAnsi="Times New Roman" w:cs="Times New Roman"/>
                <w:color w:val="000000"/>
                <w:sz w:val="24"/>
                <w:szCs w:val="24"/>
              </w:rPr>
              <w:t>23.4. 2013</w:t>
            </w:r>
            <w:proofErr w:type="gramEnd"/>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Řízení ke jmenování profesorem probíhající</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b/>
                <w:sz w:val="24"/>
                <w:szCs w:val="24"/>
              </w:rPr>
            </w:pPr>
            <w:r w:rsidRPr="00C9427D">
              <w:rPr>
                <w:rFonts w:ascii="Times New Roman" w:hAnsi="Times New Roman" w:cs="Times New Roman"/>
                <w:b/>
                <w:sz w:val="24"/>
                <w:szCs w:val="24"/>
              </w:rPr>
              <w:t>Doc. JUDr. Vladimír Kindl</w:t>
            </w:r>
          </w:p>
          <w:p w:rsidR="004E0DAD" w:rsidRPr="00C9427D" w:rsidRDefault="004E0DAD" w:rsidP="005E0131">
            <w:pPr>
              <w:spacing w:after="0" w:line="360" w:lineRule="auto"/>
              <w:contextualSpacing/>
              <w:rPr>
                <w:rFonts w:ascii="Times New Roman" w:hAnsi="Times New Roman" w:cs="Times New Roman"/>
                <w:b/>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Obor: Právní dějiny</w:t>
            </w:r>
            <w:r w:rsidRPr="00C9427D">
              <w:rPr>
                <w:rFonts w:ascii="Times New Roman" w:hAnsi="Times New Roman" w:cs="Times New Roman"/>
                <w:sz w:val="24"/>
                <w:szCs w:val="24"/>
              </w:rPr>
              <w:br/>
              <w:t xml:space="preserve">Datum zahájení: </w:t>
            </w:r>
            <w:proofErr w:type="gramStart"/>
            <w:r w:rsidRPr="00C9427D">
              <w:rPr>
                <w:rFonts w:ascii="Times New Roman" w:hAnsi="Times New Roman" w:cs="Times New Roman"/>
                <w:sz w:val="24"/>
                <w:szCs w:val="24"/>
              </w:rPr>
              <w:t>8.10. 2009</w:t>
            </w:r>
            <w:proofErr w:type="gramEnd"/>
            <w:r w:rsidRPr="00C9427D">
              <w:rPr>
                <w:rFonts w:ascii="Times New Roman" w:hAnsi="Times New Roman" w:cs="Times New Roman"/>
                <w:sz w:val="24"/>
                <w:szCs w:val="24"/>
              </w:rPr>
              <w:t xml:space="preserve"> (znovuzahájení)</w:t>
            </w:r>
            <w:r w:rsidRPr="00C9427D">
              <w:rPr>
                <w:rFonts w:ascii="Times New Roman" w:hAnsi="Times New Roman" w:cs="Times New Roman"/>
                <w:sz w:val="24"/>
                <w:szCs w:val="24"/>
              </w:rPr>
              <w:br/>
              <w:t>Složení jmenovací komise</w:t>
            </w:r>
            <w:r w:rsidRPr="00C9427D">
              <w:rPr>
                <w:rFonts w:ascii="Times New Roman" w:hAnsi="Times New Roman" w:cs="Times New Roman"/>
                <w:sz w:val="24"/>
                <w:szCs w:val="24"/>
              </w:rPr>
              <w:br/>
              <w:t>Předseda: Prof. JUDr. Jan Kuklík, DrSc., Právnická fakulta Univerzity Karlovy v Praze</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Členové: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Jozef Klimko, DrSc., Právnická fakulta Univerzity Komenského v Bratislavě,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Doc. JUDr. Vladimír Mikule, CSc., Právnická fakulta Univerzity Karlovy v Praze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JUDr. Dr. h. c. Peter Mosný, CSc., Právnická fakulta Trnavské univerzity, </w:t>
            </w:r>
            <w:r w:rsidRPr="00C9427D">
              <w:rPr>
                <w:rFonts w:ascii="Times New Roman" w:hAnsi="Times New Roman" w:cs="Times New Roman"/>
                <w:sz w:val="24"/>
                <w:szCs w:val="24"/>
              </w:rPr>
              <w:lastRenderedPageBreak/>
              <w:t xml:space="preserve">Trnava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 xml:space="preserve">Prof. </w:t>
            </w:r>
            <w:proofErr w:type="gramStart"/>
            <w:r w:rsidRPr="00C9427D">
              <w:rPr>
                <w:rFonts w:ascii="Times New Roman" w:hAnsi="Times New Roman" w:cs="Times New Roman"/>
                <w:sz w:val="24"/>
                <w:szCs w:val="24"/>
              </w:rPr>
              <w:t>JUDr.Dr.</w:t>
            </w:r>
            <w:proofErr w:type="gramEnd"/>
            <w:r w:rsidRPr="00C9427D">
              <w:rPr>
                <w:rFonts w:ascii="Times New Roman" w:hAnsi="Times New Roman" w:cs="Times New Roman"/>
                <w:sz w:val="24"/>
                <w:szCs w:val="24"/>
              </w:rPr>
              <w:t xml:space="preserve"> h. c. Peter Blaho, CSc., Právnická fakulta Trnavské univerzity, Trnava. </w:t>
            </w:r>
          </w:p>
          <w:p w:rsidR="004E0DAD" w:rsidRPr="00C9427D" w:rsidRDefault="004E0DAD" w:rsidP="005E0131">
            <w:pPr>
              <w:spacing w:after="0" w:line="360" w:lineRule="auto"/>
              <w:contextualSpacing/>
              <w:rPr>
                <w:rFonts w:ascii="Times New Roman" w:hAnsi="Times New Roman" w:cs="Times New Roman"/>
                <w:sz w:val="24"/>
                <w:szCs w:val="24"/>
              </w:rPr>
            </w:pPr>
            <w:r w:rsidRPr="00C9427D">
              <w:rPr>
                <w:rFonts w:ascii="Times New Roman" w:hAnsi="Times New Roman" w:cs="Times New Roman"/>
                <w:sz w:val="24"/>
                <w:szCs w:val="24"/>
              </w:rPr>
              <w:t>Stav řízení: pokračování řízení</w:t>
            </w: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contextualSpacing/>
              <w:rPr>
                <w:rFonts w:ascii="Times New Roman" w:hAnsi="Times New Roman" w:cs="Times New Roman"/>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 </w:t>
            </w:r>
          </w:p>
          <w:p w:rsidR="004E0DAD" w:rsidRPr="00C9427D" w:rsidRDefault="004E0DAD" w:rsidP="005E0131">
            <w:pPr>
              <w:spacing w:after="0" w:line="360" w:lineRule="auto"/>
              <w:rPr>
                <w:rFonts w:ascii="Times New Roman" w:hAnsi="Times New Roman" w:cs="Times New Roman"/>
                <w:b/>
                <w:sz w:val="24"/>
                <w:szCs w:val="24"/>
              </w:rPr>
            </w:pPr>
          </w:p>
          <w:p w:rsidR="004E0DAD" w:rsidRPr="00C9427D" w:rsidRDefault="004E0DAD"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br/>
            </w:r>
          </w:p>
          <w:p w:rsidR="004E0DAD" w:rsidRPr="00C9427D" w:rsidRDefault="004E0DAD" w:rsidP="005E0131">
            <w:pPr>
              <w:pStyle w:val="Zkladntext"/>
              <w:spacing w:line="360" w:lineRule="auto"/>
              <w:jc w:val="left"/>
              <w:rPr>
                <w:sz w:val="24"/>
                <w:szCs w:val="24"/>
                <w:u w:val="single"/>
              </w:rPr>
            </w:pPr>
            <w:r w:rsidRPr="00C9427D">
              <w:rPr>
                <w:sz w:val="24"/>
                <w:szCs w:val="24"/>
              </w:rPr>
              <w:t xml:space="preserve">                                                                        </w:t>
            </w:r>
          </w:p>
          <w:p w:rsidR="004E0DAD" w:rsidRPr="00C9427D" w:rsidRDefault="004E0DAD" w:rsidP="005E0131">
            <w:pPr>
              <w:pStyle w:val="Zkladntext"/>
              <w:spacing w:line="360" w:lineRule="auto"/>
              <w:jc w:val="left"/>
              <w:rPr>
                <w:sz w:val="24"/>
                <w:szCs w:val="24"/>
                <w:u w:val="single"/>
              </w:rPr>
            </w:pPr>
          </w:p>
        </w:tc>
      </w:tr>
    </w:tbl>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4A2384" w:rsidRDefault="004A2384" w:rsidP="004A2384">
      <w:pPr>
        <w:spacing w:after="0" w:line="360" w:lineRule="auto"/>
        <w:rPr>
          <w:rFonts w:ascii="Times New Roman" w:hAnsi="Times New Roman" w:cs="Times New Roman"/>
          <w:sz w:val="24"/>
          <w:szCs w:val="24"/>
        </w:rPr>
      </w:pPr>
    </w:p>
    <w:p w:rsidR="001A155E" w:rsidRPr="00C9427D" w:rsidRDefault="001A155E" w:rsidP="001A155E">
      <w:pPr>
        <w:spacing w:after="0" w:line="360" w:lineRule="auto"/>
        <w:rPr>
          <w:rFonts w:ascii="Times New Roman" w:eastAsia="Times New Roman" w:hAnsi="Times New Roman" w:cs="Times New Roman"/>
          <w:color w:val="000000"/>
          <w:sz w:val="24"/>
          <w:szCs w:val="24"/>
          <w:lang w:eastAsia="cs-CZ"/>
        </w:rPr>
      </w:pPr>
      <w:r w:rsidRPr="00C9427D">
        <w:rPr>
          <w:rFonts w:ascii="Times New Roman" w:eastAsia="Times New Roman" w:hAnsi="Times New Roman" w:cs="Times New Roman"/>
          <w:b/>
          <w:color w:val="000000"/>
          <w:sz w:val="24"/>
          <w:szCs w:val="24"/>
          <w:lang w:eastAsia="cs-CZ"/>
        </w:rPr>
        <w:t xml:space="preserve">Příloha č. 16 Přehled titulů vydaných v Edičním </w:t>
      </w:r>
      <w:proofErr w:type="gramStart"/>
      <w:r w:rsidRPr="00C9427D">
        <w:rPr>
          <w:rFonts w:ascii="Times New Roman" w:eastAsia="Times New Roman" w:hAnsi="Times New Roman" w:cs="Times New Roman"/>
          <w:b/>
          <w:color w:val="000000"/>
          <w:sz w:val="24"/>
          <w:szCs w:val="24"/>
          <w:lang w:eastAsia="cs-CZ"/>
        </w:rPr>
        <w:t>středisku</w:t>
      </w:r>
      <w:r w:rsidRPr="00C9427D">
        <w:rPr>
          <w:rFonts w:ascii="Times New Roman" w:eastAsia="Times New Roman" w:hAnsi="Times New Roman" w:cs="Times New Roman"/>
          <w:color w:val="000000"/>
          <w:sz w:val="24"/>
          <w:szCs w:val="24"/>
          <w:lang w:eastAsia="cs-CZ"/>
        </w:rPr>
        <w:t xml:space="preserve">  </w:t>
      </w:r>
      <w:r w:rsidRPr="00C9427D">
        <w:rPr>
          <w:rFonts w:ascii="Times New Roman" w:eastAsia="Times New Roman" w:hAnsi="Times New Roman" w:cs="Times New Roman"/>
          <w:b/>
          <w:color w:val="000000"/>
          <w:sz w:val="24"/>
          <w:szCs w:val="24"/>
          <w:lang w:eastAsia="cs-CZ"/>
        </w:rPr>
        <w:t>Právnické</w:t>
      </w:r>
      <w:proofErr w:type="gramEnd"/>
      <w:r w:rsidRPr="00C9427D">
        <w:rPr>
          <w:rFonts w:ascii="Times New Roman" w:eastAsia="Times New Roman" w:hAnsi="Times New Roman" w:cs="Times New Roman"/>
          <w:b/>
          <w:color w:val="000000"/>
          <w:sz w:val="24"/>
          <w:szCs w:val="24"/>
          <w:lang w:eastAsia="cs-CZ"/>
        </w:rPr>
        <w:t xml:space="preserve"> fakulty UK v roce 2013</w:t>
      </w:r>
    </w:p>
    <w:p w:rsidR="001A155E" w:rsidRPr="00C9427D" w:rsidRDefault="001A155E" w:rsidP="001A155E">
      <w:pPr>
        <w:spacing w:after="0" w:line="360" w:lineRule="auto"/>
        <w:jc w:val="center"/>
        <w:rPr>
          <w:rFonts w:ascii="Times New Roman" w:eastAsia="Times New Roman" w:hAnsi="Times New Roman" w:cs="Times New Roman"/>
          <w:color w:val="000000"/>
          <w:sz w:val="24"/>
          <w:szCs w:val="24"/>
          <w:lang w:eastAsia="cs-CZ"/>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eastAsia="Times New Roman" w:hAnsi="Times New Roman" w:cs="Times New Roman"/>
          <w:color w:val="000000"/>
          <w:sz w:val="24"/>
          <w:szCs w:val="24"/>
          <w:lang w:eastAsia="cs-CZ"/>
        </w:rPr>
        <w:t> </w:t>
      </w:r>
      <w:r w:rsidRPr="00C9427D">
        <w:rPr>
          <w:rFonts w:ascii="Times New Roman" w:hAnsi="Times New Roman" w:cs="Times New Roman"/>
          <w:b/>
          <w:sz w:val="24"/>
          <w:szCs w:val="24"/>
        </w:rPr>
        <w:t>Sborníky</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Č. 52 -  VI. Konference studentské vědecké odborné činnosti – sekce doktorandských prací – P. Šturma (ed.)</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Č</w:t>
      </w:r>
      <w:r w:rsidRPr="00C9427D">
        <w:rPr>
          <w:rFonts w:ascii="Times New Roman" w:hAnsi="Times New Roman" w:cs="Times New Roman"/>
          <w:sz w:val="24"/>
          <w:szCs w:val="24"/>
        </w:rPr>
        <w:t>. 53 – VI. Konference SVOČ- Sborník vítězných prací (e-kniha)</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54 -  Ústavní právo v mezinárodním kontextu – </w:t>
      </w:r>
      <w:proofErr w:type="gramStart"/>
      <w:r w:rsidRPr="00C9427D">
        <w:rPr>
          <w:rFonts w:ascii="Times New Roman" w:hAnsi="Times New Roman" w:cs="Times New Roman"/>
          <w:sz w:val="24"/>
          <w:szCs w:val="24"/>
        </w:rPr>
        <w:t>J.Wintr</w:t>
      </w:r>
      <w:proofErr w:type="gramEnd"/>
      <w:r w:rsidRPr="00C9427D">
        <w:rPr>
          <w:rFonts w:ascii="Times New Roman" w:hAnsi="Times New Roman" w:cs="Times New Roman"/>
          <w:sz w:val="24"/>
          <w:szCs w:val="24"/>
        </w:rPr>
        <w:t xml:space="preserve">. </w:t>
      </w:r>
      <w:proofErr w:type="gramStart"/>
      <w:r w:rsidRPr="00C9427D">
        <w:rPr>
          <w:rFonts w:ascii="Times New Roman" w:hAnsi="Times New Roman" w:cs="Times New Roman"/>
          <w:sz w:val="24"/>
          <w:szCs w:val="24"/>
        </w:rPr>
        <w:t>M.Antoš</w:t>
      </w:r>
      <w:proofErr w:type="gramEnd"/>
      <w:r w:rsidRPr="00C9427D">
        <w:rPr>
          <w:rFonts w:ascii="Times New Roman" w:hAnsi="Times New Roman" w:cs="Times New Roman"/>
          <w:sz w:val="24"/>
          <w:szCs w:val="24"/>
        </w:rPr>
        <w:t xml:space="preserve"> a kolektiv</w:t>
      </w:r>
    </w:p>
    <w:p w:rsidR="001A155E" w:rsidRPr="00C9427D" w:rsidRDefault="001A155E" w:rsidP="001A155E">
      <w:pPr>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Prameny a nové proudy právní vědy</w:t>
      </w:r>
      <w:r w:rsidRPr="00C9427D">
        <w:rPr>
          <w:rFonts w:ascii="Times New Roman" w:hAnsi="Times New Roman" w:cs="Times New Roman"/>
          <w:sz w:val="24"/>
          <w:szCs w:val="24"/>
        </w:rPr>
        <w:t xml:space="preserve"> </w:t>
      </w:r>
    </w:p>
    <w:p w:rsidR="001A155E" w:rsidRPr="00C9427D" w:rsidRDefault="001A155E" w:rsidP="001A155E">
      <w:pPr>
        <w:spacing w:after="0" w:line="360" w:lineRule="auto"/>
        <w:ind w:left="708"/>
        <w:jc w:val="both"/>
        <w:rPr>
          <w:rFonts w:ascii="Times New Roman" w:hAnsi="Times New Roman" w:cs="Times New Roman"/>
          <w:sz w:val="24"/>
          <w:szCs w:val="24"/>
        </w:rPr>
      </w:pPr>
      <w:r w:rsidRPr="00C9427D">
        <w:rPr>
          <w:rFonts w:ascii="Times New Roman" w:hAnsi="Times New Roman" w:cs="Times New Roman"/>
          <w:sz w:val="24"/>
          <w:szCs w:val="24"/>
        </w:rPr>
        <w:t>Č. 54: Zákonnost důkazů v trestním řízení ve světle evropské úmluvy o ochraně lidských práv a základních svobod – J. Nejedlý</w:t>
      </w:r>
    </w:p>
    <w:p w:rsidR="001A155E" w:rsidRPr="00C9427D" w:rsidRDefault="001A155E" w:rsidP="001A155E">
      <w:pPr>
        <w:spacing w:after="0" w:line="360" w:lineRule="auto"/>
        <w:ind w:left="708"/>
        <w:jc w:val="both"/>
        <w:rPr>
          <w:rFonts w:ascii="Times New Roman" w:hAnsi="Times New Roman" w:cs="Times New Roman"/>
          <w:sz w:val="24"/>
          <w:szCs w:val="24"/>
        </w:rPr>
      </w:pPr>
      <w:r w:rsidRPr="00C9427D">
        <w:rPr>
          <w:rFonts w:ascii="Times New Roman" w:hAnsi="Times New Roman" w:cs="Times New Roman"/>
          <w:sz w:val="24"/>
          <w:szCs w:val="24"/>
        </w:rPr>
        <w:lastRenderedPageBreak/>
        <w:t xml:space="preserve">Č. 55: Srovnání českého a polského správního </w:t>
      </w:r>
      <w:proofErr w:type="gramStart"/>
      <w:r w:rsidRPr="00C9427D">
        <w:rPr>
          <w:rFonts w:ascii="Times New Roman" w:hAnsi="Times New Roman" w:cs="Times New Roman"/>
          <w:sz w:val="24"/>
          <w:szCs w:val="24"/>
        </w:rPr>
        <w:t>soudnictví  –  D.</w:t>
      </w:r>
      <w:proofErr w:type="gramEnd"/>
      <w:r w:rsidRPr="00C9427D">
        <w:rPr>
          <w:rFonts w:ascii="Times New Roman" w:hAnsi="Times New Roman" w:cs="Times New Roman"/>
          <w:sz w:val="24"/>
          <w:szCs w:val="24"/>
        </w:rPr>
        <w:t xml:space="preserve"> Kryska</w:t>
      </w:r>
    </w:p>
    <w:p w:rsidR="001A155E" w:rsidRPr="00C9427D" w:rsidRDefault="001A155E" w:rsidP="001A155E">
      <w:pPr>
        <w:spacing w:after="0" w:line="360" w:lineRule="auto"/>
        <w:ind w:left="708"/>
        <w:jc w:val="both"/>
        <w:rPr>
          <w:rFonts w:ascii="Times New Roman" w:hAnsi="Times New Roman" w:cs="Times New Roman"/>
          <w:sz w:val="24"/>
          <w:szCs w:val="24"/>
        </w:rPr>
      </w:pPr>
      <w:r w:rsidRPr="00C9427D">
        <w:rPr>
          <w:rFonts w:ascii="Times New Roman" w:hAnsi="Times New Roman" w:cs="Times New Roman"/>
          <w:sz w:val="24"/>
          <w:szCs w:val="24"/>
        </w:rPr>
        <w:t>Č. 56: Krajania a tzv. krajanské zákony – I. Halász</w:t>
      </w:r>
    </w:p>
    <w:p w:rsidR="001A155E" w:rsidRPr="00C9427D" w:rsidRDefault="001A155E" w:rsidP="001A155E">
      <w:pPr>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Studie z mezinárodního práva</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SMP č. 4: Nové trendy odpovědnosti a řešení sporů v mezinárodním právu – P. Šturma, </w:t>
      </w:r>
      <w:proofErr w:type="gramStart"/>
      <w:r w:rsidRPr="00C9427D">
        <w:rPr>
          <w:rFonts w:ascii="Times New Roman" w:hAnsi="Times New Roman" w:cs="Times New Roman"/>
          <w:sz w:val="24"/>
          <w:szCs w:val="24"/>
        </w:rPr>
        <w:t>T.Klán</w:t>
      </w:r>
      <w:proofErr w:type="gramEnd"/>
      <w:r w:rsidRPr="00C9427D">
        <w:rPr>
          <w:rFonts w:ascii="Times New Roman" w:hAnsi="Times New Roman" w:cs="Times New Roman"/>
          <w:sz w:val="24"/>
          <w:szCs w:val="24"/>
        </w:rPr>
        <w:t>, J.Ondrovičová (eds.) a kolektiv</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SMP č. 5:  Odškodňování v mezinárodním právu – </w:t>
      </w:r>
      <w:proofErr w:type="gramStart"/>
      <w:r w:rsidRPr="00C9427D">
        <w:rPr>
          <w:rFonts w:ascii="Times New Roman" w:hAnsi="Times New Roman" w:cs="Times New Roman"/>
          <w:sz w:val="24"/>
          <w:szCs w:val="24"/>
        </w:rPr>
        <w:t>P.Šturma</w:t>
      </w:r>
      <w:proofErr w:type="gramEnd"/>
      <w:r w:rsidRPr="00C9427D">
        <w:rPr>
          <w:rFonts w:ascii="Times New Roman" w:hAnsi="Times New Roman" w:cs="Times New Roman"/>
          <w:sz w:val="24"/>
          <w:szCs w:val="24"/>
        </w:rPr>
        <w:t xml:space="preserve"> a kolektiv</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Studie z lidských práv</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SLP č. 1: Pojem a teorie lidských práv – </w:t>
      </w:r>
      <w:proofErr w:type="gramStart"/>
      <w:r w:rsidRPr="00C9427D">
        <w:rPr>
          <w:rFonts w:ascii="Times New Roman" w:hAnsi="Times New Roman" w:cs="Times New Roman"/>
          <w:sz w:val="24"/>
          <w:szCs w:val="24"/>
        </w:rPr>
        <w:t>P.Šturma</w:t>
      </w:r>
      <w:proofErr w:type="gramEnd"/>
      <w:r w:rsidRPr="00C9427D">
        <w:rPr>
          <w:rFonts w:ascii="Times New Roman" w:hAnsi="Times New Roman" w:cs="Times New Roman"/>
          <w:sz w:val="24"/>
          <w:szCs w:val="24"/>
        </w:rPr>
        <w:t xml:space="preserve"> a kolektiv</w:t>
      </w:r>
    </w:p>
    <w:p w:rsidR="001A155E" w:rsidRPr="00C9427D" w:rsidRDefault="001A155E" w:rsidP="001A155E">
      <w:pPr>
        <w:pStyle w:val="Odstavecseseznamem"/>
        <w:spacing w:after="0" w:line="360" w:lineRule="auto"/>
        <w:jc w:val="both"/>
        <w:rPr>
          <w:rFonts w:ascii="Times New Roman" w:hAnsi="Times New Roman" w:cs="Times New Roman"/>
          <w:color w:val="000000" w:themeColor="text1"/>
          <w:sz w:val="24"/>
          <w:szCs w:val="24"/>
        </w:rPr>
      </w:pPr>
      <w:r w:rsidRPr="00C9427D">
        <w:rPr>
          <w:rFonts w:ascii="Times New Roman" w:hAnsi="Times New Roman" w:cs="Times New Roman"/>
          <w:sz w:val="24"/>
          <w:szCs w:val="24"/>
        </w:rPr>
        <w:t xml:space="preserve">SLP č. 2 :Vymezení závislé a nelegální práce – </w:t>
      </w:r>
      <w:proofErr w:type="gramStart"/>
      <w:r w:rsidRPr="00C9427D">
        <w:rPr>
          <w:rFonts w:ascii="Times New Roman" w:hAnsi="Times New Roman" w:cs="Times New Roman"/>
          <w:color w:val="000000" w:themeColor="text1"/>
          <w:sz w:val="24"/>
          <w:szCs w:val="24"/>
        </w:rPr>
        <w:t>M.Štefko</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SLP č. 3: Nová lidská práva – K. Chocholáčková, M. Lipovský, K. Hájíčková, M. Štefko, K. Žákovská</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SLP č. 4: Filozofické a právně teoretické aspekty lidských práv – P. Svoboda, P. Ondřejek, P. Šustek a kolektiv</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SLP č. 5: Mezinárodněprávní aspekty ochrany lidských práv – M.</w:t>
      </w:r>
      <w:proofErr w:type="gramStart"/>
      <w:r w:rsidRPr="00C9427D">
        <w:rPr>
          <w:rFonts w:ascii="Times New Roman" w:hAnsi="Times New Roman" w:cs="Times New Roman"/>
          <w:sz w:val="24"/>
          <w:szCs w:val="24"/>
        </w:rPr>
        <w:t>Faix, E.Flídrová</w:t>
      </w:r>
      <w:proofErr w:type="gramEnd"/>
      <w:r w:rsidRPr="00C9427D">
        <w:rPr>
          <w:rFonts w:ascii="Times New Roman" w:hAnsi="Times New Roman" w:cs="Times New Roman"/>
          <w:sz w:val="24"/>
          <w:szCs w:val="24"/>
        </w:rPr>
        <w:t>, M.Kindlová, P.Ondřejek, H.Peterková, A.Tymofeyeva</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Právo a společnost</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 č. 1:  Odpovědnost v demokratickém právním státě – A. Gerloch, P. Šturma (eds.)</w:t>
      </w:r>
    </w:p>
    <w:p w:rsidR="001A155E" w:rsidRPr="00C9427D" w:rsidRDefault="001A155E" w:rsidP="001A155E">
      <w:pPr>
        <w:pStyle w:val="Odstavecseseznamem"/>
        <w:spacing w:after="0" w:line="360" w:lineRule="auto"/>
        <w:rPr>
          <w:rFonts w:ascii="Times New Roman" w:hAnsi="Times New Roman" w:cs="Times New Roman"/>
          <w:sz w:val="24"/>
          <w:szCs w:val="24"/>
        </w:rPr>
      </w:pPr>
    </w:p>
    <w:p w:rsidR="001A155E" w:rsidRPr="00C9427D" w:rsidRDefault="001A155E" w:rsidP="001A155E">
      <w:pPr>
        <w:pStyle w:val="Odstavecseseznamem"/>
        <w:spacing w:after="0" w:line="360" w:lineRule="auto"/>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proofErr w:type="gramStart"/>
      <w:r w:rsidRPr="00C9427D">
        <w:rPr>
          <w:rFonts w:ascii="Times New Roman" w:hAnsi="Times New Roman" w:cs="Times New Roman"/>
          <w:b/>
          <w:sz w:val="24"/>
          <w:szCs w:val="24"/>
        </w:rPr>
        <w:t xml:space="preserve">Skripta </w:t>
      </w:r>
      <w:r w:rsidRPr="00C9427D">
        <w:rPr>
          <w:rFonts w:ascii="Times New Roman" w:hAnsi="Times New Roman" w:cs="Times New Roman"/>
          <w:sz w:val="24"/>
          <w:szCs w:val="24"/>
        </w:rPr>
        <w:t xml:space="preserve"> pro</w:t>
      </w:r>
      <w:proofErr w:type="gramEnd"/>
      <w:r w:rsidRPr="00C9427D">
        <w:rPr>
          <w:rFonts w:ascii="Times New Roman" w:hAnsi="Times New Roman" w:cs="Times New Roman"/>
          <w:sz w:val="24"/>
          <w:szCs w:val="24"/>
        </w:rPr>
        <w:t xml:space="preserve"> studenty Právnické fakulty Univerzity Karlovy v Praze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9: Příklady z evropského práva – 3. a  4.doplněné a přepracované vydání  - M. </w:t>
      </w:r>
      <w:proofErr w:type="gramStart"/>
      <w:r w:rsidRPr="00C9427D">
        <w:rPr>
          <w:rFonts w:ascii="Times New Roman" w:hAnsi="Times New Roman" w:cs="Times New Roman"/>
          <w:sz w:val="24"/>
          <w:szCs w:val="24"/>
        </w:rPr>
        <w:t>Tomášek a  kolektiv</w:t>
      </w:r>
      <w:proofErr w:type="gramEnd"/>
    </w:p>
    <w:p w:rsidR="001A155E" w:rsidRPr="00C9427D" w:rsidRDefault="001A155E" w:rsidP="001A155E">
      <w:pPr>
        <w:spacing w:after="0" w:line="360" w:lineRule="auto"/>
        <w:ind w:firstLine="708"/>
        <w:contextualSpacing/>
        <w:jc w:val="both"/>
        <w:rPr>
          <w:rFonts w:ascii="Times New Roman" w:hAnsi="Times New Roman" w:cs="Times New Roman"/>
          <w:sz w:val="24"/>
          <w:szCs w:val="24"/>
        </w:rPr>
      </w:pPr>
      <w:r w:rsidRPr="00C9427D">
        <w:rPr>
          <w:rFonts w:ascii="Times New Roman" w:hAnsi="Times New Roman" w:cs="Times New Roman"/>
          <w:sz w:val="24"/>
          <w:szCs w:val="24"/>
        </w:rPr>
        <w:t xml:space="preserve"> Č. 13:  Podnikatel a jeho právní vztahy – S. Černá, S. Plíva a kolektiv</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lastRenderedPageBreak/>
        <w:t xml:space="preserve"> Č. 14:  Rekodifikované mezinárodní právo soukromé -  M. Pauknerová, K. Růžička a kolektiv</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Neperiodické publikace mimo řady</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Právní postavení náboženských menšin – </w:t>
      </w:r>
      <w:proofErr w:type="gramStart"/>
      <w:r w:rsidRPr="00C9427D">
        <w:rPr>
          <w:rFonts w:ascii="Times New Roman" w:hAnsi="Times New Roman" w:cs="Times New Roman"/>
          <w:sz w:val="24"/>
          <w:szCs w:val="24"/>
        </w:rPr>
        <w:t>H.Ch</w:t>
      </w:r>
      <w:proofErr w:type="gramEnd"/>
      <w:r w:rsidRPr="00C9427D">
        <w:rPr>
          <w:rFonts w:ascii="Times New Roman" w:hAnsi="Times New Roman" w:cs="Times New Roman"/>
          <w:sz w:val="24"/>
          <w:szCs w:val="24"/>
        </w:rPr>
        <w:t xml:space="preserve">.Scheu,J.Kříž,K.Děkanovská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Odpovědnost a ručení v právu obchodních společností – M. Vrba</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Veřejná správa za rozcestím – R. </w:t>
      </w:r>
      <w:proofErr w:type="gramStart"/>
      <w:r w:rsidRPr="00C9427D">
        <w:rPr>
          <w:rFonts w:ascii="Times New Roman" w:hAnsi="Times New Roman" w:cs="Times New Roman"/>
          <w:sz w:val="24"/>
          <w:szCs w:val="24"/>
        </w:rPr>
        <w:t>Pomahač  a  kolektiv</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Aktuální otázky práva autorského a práv průmyslových 2013</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Jak učit o lidských právech – Devět odpovědí studentů Pedagogické fakulty UK – M. Urban</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sz w:val="24"/>
          <w:szCs w:val="24"/>
        </w:rPr>
      </w:pPr>
      <w:r w:rsidRPr="00C9427D">
        <w:rPr>
          <w:rFonts w:ascii="Times New Roman" w:hAnsi="Times New Roman" w:cs="Times New Roman"/>
          <w:b/>
          <w:sz w:val="24"/>
          <w:szCs w:val="24"/>
        </w:rPr>
        <w:t>Memorabilia iuridica</w:t>
      </w:r>
      <w:r w:rsidRPr="00C9427D">
        <w:rPr>
          <w:rFonts w:ascii="Times New Roman" w:hAnsi="Times New Roman" w:cs="Times New Roman"/>
          <w:sz w:val="24"/>
          <w:szCs w:val="24"/>
        </w:rPr>
        <w:t xml:space="preserve"> </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 Profesor August Miřička – T. Jablonický</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b/>
          <w:sz w:val="24"/>
          <w:szCs w:val="24"/>
        </w:rPr>
      </w:pPr>
      <w:r w:rsidRPr="00C9427D">
        <w:rPr>
          <w:rFonts w:ascii="Times New Roman" w:hAnsi="Times New Roman" w:cs="Times New Roman"/>
          <w:b/>
          <w:sz w:val="24"/>
          <w:szCs w:val="24"/>
        </w:rPr>
        <w:t>Recenzovaný vědecký časopis AUC-I</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4/2012: Kybernetická kriminalita – vědecký redaktor -  </w:t>
      </w:r>
      <w:proofErr w:type="gramStart"/>
      <w:r w:rsidRPr="00C9427D">
        <w:rPr>
          <w:rFonts w:ascii="Times New Roman" w:hAnsi="Times New Roman" w:cs="Times New Roman"/>
          <w:sz w:val="24"/>
          <w:szCs w:val="24"/>
        </w:rPr>
        <w:t>J.Jelínek</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1/2013: Právo a menšiny – vědecký redaktor - J.Kuklík, </w:t>
      </w:r>
      <w:proofErr w:type="gramStart"/>
      <w:r w:rsidRPr="00C9427D">
        <w:rPr>
          <w:rFonts w:ascii="Times New Roman" w:hAnsi="Times New Roman" w:cs="Times New Roman"/>
          <w:sz w:val="24"/>
          <w:szCs w:val="24"/>
        </w:rPr>
        <w:t>R.Petráš</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2/2013: Práva a povinnosti spojené s občanstvím Evropské unie v aktuálních souvislostech vývoje unijního práva – vědecký redaktor </w:t>
      </w:r>
      <w:proofErr w:type="gramStart"/>
      <w:r w:rsidRPr="00C9427D">
        <w:rPr>
          <w:rFonts w:ascii="Times New Roman" w:hAnsi="Times New Roman" w:cs="Times New Roman"/>
          <w:sz w:val="24"/>
          <w:szCs w:val="24"/>
        </w:rPr>
        <w:t>M.Tomášek</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Č. 3/2013: Daňové právo a rekodifikace soukromého práva – vědecký redaktor </w:t>
      </w:r>
      <w:proofErr w:type="gramStart"/>
      <w:r w:rsidRPr="00C9427D">
        <w:rPr>
          <w:rFonts w:ascii="Times New Roman" w:hAnsi="Times New Roman" w:cs="Times New Roman"/>
          <w:sz w:val="24"/>
          <w:szCs w:val="24"/>
        </w:rPr>
        <w:t>R.Boháč</w:t>
      </w:r>
      <w:proofErr w:type="gramEnd"/>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(AUC-I čísla 1/2013, 2/2013, 3/2013 jsou odevzdána v nakladatelství Karolinum a připravují se v současné době do tisku)</w:t>
      </w:r>
    </w:p>
    <w:p w:rsidR="001A155E" w:rsidRPr="00C9427D" w:rsidRDefault="001A155E" w:rsidP="001A155E">
      <w:pPr>
        <w:spacing w:after="0" w:line="360" w:lineRule="auto"/>
        <w:jc w:val="both"/>
        <w:rPr>
          <w:rFonts w:ascii="Times New Roman" w:hAnsi="Times New Roman" w:cs="Times New Roman"/>
          <w:sz w:val="24"/>
          <w:szCs w:val="24"/>
        </w:rPr>
      </w:pPr>
    </w:p>
    <w:p w:rsidR="001A155E" w:rsidRPr="00C9427D" w:rsidRDefault="001A155E" w:rsidP="001A155E">
      <w:pPr>
        <w:pStyle w:val="Odstavecseseznamem"/>
        <w:numPr>
          <w:ilvl w:val="0"/>
          <w:numId w:val="7"/>
        </w:numPr>
        <w:spacing w:after="0" w:line="360" w:lineRule="auto"/>
        <w:jc w:val="both"/>
        <w:rPr>
          <w:rFonts w:ascii="Times New Roman" w:hAnsi="Times New Roman" w:cs="Times New Roman"/>
          <w:b/>
          <w:sz w:val="24"/>
          <w:szCs w:val="24"/>
        </w:rPr>
      </w:pPr>
      <w:r w:rsidRPr="00C9427D">
        <w:rPr>
          <w:rFonts w:ascii="Times New Roman" w:hAnsi="Times New Roman" w:cs="Times New Roman"/>
          <w:b/>
          <w:sz w:val="24"/>
          <w:szCs w:val="24"/>
        </w:rPr>
        <w:t>Publikace Centra právní komparatistiky</w:t>
      </w:r>
    </w:p>
    <w:p w:rsidR="001A155E" w:rsidRPr="00C9427D" w:rsidRDefault="001A155E" w:rsidP="001A155E">
      <w:pPr>
        <w:spacing w:after="0" w:line="360" w:lineRule="auto"/>
        <w:ind w:firstLine="708"/>
        <w:jc w:val="both"/>
        <w:rPr>
          <w:rFonts w:ascii="Times New Roman" w:hAnsi="Times New Roman" w:cs="Times New Roman"/>
          <w:sz w:val="24"/>
          <w:szCs w:val="24"/>
        </w:rPr>
      </w:pPr>
      <w:r w:rsidRPr="00C9427D">
        <w:rPr>
          <w:rFonts w:ascii="Times New Roman" w:hAnsi="Times New Roman" w:cs="Times New Roman"/>
          <w:sz w:val="24"/>
          <w:szCs w:val="24"/>
        </w:rPr>
        <w:t>Spotřebitelská kupní smlouva</w:t>
      </w:r>
      <w:r w:rsidRPr="00C9427D">
        <w:rPr>
          <w:rFonts w:ascii="Times New Roman" w:hAnsi="Times New Roman" w:cs="Times New Roman"/>
          <w:b/>
          <w:sz w:val="24"/>
          <w:szCs w:val="24"/>
        </w:rPr>
        <w:t xml:space="preserve"> </w:t>
      </w:r>
      <w:r w:rsidRPr="00C9427D">
        <w:rPr>
          <w:rFonts w:ascii="Times New Roman" w:hAnsi="Times New Roman" w:cs="Times New Roman"/>
          <w:sz w:val="24"/>
          <w:szCs w:val="24"/>
        </w:rPr>
        <w:t>– L. Tichý, M. Kocí a kolektiv</w:t>
      </w:r>
    </w:p>
    <w:p w:rsidR="001A155E" w:rsidRPr="00C9427D" w:rsidRDefault="001A155E" w:rsidP="001A155E">
      <w:pPr>
        <w:spacing w:after="0" w:line="360" w:lineRule="auto"/>
        <w:ind w:firstLine="708"/>
        <w:jc w:val="both"/>
        <w:rPr>
          <w:rFonts w:ascii="Times New Roman" w:hAnsi="Times New Roman" w:cs="Times New Roman"/>
          <w:sz w:val="24"/>
          <w:szCs w:val="24"/>
        </w:rPr>
      </w:pPr>
      <w:r w:rsidRPr="00C9427D">
        <w:rPr>
          <w:rFonts w:ascii="Times New Roman" w:hAnsi="Times New Roman" w:cs="Times New Roman"/>
          <w:sz w:val="24"/>
          <w:szCs w:val="24"/>
        </w:rPr>
        <w:t>Prewention in law</w:t>
      </w:r>
      <w:r w:rsidRPr="00C9427D">
        <w:rPr>
          <w:rFonts w:ascii="Times New Roman" w:hAnsi="Times New Roman" w:cs="Times New Roman"/>
          <w:b/>
          <w:sz w:val="24"/>
          <w:szCs w:val="24"/>
        </w:rPr>
        <w:t xml:space="preserve"> </w:t>
      </w:r>
      <w:r w:rsidRPr="00C9427D">
        <w:rPr>
          <w:rFonts w:ascii="Times New Roman" w:hAnsi="Times New Roman" w:cs="Times New Roman"/>
          <w:sz w:val="24"/>
          <w:szCs w:val="24"/>
        </w:rPr>
        <w:t>– L. Tichý, J. Hrádek</w:t>
      </w:r>
    </w:p>
    <w:p w:rsidR="001A155E" w:rsidRPr="00C9427D" w:rsidRDefault="001A155E" w:rsidP="001A155E">
      <w:pPr>
        <w:pStyle w:val="Odstavecseseznamem"/>
        <w:spacing w:after="0" w:line="360" w:lineRule="auto"/>
        <w:jc w:val="both"/>
        <w:rPr>
          <w:rFonts w:ascii="Times New Roman" w:hAnsi="Times New Roman" w:cs="Times New Roman"/>
          <w:sz w:val="24"/>
          <w:szCs w:val="24"/>
        </w:rPr>
      </w:pPr>
      <w:r w:rsidRPr="00C9427D">
        <w:rPr>
          <w:rFonts w:ascii="Times New Roman" w:hAnsi="Times New Roman" w:cs="Times New Roman"/>
          <w:sz w:val="24"/>
          <w:szCs w:val="24"/>
        </w:rPr>
        <w:t xml:space="preserve">Effet </w:t>
      </w:r>
      <w:proofErr w:type="gramStart"/>
      <w:r w:rsidRPr="00C9427D">
        <w:rPr>
          <w:rFonts w:ascii="Times New Roman" w:hAnsi="Times New Roman" w:cs="Times New Roman"/>
          <w:sz w:val="24"/>
          <w:szCs w:val="24"/>
        </w:rPr>
        <w:t>Utile</w:t>
      </w:r>
      <w:r w:rsidRPr="00C9427D">
        <w:rPr>
          <w:rFonts w:ascii="Times New Roman" w:hAnsi="Times New Roman" w:cs="Times New Roman"/>
          <w:b/>
          <w:sz w:val="24"/>
          <w:szCs w:val="24"/>
        </w:rPr>
        <w:t xml:space="preserve"> </w:t>
      </w:r>
      <w:r w:rsidRPr="00C9427D">
        <w:rPr>
          <w:rFonts w:ascii="Times New Roman" w:hAnsi="Times New Roman" w:cs="Times New Roman"/>
          <w:sz w:val="24"/>
          <w:szCs w:val="24"/>
        </w:rPr>
        <w:t>–  L .Tichý</w:t>
      </w:r>
      <w:proofErr w:type="gramEnd"/>
      <w:r w:rsidRPr="00C9427D">
        <w:rPr>
          <w:rFonts w:ascii="Times New Roman" w:hAnsi="Times New Roman" w:cs="Times New Roman"/>
          <w:sz w:val="24"/>
          <w:szCs w:val="24"/>
        </w:rPr>
        <w:t>, T. Dumbrovský</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 xml:space="preserve">Příloha </w:t>
      </w:r>
      <w:proofErr w:type="gramStart"/>
      <w:r w:rsidRPr="00C9427D">
        <w:rPr>
          <w:rFonts w:ascii="Times New Roman" w:hAnsi="Times New Roman" w:cs="Times New Roman"/>
          <w:sz w:val="24"/>
          <w:szCs w:val="24"/>
        </w:rPr>
        <w:t>č.17</w:t>
      </w:r>
      <w:proofErr w:type="gramEnd"/>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Statistické údaje zahraničních vztahů</w:t>
      </w:r>
    </w:p>
    <w:p w:rsidR="004A2384" w:rsidRPr="00C9427D" w:rsidRDefault="004A2384" w:rsidP="004A2384">
      <w:pPr>
        <w:pStyle w:val="Nadpis1"/>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Mobilita akademických pracovníků PF v roce  2013</w:t>
      </w: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Fakultní (univerzitní) dohody, přímá spolupráce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3"/>
        <w:gridCol w:w="2302"/>
        <w:gridCol w:w="2302"/>
      </w:tblGrid>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Maslowski</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4.-11.4.2013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 kompar.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Toulouse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Pauknerová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Katedra obchod. </w:t>
            </w:r>
            <w:r w:rsidR="00FD5E0C" w:rsidRPr="00C9427D">
              <w:rPr>
                <w:rFonts w:ascii="Times New Roman" w:hAnsi="Times New Roman" w:cs="Times New Roman"/>
                <w:sz w:val="24"/>
                <w:szCs w:val="24"/>
              </w:rPr>
              <w:t>P</w:t>
            </w:r>
            <w:r w:rsidRPr="00C9427D">
              <w:rPr>
                <w:rFonts w:ascii="Times New Roman" w:hAnsi="Times New Roman" w:cs="Times New Roman"/>
                <w:sz w:val="24"/>
                <w:szCs w:val="24"/>
              </w:rPr>
              <w:t>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Dobiáš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9.-15.6.2013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Katedra obchod. </w:t>
            </w:r>
            <w:r w:rsidR="00FD5E0C" w:rsidRPr="00C9427D">
              <w:rPr>
                <w:rFonts w:ascii="Times New Roman" w:hAnsi="Times New Roman" w:cs="Times New Roman"/>
                <w:sz w:val="24"/>
                <w:szCs w:val="24"/>
              </w:rPr>
              <w:t>P</w:t>
            </w:r>
            <w:r w:rsidRPr="00C9427D">
              <w:rPr>
                <w:rFonts w:ascii="Times New Roman" w:hAnsi="Times New Roman" w:cs="Times New Roman"/>
                <w:sz w:val="24"/>
                <w:szCs w:val="24"/>
              </w:rPr>
              <w:t>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Bonn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Tröster</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19.-28.6.2013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prac.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Dobiáš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24.-28.6.2013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Katedra obchod. </w:t>
            </w:r>
            <w:r w:rsidR="00FD5E0C" w:rsidRPr="00C9427D">
              <w:rPr>
                <w:rFonts w:ascii="Times New Roman" w:hAnsi="Times New Roman" w:cs="Times New Roman"/>
                <w:sz w:val="24"/>
                <w:szCs w:val="24"/>
              </w:rPr>
              <w:t>P</w:t>
            </w:r>
            <w:r w:rsidRPr="00C9427D">
              <w:rPr>
                <w:rFonts w:ascii="Times New Roman" w:hAnsi="Times New Roman" w:cs="Times New Roman"/>
                <w:sz w:val="24"/>
                <w:szCs w:val="24"/>
              </w:rPr>
              <w:t>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24.-30.6.2013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 kompar.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26.6.-2.7.</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evrop.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Dobiáš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1.-31.7.2013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Katedra obchod. </w:t>
            </w:r>
            <w:r w:rsidR="00FD5E0C" w:rsidRPr="00C9427D">
              <w:rPr>
                <w:rFonts w:ascii="Times New Roman" w:hAnsi="Times New Roman" w:cs="Times New Roman"/>
                <w:sz w:val="24"/>
                <w:szCs w:val="24"/>
              </w:rPr>
              <w:t>P</w:t>
            </w:r>
            <w:r w:rsidRPr="00C9427D">
              <w:rPr>
                <w:rFonts w:ascii="Times New Roman" w:hAnsi="Times New Roman" w:cs="Times New Roman"/>
                <w:sz w:val="24"/>
                <w:szCs w:val="24"/>
              </w:rPr>
              <w:t>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Josková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3.-7.7.2013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 kompar.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Regensburg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Dobiáš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Katedra obchod. </w:t>
            </w:r>
            <w:r w:rsidR="00FD5E0C" w:rsidRPr="00C9427D">
              <w:rPr>
                <w:rFonts w:ascii="Times New Roman" w:hAnsi="Times New Roman" w:cs="Times New Roman"/>
                <w:sz w:val="24"/>
                <w:szCs w:val="24"/>
              </w:rPr>
              <w:t>P</w:t>
            </w:r>
            <w:r w:rsidRPr="00C9427D">
              <w:rPr>
                <w:rFonts w:ascii="Times New Roman" w:hAnsi="Times New Roman" w:cs="Times New Roman"/>
                <w:sz w:val="24"/>
                <w:szCs w:val="24"/>
              </w:rPr>
              <w:t>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Frankfurt a/M</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Macková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9.-13.9.2013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občan.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Regensburg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Skřejpková</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7.-12.10.2013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Ústav práv. dějin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Jena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Kopecký</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25.-31.10.2013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správního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LMU Mȕnchen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4.-8.12.2013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evrop.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HU Berlin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11.-15.12.2013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evrop.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Regensburg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Hrádek</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12.-15.12.2013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 kompar.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Regensburg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Fakultní (univerzitní) dohody, přímá spolupráce – přijetí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8"/>
        <w:gridCol w:w="2299"/>
        <w:gridCol w:w="2313"/>
        <w:gridCol w:w="2300"/>
      </w:tblGrid>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Truchet</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3.-8.3.2013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fr.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II.</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 Zenker</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14.-16.3.2013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Berlin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Trigeaud</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17.-22.3.2013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fr.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II.</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Riedinger</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4.-7.4.2013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Convert</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7.-12.4.2013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fr.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II.</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 Laue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11.-14.4.2013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Hamburg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Schewe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18.-21.4.2013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UNI Riga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Nouvel</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21.-29.4.2013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fr.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II.</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Parkes</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22.-26.4.2013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angl.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UNI Cork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Terhechte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25.-27.4.2013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UNI Lȕneburg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Shu-Acquaye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27.4.-10.5.2013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amer.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UNI NOVA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Hromadka</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9.-11.5.2013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Paschke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17.10.2013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Koch</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24.-25.10. 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Kolker</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27.10.-10.11.2013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Výuka povin. volit. předm. „American Judicial System and Alternative Dispute Resolution</w:t>
            </w: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Advokát</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Washington D.C.</w:t>
            </w:r>
          </w:p>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Manger-Nestler</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31.10.-1.11.2013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TU Leipzig</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Paschke</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7.11.2013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Franck</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20.-22.11.2013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LMU München </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Kunová</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2.-6.12.2013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meziuniv. dohoda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Hromadka</w:t>
            </w:r>
          </w:p>
        </w:tc>
        <w:tc>
          <w:tcPr>
            <w:tcW w:w="2299"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12.-13.12.2013</w:t>
            </w:r>
          </w:p>
        </w:tc>
        <w:tc>
          <w:tcPr>
            <w:tcW w:w="231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Úvod do něm. práva</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29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pStyle w:val="Nadpis2"/>
        <w:spacing w:before="0" w:line="360" w:lineRule="auto"/>
        <w:rPr>
          <w:rFonts w:ascii="Times New Roman" w:hAnsi="Times New Roman" w:cs="Times New Roman"/>
          <w:color w:val="auto"/>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Konference, sympozia, kolokvia, semináře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4"/>
        <w:gridCol w:w="2302"/>
        <w:gridCol w:w="2302"/>
        <w:gridCol w:w="2302"/>
      </w:tblGrid>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10.-12.1.2013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„Limitations of powers of the UNSC“</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Instytut Nauk Prawnych PAN, Varšava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15.-17.1.2013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„20 rokov samostatnej SR“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Historický ústav AV SR,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Pipková,</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Sik-Simon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27.-28.1.2013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„Europäisches Kartellverfahren in der rechtspolitischen Kritik“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Bonn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Horáček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11.-13.2.2013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 Řešení sporů ve 21. století: Nastal čas na změnu“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Prešov</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Svoboda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14.-16.2.2013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 o vývoji  evropského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King´s College, Londýn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Karfíková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17.-22.2.2013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„Judicial and Admin. Problem of State structures and Economical subjects of the Russian Federation“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Ruská státní humanitní UNI Moskva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Dr.Handrlica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3.-6.3.2013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„Energy Transitions: Regulation of Energy Markets at National, European and International Level“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of Eastern Finland in Joensuu</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Horák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10.-12.3.2013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Konf: „Přínos církví </w:t>
            </w:r>
            <w:r w:rsidRPr="00C9427D">
              <w:rPr>
                <w:rFonts w:ascii="Times New Roman" w:hAnsi="Times New Roman" w:cs="Times New Roman"/>
                <w:sz w:val="24"/>
                <w:szCs w:val="24"/>
              </w:rPr>
              <w:lastRenderedPageBreak/>
              <w:t>k utváření svobodného demokratického systému“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Mȕlheim</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 xml:space="preserve">prof. Damohorský, </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Sobotka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15.-17.3.2013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„Waste producer Developments Concerning Responsibilities and Potential Liabilities in Europe“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Oxford</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Dvořák</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20.-23.3.2013</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22.-23.3.2013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„Gegenwartsfragen der Anerkennung im Inter. Zivilverfahrensrecht und Europäisches Vollstreckungrecht“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Linz a UNI Passau</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Štefko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26.3.2013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„Formy výkonu závislé práce“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Institut pre vyskum prace a rodiny AV SR,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Švestka, Dr. Elischer, Dr. Pipková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4.-7.4.2013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Conference on European Tort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ECTIL a ETL při rakouské AV, Vídeň</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5.-8.4.2013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 ECTIL a</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Evropská komise pro delikt.právo – prac. schůze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Vídeň</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Graz</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Damohorský</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Stejskal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8.-9.4.2013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Slavnostní zasedání  u příležitosti 60. narozenin vedoucího Institutu pro právo život. prostředí</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Linz</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9.-14.4.2013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Konf: „Odpovědnost </w:t>
            </w:r>
            <w:r w:rsidRPr="00C9427D">
              <w:rPr>
                <w:rFonts w:ascii="Times New Roman" w:hAnsi="Times New Roman" w:cs="Times New Roman"/>
                <w:sz w:val="24"/>
                <w:szCs w:val="24"/>
              </w:rPr>
              <w:lastRenderedPageBreak/>
              <w:t>za ochranu v teorii a praxi.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UNI Ljubljana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Falada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12.-14.4.2013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„Odpovědnost a zavinění v římském obligačním právu“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Banská Bystrica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Macková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17.-19.4.2013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„XXV. Evropské notářské dny“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Notářská akademie a Notářská komora Rakouska, Salzburg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Horáček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19.-21.4.2013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Pichrt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23.-24.4.2013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„Skončenie pracovného pomeru“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Trnava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Kȕhn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23.-26.4.2013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na téma proměny evropské právní kultury v čase ekonomické krize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Interuniversity Center Dubrovnik</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Zagreb)</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26.-28.4.2013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„Current Challenges for EU Law – New Views, New Inspiration“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Leiden (konalo se v Noordwijku)</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Handrlica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15.-19.5.2013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„Petrohradské právní fórum – panel o jaderném právu“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Min. spravedlnosti Ruska, Petrohrad</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Žákovská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22.-27.5.2013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„Světové fórum o lidských právech“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Nantes</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Humlíčková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22.-24.5.2013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„EU EIA Directive – challenges and perspectives in the light of the past experiences and recent proposal for amendment“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Wroclaw</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23.5.-2.6.2013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ESIL</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kolokvium SFDI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Amsterdam</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Rouen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M.Urban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27.-29.5.2013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„La didattica innovativa: le Cliniche legali in Italia  e il confronto con le esperienze straniere“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Roma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Antoš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29.5.-1.6.2013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„The Constitutionalization of European Budgetary Constraints“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Tilburg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Černá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29.-30.5.2013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Justiční akademie SR,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30.5.-2.6.2013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Mezin. kongres evrop. a srovnávacího ústavního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Regensburg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Vilímková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5.-9.6.2013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„European Contract Law and the Concept of Proprietary Rights“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Santiago de Compostela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Hůrka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6.-8.6.2013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Antwerpen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Hůrka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13.-16.6.2013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Barcelona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Gerloch, Dr. Staša, prof. Šturma, Dr.El-Dunia,</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Hřebejk, Dr.Suchánek, prof.Marková</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Štangová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18.-22.6.2013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Seminář věnovaný vybraným aktuálním problémům vývoje českého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Ruská právní akademie Min. spravedlnosti Ruska, Moskva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19.-23.6.2013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Kongres na téma „Responsability, Accountability and Control of the </w:t>
            </w:r>
            <w:r w:rsidRPr="00C9427D">
              <w:rPr>
                <w:rFonts w:ascii="Times New Roman" w:hAnsi="Times New Roman" w:cs="Times New Roman"/>
                <w:sz w:val="24"/>
                <w:szCs w:val="24"/>
              </w:rPr>
              <w:lastRenderedPageBreak/>
              <w:t>Constitutional  State and the EU in Changing Times“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Jagellonská UNI Krakov</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22.6.-1.7.2013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„Nestátní aktéři v mezinárodním právu“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Vancouver</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3.-8.7.2013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„Beyond Responsibility to Protect“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Hull</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4.-8.7.2013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o vývoji soukromého práva v EU</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 práce v knihovně</w:t>
            </w: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Wȕrzburg</w:t>
            </w:r>
          </w:p>
          <w:p w:rsidR="004A2384" w:rsidRPr="00C9427D" w:rsidRDefault="004A2384" w:rsidP="005E0131">
            <w:pPr>
              <w:spacing w:after="0" w:line="360" w:lineRule="auto"/>
              <w:rPr>
                <w:rFonts w:ascii="Times New Roman" w:hAnsi="Times New Roman" w:cs="Times New Roman"/>
                <w:sz w:val="24"/>
                <w:szCs w:val="24"/>
              </w:rPr>
            </w:pP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 UNI Regensburg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Horák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20.-24.8.2013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„Religion, Democracy and Equality“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ICLARS Richmond, USA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doc. Kysela, </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Dr. M. Urban </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Wintr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Kongres „Sociology of Law and Political Action“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ISA/RCSL Toulouse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Falada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9.-15.9.2013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„Roman Law as the Basis of Modern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Salzburg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Petráš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9.-12.9.2013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„Národnostná politika v Československu v šesťdesiatych rokoch 20. storočia“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Spoločenskovedný ústav Slovenskej akadémie vied, Košice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Pauknerová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11.-14.9.2013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„Journal of Private International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Madrid</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Damohorský,</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Dr. Snopková, doc. Stejskal, Dr. Sobotka, </w:t>
            </w:r>
            <w:r w:rsidRPr="00C9427D">
              <w:rPr>
                <w:rFonts w:ascii="Times New Roman" w:hAnsi="Times New Roman" w:cs="Times New Roman"/>
                <w:sz w:val="24"/>
                <w:szCs w:val="24"/>
              </w:rPr>
              <w:lastRenderedPageBreak/>
              <w:t>Dr. Franková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11.-13.9.2013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Konf: „Právní zásady ochrany životního prostředí v souvislosti </w:t>
            </w:r>
            <w:r w:rsidRPr="00C9427D">
              <w:rPr>
                <w:rFonts w:ascii="Times New Roman" w:hAnsi="Times New Roman" w:cs="Times New Roman"/>
                <w:sz w:val="24"/>
                <w:szCs w:val="24"/>
              </w:rPr>
              <w:lastRenderedPageBreak/>
              <w:t>s hospodařením s nerostným bohatstvím“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UNI Katowice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Gerloch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17.-18.9.2013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 k 60.výročí vzniku ÚSP SAV</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Ústav státu a práva SAV,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Pipková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18.-21.9.2013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„Competition and State Aid Litigation – The Effect of Procedures on Substances“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Luxembourg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Jelínek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18.-20.9.2013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„Trestné právo, krriminalistika, bezpečnostné vedy a forenzné disciplíny v kontexte kontroly kriminality“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Paneuropská VŠ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Marková,</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Karfíková, Dr. Boháč, Dr. Kohajda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21.-25.9.2013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„Problémy aplikace daňového práva v zemích střední a východní Evropy“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Omsk</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Jirásková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24.-26.9.2013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„Aktuální problémy volebního práva a volebního soudnictví v SR“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Ústavní soud SR, Košice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Karfíková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25.-27.9.2013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„Působení práva v 21. století“</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 oslavy 40. výročí založení PF UPJŠ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UPJŠ Košice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26.-28.9.2013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„Mnichovská dohoda – Mír pro naši dobu“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České centrum Mnichov</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Bělina, doc. Pichrt, Dr. Štefko, Dr. Drápal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26.-28.9.2013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Seminář k NOZ</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Wachau</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Falada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30.9. – 7.10.2013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„Diritto romano e attualitá“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Ruská akademie věd, Institut obecných dějin RAN, Suzdal</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Skřejpek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„Diritto romano e attualitá“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Ruská akademie věd, Institut obecných dějin RAN, Suzdal</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Peterková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8.-11.10.2013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IV. European Conference on Health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Coimbra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Pichrt,  Dr.Antoš, doc.Bažantová, Dr.Jirásková, doc. Kopecký, prof. Marková, Dr. Morávek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9.-11.10.2013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Bratislavské právnické fórum 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Pfeiffer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10.-12.10.2013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Sympozium „Die Europäische Erbrechtsverordnung“</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Německý notářský institut Wȕrzburg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10.-12.10.2013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Semin: „Confronting Global Challenges: From Gunboat Diplomacy to Investor-State Arbitration“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Permanent Court of Arbitration, Haag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Kudrna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17.-19.10.2013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„Totalitarian regimes, heritage in hate crimes“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Min. spravedlnosti, Vilnius</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Hůrka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17.-20.10.2013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Annual Conference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European Labor Law Network (ELLN), </w:t>
            </w:r>
            <w:r w:rsidRPr="00C9427D">
              <w:rPr>
                <w:rFonts w:ascii="Times New Roman" w:hAnsi="Times New Roman" w:cs="Times New Roman"/>
                <w:sz w:val="24"/>
                <w:szCs w:val="24"/>
              </w:rPr>
              <w:lastRenderedPageBreak/>
              <w:t>Frankfurt a/M</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19.-27.10.2013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Kongres k implementaci mezin. smluv ve věci lidských práv</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Mexico City, Volební soud Mexické federace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Elischer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23.-25.10.2013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Kolokvium „Nový rumunský OZ“</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Bukurešť</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Falada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29.10.-2.11.2013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Pedagogický seminář</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di Catanzaro, Lamezia Terme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Humlíčková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30.10.-4.11.2013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 EELA conference on compensation regimes in water and nature conservation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Utrecht</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Sik-Simon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5.-8.11.2013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„Public Interest Ligitation-Group Ligitation-comparative Perspectives“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Péter Catholic UNI Budapešť</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Karfíková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6.-8.11.2013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Sympózium „Pravo-obchod-ekonomika“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UPJŠ Košice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Maslowski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13.-18.12.2013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Konf.“L´Europe des citoyens et la citoyenneté européenne: évolutions, limites et perspectives“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Nantes</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Elischer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13.-17.12.2013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„The Common Core of European Private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Turín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15.-16.11.2013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„Actualités des réserves aux traités“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SFDI, Paris</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 doc. Balaš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24.-26.11.2013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Konf: „The Anatomy of the (Invisible) EU </w:t>
            </w:r>
            <w:r w:rsidRPr="00C9427D">
              <w:rPr>
                <w:rFonts w:ascii="Times New Roman" w:hAnsi="Times New Roman" w:cs="Times New Roman"/>
                <w:sz w:val="24"/>
                <w:szCs w:val="24"/>
              </w:rPr>
              <w:lastRenderedPageBreak/>
              <w:t>Model BTI“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UNI  Wien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 xml:space="preserve">prof. Pauknerová, </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Pfeiffer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4.-6.12.2013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„Developments in European private international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Lund</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Štefko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9.-10.12.2013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„Právne postavenie osob so zdravotným postihnutím a hodnotové smerovanie slovenskej spoločnosti“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Trnava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12.-15.12.2013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„Shared Responsibility and Organized Non-State Actors“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Utrecht</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Konference, sympozia, kolokvia, semináře – přijetí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4"/>
        <w:gridCol w:w="2302"/>
        <w:gridCol w:w="2302"/>
        <w:gridCol w:w="2302"/>
      </w:tblGrid>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2-SRN, á 1 Pol., Maď, Rak., Švýc, Fra., Lichtenstein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27.-29.1.2013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na téma „Svěřenectví v novém obč. zákoníku ve světle Institutl Trust, Fiducie a treuhand“</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právní komparatistiky</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Greber,Ženeva</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Laborde, Bordeaux</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Kolokvium sociálního zabezpečení</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KPPaSZ</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Olechowski + 14 stud. a doktorandů</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31.5.2013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Studentský vědecký seminář věnovaný českým právním </w:t>
            </w:r>
            <w:r w:rsidRPr="00C9427D">
              <w:rPr>
                <w:rFonts w:ascii="Times New Roman" w:hAnsi="Times New Roman" w:cs="Times New Roman"/>
                <w:sz w:val="24"/>
                <w:szCs w:val="24"/>
              </w:rPr>
              <w:lastRenderedPageBreak/>
              <w:t>dějinám (KPD)</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Ústav práv. dějin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Mazák (UPJŠ Košice), D. Kostakpoulou (UNI Warwick), K.Luhamaa (UNI Tartu)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21.-23.10.2013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„Práva a povinnosti spojená s občanstvím Unie“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 evropského práva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Stadler (Konstanz),</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Hondius (Utrecht),</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prof.Dannemann (HU Berlin), prof. Reich (Bremen), prof. Poillot (Luxembourg),  prof. Coester-Waltjen (München), prof. Howels (Manchester), prof. Micklitz (Bamberg), prof. Kano (Keio UNI Tokyo)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28.11.-1.12.2013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Konference o ochraně spotřebitele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Centrum právní komparatistiky</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cca 20 hostů</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28.-30.11.2013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Konf. „Nové výzvy mezinárodního práva:  Nepraví uprchlíci“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mezinárodního práva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cca 15 hostů</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11.-15.12. 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Knappovská konference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Katedra teorie práva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pStyle w:val="Nadpis2"/>
        <w:spacing w:before="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Přednášky (krátkodobé)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2"/>
        <w:gridCol w:w="2303"/>
        <w:gridCol w:w="2302"/>
      </w:tblGrid>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Chromá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10.-14.1.2013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Předn:. „Translating legal texts from </w:t>
            </w:r>
            <w:r w:rsidRPr="00C9427D">
              <w:rPr>
                <w:rFonts w:ascii="Times New Roman" w:hAnsi="Times New Roman" w:cs="Times New Roman"/>
                <w:sz w:val="24"/>
                <w:szCs w:val="24"/>
              </w:rPr>
              <w:lastRenderedPageBreak/>
              <w:t>English into Czech – pitfalls and traps“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 xml:space="preserve">General Secretariate  of the Council of the </w:t>
            </w:r>
            <w:r w:rsidRPr="00C9427D">
              <w:rPr>
                <w:rFonts w:ascii="Times New Roman" w:hAnsi="Times New Roman" w:cs="Times New Roman"/>
                <w:sz w:val="24"/>
                <w:szCs w:val="24"/>
              </w:rPr>
              <w:lastRenderedPageBreak/>
              <w:t>EU, Brusel</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Gerloch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19.-21.3.2013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na téma Kontinuita a diskontinuita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ÚSP SAV, Tatran. Štrba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21.-27.4.2013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na téma československé a české nauky mezinárodního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KAZGYU  Astana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Pauknerová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23.-27.4.2013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„Treatment of foreign law“ a „Defendants with unknown adress“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of Lapland, Rovaniemi</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Kudrna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6.-11.5.2013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Kaunas</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Wintr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18.-23.8.2013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Lektor na LŠ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ELTE  Budapešť</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Kohout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18.-24.8.2013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Lektor na LŠ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ELTE Budapešť</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Scheu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26.-30.8.2013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na LŠ a řízení  prac. skupin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ELTE Budapešť</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Antoš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28.-31.8.2013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na LŠ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ELTE Budapešť</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Kudrna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18.-24.11.2013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Wroclaw</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Handrlica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25.-29.11.2013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Bochum</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Přednášky (dlouhodobé)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2"/>
        <w:gridCol w:w="2303"/>
        <w:gridCol w:w="2302"/>
      </w:tblGrid>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Král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16.8.-6.10.2013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 výuka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San Francisco</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Žákovská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23.8.-16.9.2013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 výuka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NOVA Southeastern, Florida</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Přednášky (krátkodobé) – přijetí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4"/>
        <w:gridCol w:w="2302"/>
        <w:gridCol w:w="2302"/>
        <w:gridCol w:w="2302"/>
      </w:tblGrid>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Hilarie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Přednáška pro KMP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Baltimore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Kȕnnecke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3.-10.4.2013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Istanbul</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Bogdan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7.-10.4.2013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LL.M.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Kodaň</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Siehr.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14.-17.4.2013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LL.M.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Hamburg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Heywood</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23.-26.4.2013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Norwich</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Dols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28.4.-3.5.2013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Toulouse</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P.D.Jacobson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9.-15.5.2013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Centrum zdrav.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Michigan</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Drobnig</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10.-14.5.2013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na semináři o zajištění dluhů (CPK)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MPI Hamburg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Guthrie</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Ms. Nimmo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21.-23.5.2013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Glasgow</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Hugenholtz</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24.-25.10.2013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Předn: „Flexibilities in copyright law“ </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Amsterdam</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Linna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28.-31.10.2013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LL.M.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Lapland, Rovaniemi</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Norman L. Eisen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k tématům transparentní veřejné správy či whistleblowingu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Velvyslanec USA v Praze – součást výuky P. Kolkera</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Karner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21.-23.11.2013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na téma „Ochrana spotřebitele v evrop., rak. a českém právu“ (Centrum práv. kompar.)</w:t>
            </w: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Geistlinger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27.-30.11.2013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LL.M.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Salzburg</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Wagner, Mag. Volgger, Mag. Klausbruckner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4.-5.12.2013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Přednášky v rámci výuky katedry práva životního prostředí</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Linz</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Devatnikovaite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3.-7.12.2013</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Předn. pro ERASMUS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Vilnius</w:t>
            </w: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c>
          <w:tcPr>
            <w:tcW w:w="230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Přednášky (dlouhodobé) – přijetí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2"/>
        <w:gridCol w:w="2303"/>
        <w:gridCol w:w="2303"/>
        <w:gridCol w:w="2302"/>
      </w:tblGrid>
      <w:tr w:rsidR="004A2384" w:rsidRPr="00C9427D" w:rsidTr="005E0131">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Weinstein, prof. Sonsteng, prof. Yamamoto, prof. Cox, prof. Colbert, prof. Lazarus, a Chief Justice J.G. Roberts</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Burnett,W.Morrow</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24.5.-12.7.2013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Letní škola </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South Texas College of Law</w:t>
            </w:r>
          </w:p>
        </w:tc>
      </w:tr>
      <w:tr w:rsidR="004A2384" w:rsidRPr="00C9427D" w:rsidTr="005E0131">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Donovan, prof. Hing</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8.-27.7.2013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Letní škola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San Francisco</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Odborné stáže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0"/>
        <w:gridCol w:w="2280"/>
        <w:gridCol w:w="2280"/>
        <w:gridCol w:w="2300"/>
      </w:tblGrid>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Dr.Antoš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23.2.-3.3.2013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Heidelberg</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Antoš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10.-23.3.2013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New York UNI</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23.-30.3.2013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Archiv Londýn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Žákovská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26.3.-2.4.2013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Rešerše</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Nantes</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Kysela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5.-10.4.2013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v knihovně</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Leuven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Kohout</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18.-21.4.2013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Academia Meeting</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Antwerpen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Šustek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19.-21.4.2013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Heidelberg, UNI Manheim</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Handrlica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25.4.-1.5.2013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odborné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Evrop. komise Lucemburk</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Vilímková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4.-9.5.2013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Soudní dvůr </w:t>
            </w:r>
            <w:r w:rsidRPr="00C9427D">
              <w:rPr>
                <w:rFonts w:ascii="Times New Roman" w:hAnsi="Times New Roman" w:cs="Times New Roman"/>
                <w:sz w:val="24"/>
                <w:szCs w:val="24"/>
              </w:rPr>
              <w:lastRenderedPageBreak/>
              <w:t>Lucemburk</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Antoš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14.-28.5.2013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Budapešť</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Maslowski</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17.5.-3.6.2013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II.</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Mucha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20.5.-15.6.2013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Paris I.-Sorbonne</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Seknička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28.5.-4.6.2013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London Business School</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Urban</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St. Gallen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Urban</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9.-16.6.2013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Leuven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21.-26.6.2013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UCL Londýn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Kudrna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29.6.-21.7.2013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Sejm Varšava</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Scheu</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1.-30.7.2013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Vídeň</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2.7.7.2013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Vídeň</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Tomášek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7.-10.7.2013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Zȕrich</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Falada</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8.7.-18.8.2013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Neapol</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Petráš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8.-12.7.2013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Vídeň</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Pipková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1.-31.8.2013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MPI Hamburg</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Sik-Simon</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15.8.-14.10.2013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Budapešť</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Šustek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17.-22.8.2013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22.-26.8.2013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HU Berlín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29.8.-5.9.2013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v archívu</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Nár. archiv Londýn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Vilímková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1.9.-1.11.2013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Lucemburk</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Šustek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6.-10.9.2013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Pichrt</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14.-18.9.2013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Krakow</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Bažantová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21.-30.9.2013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London School of Economics and Political Science</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Dobřichovský</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12.-19.10.2013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Amsterdam</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Jelínek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23.-25.10.2013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PEVŠ Bratislava</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Starý</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5.-23.11.2013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v archivu</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AV Rakouska, Vídeň</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5.-11.11.2013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v archivu</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Český historický ústav, Řím</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Skřejpková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11.-15.11.2013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Lipsko</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Zemánek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17.-21.11.2013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Florencie</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Jelínek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27.-29.11.2013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PEVŠ Bratislava</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28.11.-1.12.2013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Studium literatury</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 + Nár. knihovna</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Snopková</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1.-5.12.2013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Výzkumný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Leuven</w:t>
            </w:r>
          </w:p>
        </w:tc>
      </w:tr>
      <w:tr w:rsidR="004A2384" w:rsidRPr="00C9427D" w:rsidTr="005E0131">
        <w:tc>
          <w:tcPr>
            <w:tcW w:w="23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Faix</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8.-14.12.2013</w:t>
            </w:r>
          </w:p>
        </w:tc>
        <w:tc>
          <w:tcPr>
            <w:tcW w:w="228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Studijní pobyt</w:t>
            </w:r>
          </w:p>
        </w:tc>
        <w:tc>
          <w:tcPr>
            <w:tcW w:w="230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Haag</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bCs/>
          <w:sz w:val="24"/>
          <w:szCs w:val="24"/>
        </w:rPr>
      </w:pPr>
    </w:p>
    <w:p w:rsidR="004A2384" w:rsidRPr="00C9427D" w:rsidRDefault="004A2384" w:rsidP="004A2384">
      <w:pPr>
        <w:pStyle w:val="Nadpis2"/>
        <w:spacing w:before="0" w:line="360" w:lineRule="auto"/>
        <w:rPr>
          <w:rFonts w:ascii="Times New Roman" w:hAnsi="Times New Roman" w:cs="Times New Roman"/>
          <w:color w:val="auto"/>
          <w:sz w:val="24"/>
          <w:szCs w:val="24"/>
        </w:rPr>
      </w:pPr>
      <w:r w:rsidRPr="00C9427D">
        <w:rPr>
          <w:rFonts w:ascii="Times New Roman" w:hAnsi="Times New Roman" w:cs="Times New Roman"/>
          <w:color w:val="auto"/>
          <w:sz w:val="24"/>
          <w:szCs w:val="24"/>
        </w:rPr>
        <w:t>Různé – vyslání</w:t>
      </w:r>
    </w:p>
    <w:p w:rsidR="004A2384" w:rsidRPr="00C9427D" w:rsidRDefault="004A2384" w:rsidP="004A238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2"/>
        <w:gridCol w:w="2303"/>
        <w:gridCol w:w="2302"/>
      </w:tblGrid>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12.-17.1.2013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Konzultace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ZÚ Londýn + UNI Cambridge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17.-20.1.2013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Workshop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Sheffield</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Jelínek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27.-28.1.2013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Přijetí autorů Komentáře k Ústavě SR prezidentem SR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Kancelář prezidenta SR, Bratislava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Gerloch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Přijetí autorů Komentáře k Ústavě SR prezidentem SR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Kancelář prezidenta SR, Bratislava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7.-10.2.2013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Prac. setkání – Benátské komise a Organizace pro bezpečnost a spolupráci v Evropě</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Council of Europe Paříž</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Wintr</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24.-28.2.2013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Moot Court - kouč</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Štrasburg - ESLP</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Gřivna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25.-28.2.2013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expertní skupiny na problematiku kybernetické kriminality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United Nations Office on Drugs and Crime, Vídeň</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Handrlica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27.-28.2.2013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Účast ve skupině expertů pro oblast odpovědnosti za </w:t>
            </w:r>
            <w:r w:rsidRPr="00C9427D">
              <w:rPr>
                <w:rFonts w:ascii="Times New Roman" w:hAnsi="Times New Roman" w:cs="Times New Roman"/>
                <w:sz w:val="24"/>
                <w:szCs w:val="24"/>
              </w:rPr>
              <w:lastRenderedPageBreak/>
              <w:t>jaderné škody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EK, Gen. ředitelství pro energetiku, Lucemburk</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Hofmannová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Poradaní výbor RE k Rámcové úmluvě o ochraně práv národnostních menšin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 Štrasburk</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EK – Jean Monet projekt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Brusel</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6.-10.3.2013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Benátská komise RE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Benátky</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 Kalbheim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21.-23.3.2013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o Rechtsfestivalu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Zemánek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17.-19. 4.2013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EK – Jean Monet granty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Brusel</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5.-16.5.2013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OSN pro mezin. právo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OSN Ženeva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Král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5.-11.5.2013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Konzultace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Soudní dvůr Lucemburk</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Mgr. Kohout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9.-11.5.2013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Nijmegen Group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Coventry</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Tomášek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15.-27.5.2013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Příprava konference IACL ve Vídni 2014</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Minesota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20.5.-7.6.2013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OSN pro mezin. právo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OSN Ženeva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22.-25.5.2013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ASCOLA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Lecce - ITA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Ondřejek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27.-30.5.2013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Legal Theory soring Workshops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Edinburg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Gerloch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Vědecká rada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29.5.-2.6.2013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Práce na výstupu grantu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Šmejkal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11.-15.6.2013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Příprava mezin. konf. a spolupráce na výzkumu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Tartu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Maslowski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12.-15.6.2013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Worshop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Wien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12.-16.6.2013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 Benát.komise RE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 Benátky</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doc. Hofmannová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16.-22.6.2013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Schůze poradního výboru RE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Strasbourg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Černá, Dr. Patěk,</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Zahradníčková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19.-20.6.2013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kateder obchod. práva českých a slovenských právnických fakult</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 Kalbheim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20.-22.6.2013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Jednání-příprava Rechtsfestivalu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Žikovská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14.-16.7.2013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EIPTN annual worshop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Lisabon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Horálková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10.8.-7.9.2013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Práce na změnách a doplňcích N-Č slovníku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12.-20.9.2013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Zjišťovací cesta Rady Evropy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Moskva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Šturma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16.-17.9.2013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CAHDI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 Strasbourg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Pauknerová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20.-22.9.2013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Zasedání European Group for Private Internationale Law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Institut srovnávacího práva, Lausanne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Bílková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29.9.-5.10.2013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Rozhovory se zástupci ČR při mezin organizacích NATO a SHAPE-NATO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Brusel a Mons</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Damohorský, Dr. Wintr, Dr. Zemánek, Dr. Faix, Dr. Josková, Dr. Horálková, Mgr. Kohout</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J.Kalbheim, R.Beranová</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doc. Stejskal, Dr. </w:t>
            </w:r>
            <w:r w:rsidRPr="00C9427D">
              <w:rPr>
                <w:rFonts w:ascii="Times New Roman" w:hAnsi="Times New Roman" w:cs="Times New Roman"/>
                <w:sz w:val="24"/>
                <w:szCs w:val="24"/>
              </w:rPr>
              <w:lastRenderedPageBreak/>
              <w:t>Šouša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23.-25.9.2013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Rechtsfestival</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Passau-Prag</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prof. Gerloch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24.-27.9.2013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Slavnostní zasedání VR UPJŠ Košice k oslavám 40. výročí založení PF UPJŠ Košice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UPJŠ Košice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Tichý</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16.-19.10.2013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pracovní zasedání konference EGTL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Girona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Horák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16.-20.10.2013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Setkání korespondentů internetové databáze EUREL</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Paříž</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Balaš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23.-26.10.2013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Moot Court – doprovod studentů</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Frankfurt a/M.</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Žákovská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25.-30.10.2013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rešerše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Nantes</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Skřejpek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29.-31.10.2013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konzultace s prof. Blahem</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 UNI Trnava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Bratislava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Tretera, doc. Horák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14.-17.11.2013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Zasední European Consortium for Church and State Research</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Klingenthal/FRA (Strasbourg)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doc. Urban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29.11.-4.12.2013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o navázání spolupráce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Heidelberg</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Maslowski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4.-8.12.2013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Spolupráce na projektu zneužití práva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Toulouse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Dobiáš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4.-6.12.2013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Shromažďování podkladů pro výuku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Dublin</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Petráš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4.-7.12.2013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Práce na společném projektu</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Slovenská AV</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Trnava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Kuklík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8.-11.12.2013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Dokončování knihy </w:t>
            </w:r>
            <w:r w:rsidRPr="00C9427D">
              <w:rPr>
                <w:rFonts w:ascii="Times New Roman" w:hAnsi="Times New Roman" w:cs="Times New Roman"/>
                <w:sz w:val="24"/>
                <w:szCs w:val="24"/>
              </w:rPr>
              <w:lastRenderedPageBreak/>
              <w:t>„Národnostní otázka v roce 1968“</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 xml:space="preserve">UKo Bratislava a </w:t>
            </w:r>
            <w:r w:rsidRPr="00C9427D">
              <w:rPr>
                <w:rFonts w:ascii="Times New Roman" w:hAnsi="Times New Roman" w:cs="Times New Roman"/>
                <w:sz w:val="24"/>
                <w:szCs w:val="24"/>
              </w:rPr>
              <w:lastRenderedPageBreak/>
              <w:t>Sloven. akadémia vied</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Dr. Sik-Simon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8.-11.12.2013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Rešerše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Bayreuth</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Petráš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13.-15.12.2013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Dokončování knihy „Národnostní otázka v roce 1968“</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UKo Bratislava a Sloven. akadémia vied</w:t>
            </w:r>
          </w:p>
        </w:tc>
      </w:tr>
    </w:tbl>
    <w:p w:rsidR="004A2384" w:rsidRPr="00C9427D" w:rsidRDefault="004A2384" w:rsidP="004A2384">
      <w:pPr>
        <w:spacing w:after="0" w:line="360" w:lineRule="auto"/>
        <w:rPr>
          <w:rFonts w:ascii="Times New Roman" w:hAnsi="Times New Roman" w:cs="Times New Roman"/>
          <w:b/>
          <w:bCs/>
          <w:sz w:val="24"/>
          <w:szCs w:val="24"/>
        </w:rPr>
      </w:pPr>
    </w:p>
    <w:p w:rsidR="004A2384" w:rsidRPr="00C9427D" w:rsidRDefault="004A2384" w:rsidP="004A2384">
      <w:pPr>
        <w:spacing w:after="0" w:line="360" w:lineRule="auto"/>
        <w:rPr>
          <w:rFonts w:ascii="Times New Roman" w:hAnsi="Times New Roman" w:cs="Times New Roman"/>
          <w:b/>
          <w:bCs/>
          <w:sz w:val="24"/>
          <w:szCs w:val="24"/>
        </w:rPr>
      </w:pPr>
    </w:p>
    <w:p w:rsidR="004A2384" w:rsidRPr="00C9427D" w:rsidRDefault="004A2384" w:rsidP="004A2384">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Různé – přijetí</w:t>
      </w:r>
    </w:p>
    <w:p w:rsidR="004A2384" w:rsidRPr="00C9427D" w:rsidRDefault="004A2384" w:rsidP="004A2384">
      <w:pPr>
        <w:spacing w:after="0" w:line="36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2"/>
        <w:gridCol w:w="2303"/>
        <w:gridCol w:w="2302"/>
      </w:tblGrid>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Maiorova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28.-30.1.2013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Dr. Rezková</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Krasnojarsk</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Capilli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o spolupráci</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Benevento</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Burnett, W.Morrow</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příprava 10. ročníku LŠ South Texas</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South Texas</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de la Vega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10.-11.3.2013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prezentace programu LL.M. na USF</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San Francisco</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Morisson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18.-19.3.2013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na KEP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Minnesota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Radecki,</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 Habuda</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11.-12.4.2013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na KPŽP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Akademie věd Polska</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Metro</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12.-15.5.2013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jednání/prof. Skřejpek</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Katalánská UNI</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prof.Kozlichin</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Chodov</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15.-19.5.2013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konzultace/prof. Kříž</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Pertrohrad</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Karamanian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22.-25.6.2013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jednání s prof. Damohorským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G.Washington UNI</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Hromadka, prof. Kramer, prof. Reimann, prof. Gerauer, prof. Kahlert, prof. Azizi, Dr. Škařilová, Dr. Korman, Dr. Kasper, prof. Maschmann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25..27.9.2013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Rechtsfestival</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Passau-Prague</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UNI Passau</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prof. Sengen</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Jednání o možné </w:t>
            </w:r>
            <w:r w:rsidRPr="00C9427D">
              <w:rPr>
                <w:rFonts w:ascii="Times New Roman" w:hAnsi="Times New Roman" w:cs="Times New Roman"/>
                <w:sz w:val="24"/>
                <w:szCs w:val="24"/>
              </w:rPr>
              <w:lastRenderedPageBreak/>
              <w:t>vědecké spolupráci - KEP</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UNI Chicago</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S. Maurin, K Aranovsky, S.Kňazev</w:t>
            </w:r>
          </w:p>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A.Kuzněcov (doprovod z ambasády)</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16.12.2013</w:t>
            </w:r>
          </w:p>
        </w:tc>
        <w:tc>
          <w:tcPr>
            <w:tcW w:w="2303"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setkání s p. děkanem</w:t>
            </w:r>
          </w:p>
        </w:tc>
        <w:tc>
          <w:tcPr>
            <w:tcW w:w="230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Ústavní soudci Ruské federace</w:t>
            </w:r>
          </w:p>
        </w:tc>
      </w:tr>
      <w:tr w:rsidR="004A2384" w:rsidRPr="00C9427D" w:rsidTr="005E0131">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sz w:val="24"/>
                <w:szCs w:val="24"/>
              </w:rPr>
            </w:pP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p>
    <w:p w:rsidR="004A2384" w:rsidRDefault="004A2384" w:rsidP="004A2384">
      <w:pPr>
        <w:spacing w:after="0" w:line="360" w:lineRule="auto"/>
        <w:jc w:val="center"/>
        <w:rPr>
          <w:rFonts w:ascii="Times New Roman" w:hAnsi="Times New Roman" w:cs="Times New Roman"/>
          <w:b/>
          <w:sz w:val="24"/>
          <w:szCs w:val="24"/>
        </w:rPr>
      </w:pPr>
    </w:p>
    <w:p w:rsidR="00F87843" w:rsidRDefault="00F87843" w:rsidP="004A2384">
      <w:pPr>
        <w:spacing w:after="0" w:line="360" w:lineRule="auto"/>
        <w:jc w:val="center"/>
        <w:rPr>
          <w:rFonts w:ascii="Times New Roman" w:hAnsi="Times New Roman" w:cs="Times New Roman"/>
          <w:b/>
          <w:sz w:val="24"/>
          <w:szCs w:val="24"/>
        </w:rPr>
      </w:pPr>
    </w:p>
    <w:p w:rsidR="00F87843" w:rsidRDefault="00F87843" w:rsidP="004A2384">
      <w:pPr>
        <w:spacing w:after="0" w:line="360" w:lineRule="auto"/>
        <w:jc w:val="center"/>
        <w:rPr>
          <w:rFonts w:ascii="Times New Roman" w:hAnsi="Times New Roman" w:cs="Times New Roman"/>
          <w:b/>
          <w:sz w:val="24"/>
          <w:szCs w:val="24"/>
        </w:rPr>
      </w:pPr>
    </w:p>
    <w:p w:rsidR="00F87843" w:rsidRDefault="00F87843" w:rsidP="004A2384">
      <w:pPr>
        <w:spacing w:after="0" w:line="360" w:lineRule="auto"/>
        <w:jc w:val="center"/>
        <w:rPr>
          <w:rFonts w:ascii="Times New Roman" w:hAnsi="Times New Roman" w:cs="Times New Roman"/>
          <w:b/>
          <w:sz w:val="24"/>
          <w:szCs w:val="24"/>
        </w:rPr>
      </w:pPr>
    </w:p>
    <w:p w:rsidR="00F87843" w:rsidRPr="00C9427D" w:rsidRDefault="00F87843" w:rsidP="004A2384">
      <w:pPr>
        <w:spacing w:after="0" w:line="360" w:lineRule="auto"/>
        <w:jc w:val="center"/>
        <w:rPr>
          <w:rFonts w:ascii="Times New Roman" w:hAnsi="Times New Roman" w:cs="Times New Roman"/>
          <w:b/>
          <w:sz w:val="24"/>
          <w:szCs w:val="24"/>
        </w:rPr>
      </w:pPr>
    </w:p>
    <w:p w:rsidR="004A2384" w:rsidRPr="00C9427D" w:rsidRDefault="004A2384" w:rsidP="004A2384">
      <w:pPr>
        <w:spacing w:after="0" w:line="360" w:lineRule="auto"/>
        <w:jc w:val="center"/>
        <w:rPr>
          <w:rFonts w:ascii="Times New Roman" w:hAnsi="Times New Roman" w:cs="Times New Roman"/>
          <w:b/>
          <w:sz w:val="24"/>
          <w:szCs w:val="24"/>
        </w:rPr>
      </w:pPr>
      <w:r w:rsidRPr="00C9427D">
        <w:rPr>
          <w:rFonts w:ascii="Times New Roman" w:hAnsi="Times New Roman" w:cs="Times New Roman"/>
          <w:b/>
          <w:sz w:val="24"/>
          <w:szCs w:val="24"/>
        </w:rPr>
        <w:t>Statistický přehled výjezdů v roce 2013</w:t>
      </w:r>
    </w:p>
    <w:p w:rsidR="004A2384" w:rsidRPr="00C9427D" w:rsidRDefault="004A2384" w:rsidP="004A2384">
      <w:pPr>
        <w:spacing w:after="0" w:line="360" w:lineRule="auto"/>
        <w:rPr>
          <w:rFonts w:ascii="Times New Roman" w:hAnsi="Times New Roman" w:cs="Times New Roman"/>
          <w:sz w:val="24"/>
          <w:szCs w:val="24"/>
        </w:rPr>
      </w:pPr>
    </w:p>
    <w:tbl>
      <w:tblPr>
        <w:tblStyle w:val="Mkatabulky"/>
        <w:tblW w:w="0" w:type="auto"/>
        <w:tblLook w:val="01E0" w:firstRow="1" w:lastRow="1" w:firstColumn="1" w:lastColumn="1" w:noHBand="0" w:noVBand="0"/>
      </w:tblPr>
      <w:tblGrid>
        <w:gridCol w:w="4908"/>
        <w:gridCol w:w="2160"/>
        <w:gridCol w:w="2142"/>
      </w:tblGrid>
      <w:tr w:rsidR="004A2384" w:rsidRPr="00C9427D" w:rsidTr="005E0131">
        <w:tc>
          <w:tcPr>
            <w:tcW w:w="490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 xml:space="preserve">              jméno</w:t>
            </w:r>
          </w:p>
        </w:tc>
        <w:tc>
          <w:tcPr>
            <w:tcW w:w="216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počet výjezdů</w:t>
            </w:r>
          </w:p>
        </w:tc>
        <w:tc>
          <w:tcPr>
            <w:tcW w:w="214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počet dní</w:t>
            </w:r>
          </w:p>
        </w:tc>
      </w:tr>
    </w:tbl>
    <w:p w:rsidR="004A2384" w:rsidRPr="00C9427D" w:rsidRDefault="004A2384" w:rsidP="004A2384">
      <w:pPr>
        <w:spacing w:after="0" w:line="360" w:lineRule="auto"/>
        <w:rPr>
          <w:rFonts w:ascii="Times New Roman" w:hAnsi="Times New Roman" w:cs="Times New Roman"/>
          <w:sz w:val="24"/>
          <w:szCs w:val="24"/>
        </w:rPr>
      </w:pPr>
    </w:p>
    <w:tbl>
      <w:tblPr>
        <w:tblStyle w:val="Mkatabulky"/>
        <w:tblW w:w="0" w:type="auto"/>
        <w:tblLook w:val="01E0" w:firstRow="1" w:lastRow="1" w:firstColumn="1" w:lastColumn="1" w:noHBand="0" w:noVBand="0"/>
      </w:tblPr>
      <w:tblGrid>
        <w:gridCol w:w="1008"/>
        <w:gridCol w:w="3850"/>
        <w:gridCol w:w="2214"/>
        <w:gridCol w:w="2214"/>
      </w:tblGrid>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Antoš,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Balaš,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Bažantová,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Bělina,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Bílková,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91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Boháč,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Černá,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Damohorský,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Dobiáš,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Dobřichovský,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Drápal,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Dvořák B.,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El-Dunia,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Elischer,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Faix,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Falada,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Franková,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Gerloch,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Gřivna,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Handrlica,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22</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Hofmannová,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Horáček T.,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Horák,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Horálková,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32</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Hrádek,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Hřebejk,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Humlíčková,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Hůrka,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Chromá,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Jelínek,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Jirásková,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Josková,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Kalbheim J.</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Karfíková,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Kohajda,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Kohout, Mgr.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Kopecký,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Král,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Kudrna,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Kühn,doc.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rPr>
          <w:trHeight w:val="101"/>
        </w:trPr>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Kuklík,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Kysela,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Macková,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Marková,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Maslowski,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42</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Morávek,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Mucha,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Ondřejek,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Patěk,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Pauknerová,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Peterková,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Petráš,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Pfeiffer,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Pichrt,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Pipková,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Seknička,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Scheu,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Skřejpek,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Skřejpková,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Snopková,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Sobotka,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Starý Marek,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Staša,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Stejskal,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8</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Suchánek,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Svoboda,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Šik-Simon,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70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Šmejkal,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Šouša,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Štangová,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Štefko,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Šturma,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59</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Šustek,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Švestka,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Tichý,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6</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Tomášek,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17</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Tretera,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Tröster, prof.</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Urban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Urban, doc.</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20</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Vilímková, Mgr.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73</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Wintr,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21</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Zahradníčková,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w:t>
            </w:r>
          </w:p>
        </w:tc>
      </w:tr>
      <w:tr w:rsidR="004A2384" w:rsidRPr="00C9427D" w:rsidTr="005E0131">
        <w:trPr>
          <w:trHeight w:val="235"/>
        </w:trPr>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Zemánek,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10</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46</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Žákovská,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45</w:t>
            </w:r>
          </w:p>
        </w:tc>
      </w:tr>
      <w:tr w:rsidR="004A2384" w:rsidRPr="00C9427D" w:rsidTr="005E0131">
        <w:tc>
          <w:tcPr>
            <w:tcW w:w="1008"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numPr>
                <w:ilvl w:val="0"/>
                <w:numId w:val="6"/>
              </w:numPr>
              <w:spacing w:line="360" w:lineRule="auto"/>
              <w:rPr>
                <w:sz w:val="24"/>
                <w:szCs w:val="24"/>
              </w:rPr>
            </w:pPr>
          </w:p>
        </w:tc>
        <w:tc>
          <w:tcPr>
            <w:tcW w:w="385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Žikovská, Dr.</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w:t>
            </w:r>
          </w:p>
        </w:tc>
        <w:tc>
          <w:tcPr>
            <w:tcW w:w="2214"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3</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tbl>
      <w:tblPr>
        <w:tblStyle w:val="Mkatabulky"/>
        <w:tblW w:w="0" w:type="auto"/>
        <w:tblLook w:val="01E0" w:firstRow="1" w:lastRow="1" w:firstColumn="1" w:lastColumn="1" w:noHBand="0" w:noVBand="0"/>
      </w:tblPr>
      <w:tblGrid>
        <w:gridCol w:w="4908"/>
        <w:gridCol w:w="2160"/>
        <w:gridCol w:w="2142"/>
      </w:tblGrid>
      <w:tr w:rsidR="004A2384" w:rsidRPr="00C9427D" w:rsidTr="005E0131">
        <w:tc>
          <w:tcPr>
            <w:tcW w:w="4908"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rPr>
                <w:sz w:val="24"/>
                <w:szCs w:val="24"/>
              </w:rPr>
            </w:pPr>
            <w:r w:rsidRPr="00C9427D">
              <w:rPr>
                <w:sz w:val="24"/>
                <w:szCs w:val="24"/>
              </w:rPr>
              <w:t>Celkem</w:t>
            </w:r>
          </w:p>
        </w:tc>
        <w:tc>
          <w:tcPr>
            <w:tcW w:w="2160"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237</w:t>
            </w:r>
          </w:p>
        </w:tc>
        <w:tc>
          <w:tcPr>
            <w:tcW w:w="2142" w:type="dxa"/>
            <w:tcBorders>
              <w:top w:val="single" w:sz="4" w:space="0" w:color="auto"/>
              <w:left w:val="single" w:sz="4" w:space="0" w:color="auto"/>
              <w:bottom w:val="single" w:sz="4" w:space="0" w:color="auto"/>
              <w:right w:val="single" w:sz="4" w:space="0" w:color="auto"/>
            </w:tcBorders>
            <w:hideMark/>
          </w:tcPr>
          <w:p w:rsidR="004A2384" w:rsidRPr="00C9427D" w:rsidRDefault="004A2384" w:rsidP="005E0131">
            <w:pPr>
              <w:spacing w:line="360" w:lineRule="auto"/>
              <w:jc w:val="right"/>
              <w:rPr>
                <w:sz w:val="24"/>
                <w:szCs w:val="24"/>
              </w:rPr>
            </w:pPr>
            <w:r w:rsidRPr="00C9427D">
              <w:rPr>
                <w:sz w:val="24"/>
                <w:szCs w:val="24"/>
              </w:rPr>
              <w:t>1502</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F87843">
      <w:pPr>
        <w:pStyle w:val="Nzev"/>
        <w:spacing w:line="360" w:lineRule="auto"/>
        <w:jc w:val="left"/>
        <w:rPr>
          <w:bCs w:val="0"/>
          <w:sz w:val="24"/>
        </w:rPr>
      </w:pPr>
    </w:p>
    <w:p w:rsidR="004A2384" w:rsidRPr="00C9427D" w:rsidRDefault="004A2384" w:rsidP="004A2384">
      <w:pPr>
        <w:pStyle w:val="Nzev"/>
        <w:spacing w:line="360" w:lineRule="auto"/>
        <w:rPr>
          <w:bCs w:val="0"/>
          <w:sz w:val="24"/>
        </w:rPr>
      </w:pPr>
      <w:r w:rsidRPr="00C9427D">
        <w:rPr>
          <w:bCs w:val="0"/>
          <w:sz w:val="24"/>
        </w:rPr>
        <w:lastRenderedPageBreak/>
        <w:t>Příjezdy studentů v roce 2013</w:t>
      </w:r>
    </w:p>
    <w:p w:rsidR="004A2384" w:rsidRPr="00C9427D" w:rsidRDefault="004A2384" w:rsidP="004A2384">
      <w:pPr>
        <w:pStyle w:val="Nzev"/>
        <w:spacing w:line="360" w:lineRule="auto"/>
        <w:rPr>
          <w:bCs w:val="0"/>
          <w:sz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0"/>
        <w:gridCol w:w="4694"/>
      </w:tblGrid>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Queensland</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15.2.2013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CAVANOUGH  Lara  Marie</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Lima</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Peru      </w:t>
            </w:r>
            <w:r w:rsidRPr="00C9427D">
              <w:rPr>
                <w:rFonts w:ascii="Times New Roman" w:hAnsi="Times New Roman" w:cs="Times New Roman"/>
                <w:b/>
                <w:bCs/>
                <w:sz w:val="24"/>
                <w:szCs w:val="24"/>
              </w:rPr>
              <w:t xml:space="preserve">                          23.9. 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CAVIGIOLO Barba Isabella Rita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Academy of Science of  Moldova, Visegrad Fund</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Moldavsko</w:t>
            </w:r>
            <w:r w:rsidRPr="00C9427D">
              <w:rPr>
                <w:rFonts w:ascii="Times New Roman" w:hAnsi="Times New Roman" w:cs="Times New Roman"/>
                <w:b/>
                <w:bCs/>
                <w:sz w:val="24"/>
                <w:szCs w:val="24"/>
              </w:rPr>
              <w:t xml:space="preserve">                                 AR  2012/2013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Dr. CUCOS Diana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Queensland</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Austrálie</w:t>
            </w:r>
            <w:r w:rsidRPr="00C9427D">
              <w:rPr>
                <w:rFonts w:ascii="Times New Roman" w:hAnsi="Times New Roman" w:cs="Times New Roman"/>
                <w:b/>
                <w:bCs/>
                <w:sz w:val="24"/>
                <w:szCs w:val="24"/>
              </w:rPr>
              <w:t xml:space="preserve">                         27.9.2013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DONATI Chaiy</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Otago</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Nový Zéland</w:t>
            </w:r>
            <w:r w:rsidRPr="00C9427D">
              <w:rPr>
                <w:rFonts w:ascii="Times New Roman" w:hAnsi="Times New Roman" w:cs="Times New Roman"/>
                <w:b/>
                <w:bCs/>
                <w:sz w:val="24"/>
                <w:szCs w:val="24"/>
              </w:rPr>
              <w:t xml:space="preserve">                   15.2.2013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HONEY Nicholas Welby</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Queensland</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15.2.2013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JAGELS Thomas Andrew</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 xml:space="preserve">Széchenyi  István University, stáž na KFP   </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 xml:space="preserve">        </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5.7.2013 – 30. 7. 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Dr. KÁLMÁN  János</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z UNI Katovice, Visegrad Fund</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Polsko</w:t>
            </w:r>
            <w:r w:rsidRPr="00C9427D">
              <w:rPr>
                <w:rFonts w:ascii="Times New Roman" w:hAnsi="Times New Roman" w:cs="Times New Roman"/>
                <w:b/>
                <w:bCs/>
                <w:sz w:val="24"/>
                <w:szCs w:val="24"/>
              </w:rPr>
              <w:t xml:space="preserve">                                        AR  2012/2013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Mgr. MICIKOWSKA  Natalia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z Eötves Loránd University</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LS  2013/2014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MOLNÁROVÁ  Eva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stáž z UNI Calgary, samoplátce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Kanada</w:t>
            </w:r>
            <w:r w:rsidRPr="00C9427D">
              <w:rPr>
                <w:rFonts w:ascii="Times New Roman" w:hAnsi="Times New Roman" w:cs="Times New Roman"/>
                <w:b/>
                <w:bCs/>
                <w:sz w:val="24"/>
                <w:szCs w:val="24"/>
              </w:rPr>
              <w:t xml:space="preserve">                           27.9.2013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MEHRABI  May Anisa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lastRenderedPageBreak/>
              <w:t>Meziuniverzitní dohoda, UNI McGill</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Kanada</w:t>
            </w:r>
            <w:r w:rsidRPr="00C9427D">
              <w:rPr>
                <w:rFonts w:ascii="Times New Roman" w:hAnsi="Times New Roman" w:cs="Times New Roman"/>
                <w:b/>
                <w:bCs/>
                <w:sz w:val="24"/>
                <w:szCs w:val="24"/>
              </w:rPr>
              <w:t xml:space="preserve">                           23.9.2013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NAYERAHMADI  Golnaz</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z UNI Calgary, samoplátce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Kanada</w:t>
            </w:r>
            <w:r w:rsidRPr="00C9427D">
              <w:rPr>
                <w:rFonts w:ascii="Times New Roman" w:hAnsi="Times New Roman" w:cs="Times New Roman"/>
                <w:b/>
                <w:bCs/>
                <w:sz w:val="24"/>
                <w:szCs w:val="24"/>
              </w:rPr>
              <w:t xml:space="preserve">                          27.9. 2013 – 15.2.2014 </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PERSAUD  Kristina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Queensland</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Austrálie</w:t>
            </w:r>
            <w:r w:rsidRPr="00C9427D">
              <w:rPr>
                <w:rFonts w:ascii="Times New Roman" w:hAnsi="Times New Roman" w:cs="Times New Roman"/>
                <w:b/>
                <w:bCs/>
                <w:sz w:val="24"/>
                <w:szCs w:val="24"/>
              </w:rPr>
              <w:t xml:space="preserve">                         27.9.2013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SCANLAN Isabelle Kate</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Macquarie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15.2.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SWAMI  Savitha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Macquarie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Austrálie</w:t>
            </w:r>
            <w:r w:rsidRPr="00C9427D">
              <w:rPr>
                <w:rFonts w:ascii="Times New Roman" w:hAnsi="Times New Roman" w:cs="Times New Roman"/>
                <w:b/>
                <w:bCs/>
                <w:sz w:val="24"/>
                <w:szCs w:val="24"/>
              </w:rPr>
              <w:t xml:space="preserve">                         27.9.2013 – 15.2.2014</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TABUTEAU  Marie-Clare Elizabeth</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Krasnojarsk</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Ruská federace</w:t>
            </w:r>
            <w:r w:rsidRPr="00C9427D">
              <w:rPr>
                <w:rFonts w:ascii="Times New Roman" w:hAnsi="Times New Roman" w:cs="Times New Roman"/>
                <w:b/>
                <w:bCs/>
                <w:sz w:val="24"/>
                <w:szCs w:val="24"/>
              </w:rPr>
              <w:t xml:space="preserve">               15.2.2013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TARASOVA   Anna</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McGill</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Kanada </w:t>
            </w:r>
            <w:r w:rsidRPr="00C9427D">
              <w:rPr>
                <w:rFonts w:ascii="Times New Roman" w:hAnsi="Times New Roman" w:cs="Times New Roman"/>
                <w:b/>
                <w:bCs/>
                <w:sz w:val="24"/>
                <w:szCs w:val="24"/>
              </w:rPr>
              <w:t xml:space="preserve">                          23.9.2013 – 15.2.2014  </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TAX  Jaimie Leigh</w:t>
            </w:r>
          </w:p>
        </w:tc>
      </w:tr>
      <w:tr w:rsidR="004A2384" w:rsidRPr="00C9427D" w:rsidTr="005E0131">
        <w:trPr>
          <w:trHeight w:val="82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Griffith</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Austrálie</w:t>
            </w:r>
            <w:r w:rsidRPr="00C9427D">
              <w:rPr>
                <w:rFonts w:ascii="Times New Roman" w:hAnsi="Times New Roman" w:cs="Times New Roman"/>
                <w:b/>
                <w:bCs/>
                <w:sz w:val="24"/>
                <w:szCs w:val="24"/>
              </w:rPr>
              <w:t xml:space="preserve">                                 15.2. – 30.6.2013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WILLETT  Rachael</w:t>
            </w:r>
          </w:p>
        </w:tc>
      </w:tr>
      <w:tr w:rsidR="004A2384" w:rsidRPr="00C9427D" w:rsidTr="005E0131">
        <w:trPr>
          <w:trHeight w:val="702"/>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 xml:space="preserve">Seminář na PF UK v Praze </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i/>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Ruská  federace   </w:t>
            </w:r>
            <w:r w:rsidRPr="00C9427D">
              <w:rPr>
                <w:rFonts w:ascii="Times New Roman" w:hAnsi="Times New Roman" w:cs="Times New Roman"/>
                <w:b/>
                <w:bCs/>
                <w:sz w:val="24"/>
                <w:szCs w:val="24"/>
              </w:rPr>
              <w:t xml:space="preserve">                       18. -25.4.2013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Grigoreva Anastasiia, Khromov Dmitry, Ivanova Elizaveta, Chaplygina Irina, Korsakov Nikita, Kurganov Dmitry, Alekhin Evgeny, Kazakov Jevgeny, Wirotskina Julia</w:t>
            </w:r>
          </w:p>
        </w:tc>
      </w:tr>
      <w:tr w:rsidR="004A2384" w:rsidRPr="00C9427D" w:rsidTr="005E0131">
        <w:trPr>
          <w:trHeight w:val="608"/>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overflowPunct w:val="0"/>
              <w:autoSpaceDE w:val="0"/>
              <w:autoSpaceDN w:val="0"/>
              <w:adjustRightInd w:val="0"/>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LŠ   SOUTH TEXAS  College of Law</w:t>
            </w:r>
          </w:p>
          <w:p w:rsidR="004A2384" w:rsidRPr="00C9427D" w:rsidRDefault="004A2384" w:rsidP="005E0131">
            <w:pPr>
              <w:overflowPunct w:val="0"/>
              <w:autoSpaceDE w:val="0"/>
              <w:autoSpaceDN w:val="0"/>
              <w:adjustRightInd w:val="0"/>
              <w:spacing w:after="0" w:line="360" w:lineRule="auto"/>
              <w:rPr>
                <w:rFonts w:ascii="Times New Roman" w:hAnsi="Times New Roman" w:cs="Times New Roman"/>
                <w:b/>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i/>
                <w:sz w:val="24"/>
                <w:szCs w:val="24"/>
              </w:rPr>
              <w:t>USA</w:t>
            </w:r>
            <w:r w:rsidRPr="00C9427D">
              <w:rPr>
                <w:rFonts w:ascii="Times New Roman" w:hAnsi="Times New Roman" w:cs="Times New Roman"/>
                <w:b/>
                <w:sz w:val="24"/>
                <w:szCs w:val="24"/>
              </w:rPr>
              <w:t xml:space="preserve">                                         24.5. – 12.7.2013 </w:t>
            </w:r>
            <w:r w:rsidRPr="00C9427D">
              <w:rPr>
                <w:rFonts w:ascii="Times New Roman" w:hAnsi="Times New Roman" w:cs="Times New Roman"/>
                <w:b/>
                <w:bCs/>
                <w:sz w:val="24"/>
                <w:szCs w:val="24"/>
              </w:rPr>
              <w:t xml:space="preserve">                                    </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45 studentů</w:t>
            </w:r>
          </w:p>
        </w:tc>
      </w:tr>
      <w:tr w:rsidR="004A2384" w:rsidRPr="00C9427D" w:rsidTr="005E0131">
        <w:trPr>
          <w:trHeight w:val="560"/>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LŠ    UNI  San Francisco</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USA</w:t>
            </w:r>
            <w:r w:rsidRPr="00C9427D">
              <w:rPr>
                <w:rFonts w:ascii="Times New Roman" w:hAnsi="Times New Roman" w:cs="Times New Roman"/>
                <w:b/>
                <w:bCs/>
                <w:sz w:val="24"/>
                <w:szCs w:val="24"/>
              </w:rPr>
              <w:t xml:space="preserve">                                             7. – 27.7.2013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14 studentů</w:t>
            </w:r>
          </w:p>
        </w:tc>
      </w:tr>
      <w:tr w:rsidR="004A2384" w:rsidRPr="00C9427D" w:rsidTr="005E0131">
        <w:trPr>
          <w:trHeight w:val="780"/>
        </w:trPr>
        <w:tc>
          <w:tcPr>
            <w:tcW w:w="475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lastRenderedPageBreak/>
              <w:t>Rechtsfestival v Praze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Německo</w:t>
            </w:r>
            <w:r w:rsidRPr="00C9427D">
              <w:rPr>
                <w:rFonts w:ascii="Times New Roman" w:hAnsi="Times New Roman" w:cs="Times New Roman"/>
                <w:b/>
                <w:bCs/>
                <w:sz w:val="24"/>
                <w:szCs w:val="24"/>
              </w:rPr>
              <w:t xml:space="preserve">                                  25. – 28. 9. 2013</w:t>
            </w:r>
          </w:p>
        </w:tc>
        <w:tc>
          <w:tcPr>
            <w:tcW w:w="4694"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51 studentů</w:t>
            </w:r>
          </w:p>
        </w:tc>
      </w:tr>
    </w:tbl>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Default="004A2384"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Pr="00C9427D" w:rsidRDefault="00F87843" w:rsidP="004A2384">
      <w:pPr>
        <w:pStyle w:val="Nzev"/>
        <w:spacing w:line="360" w:lineRule="auto"/>
        <w:rPr>
          <w:bCs w:val="0"/>
          <w:sz w:val="24"/>
        </w:rPr>
      </w:pPr>
    </w:p>
    <w:p w:rsidR="004A2384" w:rsidRPr="00C9427D" w:rsidRDefault="004A2384" w:rsidP="004A2384">
      <w:pPr>
        <w:pStyle w:val="Nzev"/>
        <w:spacing w:line="360" w:lineRule="auto"/>
        <w:rPr>
          <w:bCs w:val="0"/>
          <w:sz w:val="24"/>
        </w:rPr>
      </w:pPr>
      <w:r w:rsidRPr="00C9427D">
        <w:rPr>
          <w:bCs w:val="0"/>
          <w:sz w:val="24"/>
        </w:rPr>
        <w:t>Výjezdy studentů v roce 2013</w:t>
      </w:r>
    </w:p>
    <w:p w:rsidR="004A2384" w:rsidRPr="00C9427D" w:rsidRDefault="004A2384" w:rsidP="004A2384">
      <w:pPr>
        <w:pStyle w:val="Nzev"/>
        <w:spacing w:line="360" w:lineRule="auto"/>
        <w:rPr>
          <w:bCs w:val="0"/>
          <w:sz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4552"/>
      </w:tblGrid>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Miami</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USA</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BEDNAŘÍKOVÁ  Andrea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Studijní pobyt v Helsinkách</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Finsko   </w:t>
            </w:r>
            <w:r w:rsidRPr="00C9427D">
              <w:rPr>
                <w:rFonts w:ascii="Times New Roman" w:hAnsi="Times New Roman" w:cs="Times New Roman"/>
                <w:b/>
                <w:bCs/>
                <w:sz w:val="24"/>
                <w:szCs w:val="24"/>
              </w:rPr>
              <w:t xml:space="preserve">                            1.9.2013  – 31. 5.2014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 xml:space="preserve">BENEŠOVÁ  Kristýna </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t>Studijní pobyt v Curychu</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Švýcarsko  </w:t>
            </w:r>
            <w:r w:rsidRPr="00C9427D">
              <w:rPr>
                <w:rFonts w:ascii="Times New Roman" w:hAnsi="Times New Roman" w:cs="Times New Roman"/>
                <w:b/>
                <w:bCs/>
                <w:sz w:val="24"/>
                <w:szCs w:val="24"/>
              </w:rPr>
              <w:t xml:space="preserve">                                  1.2. – 30.6.2013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BICEK Rudolf</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t>Letní škola v Budapešti</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17. – 31.8.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BITOMSKÁ  Marie</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Letní jazykový kurz, UNI  des Saarlandes Saarbrücken</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 xml:space="preserve">                                  srpen- září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BORECKÁ Sabina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Měsíční jazykový kurz , Estonsko – Talin rozpis kvót MŠMT</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Estonsko  </w:t>
            </w:r>
            <w:r w:rsidRPr="00C9427D">
              <w:rPr>
                <w:rFonts w:ascii="Times New Roman" w:hAnsi="Times New Roman" w:cs="Times New Roman"/>
                <w:b/>
                <w:bCs/>
                <w:sz w:val="24"/>
                <w:szCs w:val="24"/>
              </w:rPr>
              <w:t xml:space="preserve">                                   12.7. – 7.8.2013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BROŽOVÁ  Sandra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McGill</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Kanada   </w:t>
            </w:r>
            <w:r w:rsidRPr="00C9427D">
              <w:rPr>
                <w:rFonts w:ascii="Times New Roman" w:hAnsi="Times New Roman" w:cs="Times New Roman"/>
                <w:b/>
                <w:bCs/>
                <w:sz w:val="24"/>
                <w:szCs w:val="24"/>
              </w:rPr>
              <w:t xml:space="preserve">                             leden – květen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CIENCIALA René</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Postgraduální studijní pobyt LL.M.  UNI Melbourne</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září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ČELADNÍK Filip</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Jazykový kurz na UNI  Autónoma de Barcelona</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Španělsko</w:t>
            </w:r>
            <w:r w:rsidRPr="00C9427D">
              <w:rPr>
                <w:rFonts w:ascii="Times New Roman" w:hAnsi="Times New Roman" w:cs="Times New Roman"/>
                <w:b/>
                <w:bCs/>
                <w:sz w:val="24"/>
                <w:szCs w:val="24"/>
              </w:rPr>
              <w:t xml:space="preserve">                                          srpen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ČERNÁ  Hana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San Francisco</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DAVIDOVÁ Tereza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CUPL</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Čína   </w:t>
            </w:r>
            <w:r w:rsidRPr="00C9427D">
              <w:rPr>
                <w:rFonts w:ascii="Times New Roman" w:hAnsi="Times New Roman" w:cs="Times New Roman"/>
                <w:b/>
                <w:bCs/>
                <w:sz w:val="24"/>
                <w:szCs w:val="24"/>
              </w:rPr>
              <w:t xml:space="preserve">                              září 2013 – leden 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DOSEDÉL  Pavel</w:t>
            </w:r>
          </w:p>
          <w:p w:rsidR="004A2384" w:rsidRPr="00C9427D" w:rsidRDefault="004A2384" w:rsidP="005E0131">
            <w:pPr>
              <w:spacing w:after="0" w:line="360" w:lineRule="auto"/>
              <w:jc w:val="both"/>
              <w:rPr>
                <w:rFonts w:ascii="Times New Roman" w:hAnsi="Times New Roman" w:cs="Times New Roman"/>
                <w:b/>
                <w:bCs/>
                <w:sz w:val="24"/>
                <w:szCs w:val="24"/>
              </w:rPr>
            </w:pP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Stáž na Zastupitelském úřadě v Limě</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Peru                       </w:t>
            </w:r>
            <w:r w:rsidRPr="00C9427D">
              <w:rPr>
                <w:rFonts w:ascii="Times New Roman" w:hAnsi="Times New Roman" w:cs="Times New Roman"/>
                <w:b/>
                <w:bCs/>
                <w:sz w:val="24"/>
                <w:szCs w:val="24"/>
              </w:rPr>
              <w:t xml:space="preserve">           1.12. 2012 – 16.4.2013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DVORSKÁ  Eliška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Letní škola  na UNI  Salzburg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4. – 17. 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EGNEROVÁ  Klára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Tel Aviv</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Izrael </w:t>
            </w:r>
            <w:r w:rsidRPr="00C9427D">
              <w:rPr>
                <w:rFonts w:ascii="Times New Roman" w:hAnsi="Times New Roman" w:cs="Times New Roman"/>
                <w:b/>
                <w:bCs/>
                <w:sz w:val="24"/>
                <w:szCs w:val="24"/>
              </w:rPr>
              <w:t xml:space="preserve">                             říjen 2013 – leden 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FALTEISKOVÁ  Sabina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 xml:space="preserve">Letní škola na HU Berlín </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Německo</w:t>
            </w:r>
            <w:r w:rsidRPr="00C9427D">
              <w:rPr>
                <w:rFonts w:ascii="Times New Roman" w:hAnsi="Times New Roman" w:cs="Times New Roman"/>
                <w:b/>
                <w:bCs/>
                <w:sz w:val="24"/>
                <w:szCs w:val="24"/>
              </w:rPr>
              <w:t xml:space="preserve">                                   22.7. – 16.8.2013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FIČUROVÁ  Nora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CUPL</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Čína    </w:t>
            </w:r>
            <w:r w:rsidRPr="00C9427D">
              <w:rPr>
                <w:rFonts w:ascii="Times New Roman" w:hAnsi="Times New Roman" w:cs="Times New Roman"/>
                <w:b/>
                <w:bCs/>
                <w:sz w:val="24"/>
                <w:szCs w:val="24"/>
              </w:rPr>
              <w:t xml:space="preserve">                             září 2013 – leden 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FRYNTA  Pavel</w:t>
            </w:r>
          </w:p>
          <w:p w:rsidR="004A2384" w:rsidRPr="00C9427D" w:rsidRDefault="004A2384" w:rsidP="005E0131">
            <w:pPr>
              <w:spacing w:after="0" w:line="360" w:lineRule="auto"/>
              <w:jc w:val="both"/>
              <w:rPr>
                <w:rFonts w:ascii="Times New Roman" w:hAnsi="Times New Roman" w:cs="Times New Roman"/>
                <w:b/>
                <w:bCs/>
                <w:sz w:val="24"/>
                <w:szCs w:val="24"/>
              </w:rPr>
            </w:pP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v rámci LL.M. na UNI Cambridge</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Anglie       </w:t>
            </w:r>
            <w:r w:rsidRPr="00C9427D">
              <w:rPr>
                <w:rFonts w:ascii="Times New Roman" w:hAnsi="Times New Roman" w:cs="Times New Roman"/>
                <w:b/>
                <w:bCs/>
                <w:sz w:val="24"/>
                <w:szCs w:val="24"/>
              </w:rPr>
              <w:t xml:space="preserve">                         1.10.2013 – 25.6.2014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GAJDOŠOVÁ  Zuzana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Petersburg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Rusko </w:t>
            </w:r>
            <w:r w:rsidRPr="00C9427D">
              <w:rPr>
                <w:rFonts w:ascii="Times New Roman" w:hAnsi="Times New Roman" w:cs="Times New Roman"/>
                <w:b/>
                <w:bCs/>
                <w:sz w:val="24"/>
                <w:szCs w:val="24"/>
              </w:rPr>
              <w:t xml:space="preserve">                                       10.2. – 29.6.2013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HÁDKOVÁ  Kateřina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Melbourne</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červenec - listopad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HODYSOVÁ  Eliška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Studijní stáž na Stálé misi při OSN v New Yorku</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USA</w:t>
            </w:r>
            <w:r w:rsidRPr="00C9427D">
              <w:rPr>
                <w:rFonts w:ascii="Times New Roman" w:hAnsi="Times New Roman" w:cs="Times New Roman"/>
                <w:b/>
                <w:bCs/>
                <w:sz w:val="24"/>
                <w:szCs w:val="24"/>
              </w:rPr>
              <w:t xml:space="preserve">                                           2.10. -23.12.2013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HODYSOVÁ  Petra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NOVA Southeastern</w:t>
            </w:r>
          </w:p>
          <w:p w:rsidR="004A2384" w:rsidRPr="00C9427D" w:rsidRDefault="004A2384" w:rsidP="005E0131">
            <w:pPr>
              <w:spacing w:after="0" w:line="360" w:lineRule="auto"/>
              <w:rPr>
                <w:rFonts w:ascii="Times New Roman" w:hAnsi="Times New Roman" w:cs="Times New Roman"/>
                <w:b/>
                <w:bCs/>
                <w:i/>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HORÁKOVÁ  Tereza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Petersburg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Rusko </w:t>
            </w:r>
            <w:r w:rsidRPr="00C9427D">
              <w:rPr>
                <w:rFonts w:ascii="Times New Roman" w:hAnsi="Times New Roman" w:cs="Times New Roman"/>
                <w:b/>
                <w:bCs/>
                <w:sz w:val="24"/>
                <w:szCs w:val="24"/>
              </w:rPr>
              <w:t xml:space="preserve">                                          AR  2013/2014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HRADSKÝ  Kamil</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t>Letní škola v Budapešti</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18. – 31.8.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JUDr. HRNČÍŔ  Petr</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Studijní pobyt na UNI CUPL, rozpis kvót MŠMT</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Čína      </w:t>
            </w:r>
            <w:r w:rsidRPr="00C9427D">
              <w:rPr>
                <w:rFonts w:ascii="Times New Roman" w:hAnsi="Times New Roman" w:cs="Times New Roman"/>
                <w:b/>
                <w:bCs/>
                <w:sz w:val="24"/>
                <w:szCs w:val="24"/>
              </w:rPr>
              <w:t xml:space="preserve">                                       AR  2013/2014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HRUBEŠ Marek</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Letní škola Hamburg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Německo</w:t>
            </w:r>
            <w:r w:rsidRPr="00C9427D">
              <w:rPr>
                <w:rFonts w:ascii="Times New Roman" w:hAnsi="Times New Roman" w:cs="Times New Roman"/>
                <w:b/>
                <w:bCs/>
                <w:sz w:val="24"/>
                <w:szCs w:val="24"/>
              </w:rPr>
              <w:t xml:space="preserve">                                     27.7. – 9.8.2013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JAKOUBEK  Lukáš</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NOVA Southeastern</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USA</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JANČOVÁ   Nicole</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Stáž v New Yorku při stálé misi OSN</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26.1. – 4.5.2013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JUNGWIRTH  Tomáš</w:t>
            </w:r>
          </w:p>
          <w:p w:rsidR="004A2384" w:rsidRPr="00C9427D" w:rsidRDefault="004A2384" w:rsidP="005E0131">
            <w:pPr>
              <w:spacing w:after="0" w:line="360" w:lineRule="auto"/>
              <w:jc w:val="both"/>
              <w:rPr>
                <w:rFonts w:ascii="Times New Roman" w:hAnsi="Times New Roman" w:cs="Times New Roman"/>
                <w:b/>
                <w:bCs/>
                <w:sz w:val="24"/>
                <w:szCs w:val="24"/>
              </w:rPr>
            </w:pP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v Linci – samoplátce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Rakousko</w:t>
            </w:r>
            <w:r w:rsidRPr="00C9427D">
              <w:rPr>
                <w:rFonts w:ascii="Times New Roman" w:hAnsi="Times New Roman" w:cs="Times New Roman"/>
                <w:b/>
                <w:bCs/>
                <w:sz w:val="24"/>
                <w:szCs w:val="24"/>
              </w:rPr>
              <w:t xml:space="preserve">                                  14.1. – 14.4.2013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KOHOUT David</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San Francisco</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AR   2012/2013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KOKAISLOVÁ Teresa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pobyt na HU Berlín</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 xml:space="preserve">                           27.11. – 11.12.2013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KONUPKOVÁ  Jana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MacQuarie</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Austrálie </w:t>
            </w:r>
            <w:r w:rsidRPr="00C9427D">
              <w:rPr>
                <w:rFonts w:ascii="Times New Roman" w:hAnsi="Times New Roman" w:cs="Times New Roman"/>
                <w:b/>
                <w:bCs/>
                <w:sz w:val="24"/>
                <w:szCs w:val="24"/>
              </w:rPr>
              <w:t xml:space="preserve">                    červenec – prosinec 2013 </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MACHÁTOVÁ  Mariana</w:t>
            </w:r>
          </w:p>
          <w:p w:rsidR="004A2384" w:rsidRPr="00C9427D" w:rsidRDefault="004A2384" w:rsidP="005E0131">
            <w:pPr>
              <w:spacing w:after="0" w:line="360" w:lineRule="auto"/>
              <w:jc w:val="both"/>
              <w:rPr>
                <w:rFonts w:ascii="Times New Roman" w:hAnsi="Times New Roman" w:cs="Times New Roman"/>
                <w:b/>
                <w:bCs/>
                <w:sz w:val="24"/>
                <w:szCs w:val="24"/>
              </w:rPr>
            </w:pP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San Francisco</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MLYNÁŘ  Vojtěch</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Studijní stáž u Odvolacího soudu v Coloradu</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1.10. 2013 – 15.1.2014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NĚMEC Tomáš</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Hamburg</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 xml:space="preserve">                                   1.4. – 30.7.2013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PETRUSKOVÁ  Lenka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Letní škola v Budapešti</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18. – 31.8.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PICHLEROVÁ  Lucie</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Petersburg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Rusko     </w:t>
            </w:r>
            <w:r w:rsidRPr="00C9427D">
              <w:rPr>
                <w:rFonts w:ascii="Times New Roman" w:hAnsi="Times New Roman" w:cs="Times New Roman"/>
                <w:b/>
                <w:bCs/>
                <w:sz w:val="24"/>
                <w:szCs w:val="24"/>
              </w:rPr>
              <w:t xml:space="preserve">                         září 2013 – leden 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PROCJUK Volodymyr</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Měsíční jazykový kurz, Moskva</w:t>
            </w:r>
            <w:r w:rsidRPr="00C9427D">
              <w:rPr>
                <w:rFonts w:ascii="Times New Roman" w:hAnsi="Times New Roman" w:cs="Times New Roman"/>
                <w:b/>
                <w:bCs/>
                <w:sz w:val="24"/>
                <w:szCs w:val="24"/>
              </w:rPr>
              <w:br/>
              <w:t>rozpis kvót MŠMT</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Rusko</w:t>
            </w:r>
            <w:r w:rsidRPr="00C9427D">
              <w:rPr>
                <w:rFonts w:ascii="Times New Roman" w:hAnsi="Times New Roman" w:cs="Times New Roman"/>
                <w:b/>
                <w:bCs/>
                <w:sz w:val="24"/>
                <w:szCs w:val="24"/>
              </w:rPr>
              <w:t xml:space="preserve">                                            červenec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Bc. POLACH Miroslav</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Mezifakultní dohoda, UNI  NOVA Southeastern</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POPOVÁ  Barbora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Stáž v New Yorku při stálé misi OSN</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USA    </w:t>
            </w:r>
            <w:r w:rsidRPr="00C9427D">
              <w:rPr>
                <w:rFonts w:ascii="Times New Roman" w:hAnsi="Times New Roman" w:cs="Times New Roman"/>
                <w:b/>
                <w:bCs/>
                <w:sz w:val="24"/>
                <w:szCs w:val="24"/>
              </w:rPr>
              <w:t xml:space="preserve">                                          2.2. – 5.4.2013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STÁRKOVÁ  Taťána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de Montréal</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Kanada        </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SVOBODOVÁ  Karolina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Petersburg</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Rusko             </w:t>
            </w:r>
            <w:r w:rsidRPr="00C9427D">
              <w:rPr>
                <w:rFonts w:ascii="Times New Roman" w:hAnsi="Times New Roman" w:cs="Times New Roman"/>
                <w:b/>
                <w:bCs/>
                <w:sz w:val="24"/>
                <w:szCs w:val="24"/>
              </w:rPr>
              <w:t xml:space="preserve">                   1.9. 2013 – 31.1. 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SÝKORA  Milan</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Studijní pobyt na HU Berlín</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Německo</w:t>
            </w:r>
            <w:r w:rsidRPr="00C9427D">
              <w:rPr>
                <w:rFonts w:ascii="Times New Roman" w:hAnsi="Times New Roman" w:cs="Times New Roman"/>
                <w:b/>
                <w:bCs/>
                <w:sz w:val="24"/>
                <w:szCs w:val="24"/>
              </w:rPr>
              <w:t xml:space="preserve">                                 5.12. – 20.12.2013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ŠORF  Jiří</w:t>
            </w:r>
          </w:p>
        </w:tc>
      </w:tr>
      <w:tr w:rsidR="004A2384" w:rsidRPr="00C9427D" w:rsidTr="005E0131">
        <w:trPr>
          <w:trHeight w:val="806"/>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Petersburg</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Rusko        </w:t>
            </w:r>
            <w:r w:rsidRPr="00C9427D">
              <w:rPr>
                <w:rFonts w:ascii="Times New Roman" w:hAnsi="Times New Roman" w:cs="Times New Roman"/>
                <w:b/>
                <w:bCs/>
                <w:sz w:val="24"/>
                <w:szCs w:val="24"/>
              </w:rPr>
              <w:t xml:space="preserve">                                    AR 2012/2013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TEPLÝ  Jan</w:t>
            </w:r>
          </w:p>
        </w:tc>
      </w:tr>
      <w:tr w:rsidR="004A2384" w:rsidRPr="00C9427D" w:rsidTr="005E0131">
        <w:trPr>
          <w:trHeight w:val="806"/>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Mezifakultní dohoda, UNI Miami</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USA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TOŠNEROVÁ  Ráchel</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Studijní pobyt – stáž v Lahore</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Pákistán  </w:t>
            </w:r>
            <w:r w:rsidRPr="00C9427D">
              <w:rPr>
                <w:rFonts w:ascii="Times New Roman" w:hAnsi="Times New Roman" w:cs="Times New Roman"/>
                <w:b/>
                <w:bCs/>
                <w:sz w:val="24"/>
                <w:szCs w:val="24"/>
              </w:rPr>
              <w:t xml:space="preserve">                                  25.7. – 31.8.2013  </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VALACHOVÁ  Sára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Studijní pobyt na UNI of Haifa - Jeruzalém</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Rozpis kvót MŠMT</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Izrael    </w:t>
            </w:r>
            <w:r w:rsidRPr="00C9427D">
              <w:rPr>
                <w:rFonts w:ascii="Times New Roman" w:hAnsi="Times New Roman" w:cs="Times New Roman"/>
                <w:b/>
                <w:bCs/>
                <w:sz w:val="24"/>
                <w:szCs w:val="24"/>
              </w:rPr>
              <w:t xml:space="preserve">                                       AR   2013/2014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VALACHOVÁ  Sára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t>Letní škola v Budapešti</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17. – 31.8.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VÁCHOVÁ   Natálie</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de Montréal</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Kanada </w:t>
            </w:r>
            <w:r w:rsidRPr="00C9427D">
              <w:rPr>
                <w:rFonts w:ascii="Times New Roman" w:hAnsi="Times New Roman" w:cs="Times New Roman"/>
                <w:b/>
                <w:bCs/>
                <w:sz w:val="24"/>
                <w:szCs w:val="24"/>
              </w:rPr>
              <w:t xml:space="preserve">                            srpen – prosinec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VESELÝ  Tomáš</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Studijní pobyt na Leiden Law School + London School of Economics</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Holandsko , Anglie</w:t>
            </w:r>
            <w:r w:rsidRPr="00C9427D">
              <w:rPr>
                <w:rFonts w:ascii="Times New Roman" w:hAnsi="Times New Roman" w:cs="Times New Roman"/>
                <w:b/>
                <w:bCs/>
                <w:sz w:val="24"/>
                <w:szCs w:val="24"/>
              </w:rPr>
              <w:t xml:space="preserve">                červen + září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JUDr. VYBÍRAL Roman</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ind w:right="-4606"/>
              <w:jc w:val="both"/>
              <w:rPr>
                <w:rFonts w:ascii="Times New Roman" w:hAnsi="Times New Roman" w:cs="Times New Roman"/>
                <w:b/>
                <w:bCs/>
                <w:sz w:val="24"/>
                <w:szCs w:val="24"/>
              </w:rPr>
            </w:pPr>
            <w:r w:rsidRPr="00C9427D">
              <w:rPr>
                <w:rFonts w:ascii="Times New Roman" w:hAnsi="Times New Roman" w:cs="Times New Roman"/>
                <w:b/>
                <w:bCs/>
                <w:sz w:val="24"/>
                <w:szCs w:val="24"/>
              </w:rPr>
              <w:t>Letní škola v Budapešti</w:t>
            </w:r>
          </w:p>
          <w:p w:rsidR="004A2384" w:rsidRPr="00C9427D" w:rsidRDefault="004A2384" w:rsidP="005E0131">
            <w:pPr>
              <w:spacing w:after="0" w:line="360" w:lineRule="auto"/>
              <w:ind w:right="-4606"/>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Maďarsko</w:t>
            </w:r>
            <w:r w:rsidRPr="00C9427D">
              <w:rPr>
                <w:rFonts w:ascii="Times New Roman" w:hAnsi="Times New Roman" w:cs="Times New Roman"/>
                <w:b/>
                <w:bCs/>
                <w:sz w:val="24"/>
                <w:szCs w:val="24"/>
              </w:rPr>
              <w:t xml:space="preserve">                                   17. – 31.8.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ZÍBRT  Daniel</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Meziuniverzitní dohoda, UNI Saarbrücken</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 xml:space="preserve">                           ZS  2013/2014</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Mgr. ŽÁČKOVÁ  Blanka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 xml:space="preserve">European Human Rights Moot Court </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Competition</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Francie  </w:t>
            </w:r>
            <w:r w:rsidRPr="00C9427D">
              <w:rPr>
                <w:rFonts w:ascii="Times New Roman" w:hAnsi="Times New Roman" w:cs="Times New Roman"/>
                <w:b/>
                <w:bCs/>
                <w:sz w:val="24"/>
                <w:szCs w:val="24"/>
              </w:rPr>
              <w:t xml:space="preserve">                                    24. – 28.2.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Bartoš Vojtěch, Hodysková Eliška, Kolban Petr, Pysk Vladimír</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Europenn Law Moot Court Competition</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 xml:space="preserve">Leiden  </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Holandsko   </w:t>
            </w:r>
            <w:r w:rsidRPr="00C9427D">
              <w:rPr>
                <w:rFonts w:ascii="Times New Roman" w:hAnsi="Times New Roman" w:cs="Times New Roman"/>
                <w:b/>
                <w:bCs/>
                <w:sz w:val="24"/>
                <w:szCs w:val="24"/>
              </w:rPr>
              <w:t xml:space="preserve">                             31.1. – 2.2.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Bc. Ottingerová Lucie, Kábrtová Adéla, Veselý Jakub, Benešová Kristýna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William C. Vis International Commercial</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Arbitration Moot 2012/2013</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Vídeň       </w:t>
            </w:r>
            <w:r w:rsidRPr="00C9427D">
              <w:rPr>
                <w:rFonts w:ascii="Times New Roman" w:hAnsi="Times New Roman" w:cs="Times New Roman"/>
                <w:b/>
                <w:bCs/>
                <w:sz w:val="24"/>
                <w:szCs w:val="24"/>
              </w:rPr>
              <w:t xml:space="preserve">                                    22. – 29.3.2013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Jančová Nicole, Valová Zuzana, Vošahlík Petr, Heroutová Kateřina</w:t>
            </w:r>
          </w:p>
        </w:tc>
      </w:tr>
      <w:tr w:rsidR="004A2384" w:rsidRPr="00C9427D" w:rsidTr="005E0131">
        <w:trPr>
          <w:trHeight w:val="82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Central and East European Moot Court Competition  (CEEMC)</w:t>
            </w: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Brno</w:t>
            </w:r>
            <w:r w:rsidRPr="00C9427D">
              <w:rPr>
                <w:rFonts w:ascii="Times New Roman" w:hAnsi="Times New Roman" w:cs="Times New Roman"/>
                <w:b/>
                <w:bCs/>
                <w:sz w:val="24"/>
                <w:szCs w:val="24"/>
              </w:rPr>
              <w:t xml:space="preserve">                                             26. – 29.4.2013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Potucký Jan, Bartoš Vojtěch, Benešová Kristýna, Skolil Ivo</w:t>
            </w:r>
          </w:p>
        </w:tc>
      </w:tr>
      <w:tr w:rsidR="004A2384" w:rsidRPr="00C9427D" w:rsidTr="005E0131">
        <w:trPr>
          <w:trHeight w:val="1608"/>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lastRenderedPageBreak/>
              <w:t>Soudní dvůr EU</w:t>
            </w: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p>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i/>
                <w:sz w:val="24"/>
                <w:szCs w:val="24"/>
              </w:rPr>
              <w:t xml:space="preserve">Lucembursko       </w:t>
            </w:r>
            <w:r w:rsidRPr="00C9427D">
              <w:rPr>
                <w:rFonts w:ascii="Times New Roman" w:hAnsi="Times New Roman" w:cs="Times New Roman"/>
                <w:b/>
                <w:bCs/>
                <w:sz w:val="24"/>
                <w:szCs w:val="24"/>
              </w:rPr>
              <w:t xml:space="preserve">                            4. – 9.5.2013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Brožová Sandra, Davidová Tereza, Exner Jan, Mgr. Bc. Navrátil Petr, Hrčka Daniel, Jirková Pavla, Koželuha Patrik, Mádr Petr, Molitorisová Alexandra, Moravec Tomáš, Rašín Jan, Stašková Martina, Střeleček Tomáš, Táborská Hana, Valová Zuzana, Veselý Petr</w:t>
            </w:r>
          </w:p>
        </w:tc>
      </w:tr>
      <w:tr w:rsidR="004A2384" w:rsidRPr="00C9427D" w:rsidTr="005E0131">
        <w:trPr>
          <w:trHeight w:val="650"/>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FDI moot court</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Varšava   </w:t>
            </w:r>
            <w:r w:rsidRPr="00C9427D">
              <w:rPr>
                <w:rFonts w:ascii="Times New Roman" w:hAnsi="Times New Roman" w:cs="Times New Roman"/>
                <w:b/>
                <w:bCs/>
                <w:sz w:val="24"/>
                <w:szCs w:val="24"/>
              </w:rPr>
              <w:t xml:space="preserve">                             10.10. – 13.10. 2013</w:t>
            </w: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Frankfurt</w:t>
            </w:r>
            <w:r w:rsidRPr="00C9427D">
              <w:rPr>
                <w:rFonts w:ascii="Times New Roman" w:hAnsi="Times New Roman" w:cs="Times New Roman"/>
                <w:b/>
                <w:bCs/>
                <w:sz w:val="24"/>
                <w:szCs w:val="24"/>
              </w:rPr>
              <w:t xml:space="preserve">                             23.10. – 27.10.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Forman Jakub, Heroutová Katka, Hrčka Daniel, Řehořová Lenka, Svoboda Ondřej</w:t>
            </w:r>
          </w:p>
        </w:tc>
      </w:tr>
      <w:tr w:rsidR="004A2384" w:rsidRPr="00C9427D" w:rsidTr="005E0131">
        <w:trPr>
          <w:trHeight w:val="650"/>
        </w:trPr>
        <w:tc>
          <w:tcPr>
            <w:tcW w:w="4890"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Rechtsfestival v Pasově</w:t>
            </w:r>
          </w:p>
          <w:p w:rsidR="004A2384" w:rsidRPr="00C9427D" w:rsidRDefault="004A2384" w:rsidP="005E0131">
            <w:pPr>
              <w:spacing w:after="0" w:line="360" w:lineRule="auto"/>
              <w:rPr>
                <w:rFonts w:ascii="Times New Roman" w:hAnsi="Times New Roman" w:cs="Times New Roman"/>
                <w:b/>
                <w:bCs/>
                <w:sz w:val="24"/>
                <w:szCs w:val="24"/>
              </w:rPr>
            </w:pPr>
          </w:p>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i/>
                <w:sz w:val="24"/>
                <w:szCs w:val="24"/>
              </w:rPr>
              <w:t xml:space="preserve">Německo </w:t>
            </w:r>
            <w:r w:rsidRPr="00C9427D">
              <w:rPr>
                <w:rFonts w:ascii="Times New Roman" w:hAnsi="Times New Roman" w:cs="Times New Roman"/>
                <w:b/>
                <w:bCs/>
                <w:sz w:val="24"/>
                <w:szCs w:val="24"/>
              </w:rPr>
              <w:t xml:space="preserve">                                   23. – 25. 9. 2013</w:t>
            </w:r>
          </w:p>
        </w:tc>
        <w:tc>
          <w:tcPr>
            <w:tcW w:w="4552" w:type="dxa"/>
            <w:tcBorders>
              <w:top w:val="single" w:sz="4" w:space="0" w:color="auto"/>
              <w:left w:val="single" w:sz="4" w:space="0" w:color="auto"/>
              <w:bottom w:val="single" w:sz="4" w:space="0" w:color="auto"/>
              <w:right w:val="single" w:sz="4" w:space="0" w:color="auto"/>
            </w:tcBorders>
          </w:tcPr>
          <w:p w:rsidR="004A2384" w:rsidRPr="00C9427D" w:rsidRDefault="004A2384" w:rsidP="005E0131">
            <w:pPr>
              <w:spacing w:after="0" w:line="360" w:lineRule="auto"/>
              <w:jc w:val="both"/>
              <w:rPr>
                <w:rFonts w:ascii="Times New Roman" w:hAnsi="Times New Roman" w:cs="Times New Roman"/>
                <w:b/>
                <w:bCs/>
                <w:sz w:val="24"/>
                <w:szCs w:val="24"/>
              </w:rPr>
            </w:pPr>
            <w:r w:rsidRPr="00C9427D">
              <w:rPr>
                <w:rFonts w:ascii="Times New Roman" w:hAnsi="Times New Roman" w:cs="Times New Roman"/>
                <w:b/>
                <w:bCs/>
                <w:sz w:val="24"/>
                <w:szCs w:val="24"/>
              </w:rPr>
              <w:t>50 studentů</w:t>
            </w:r>
          </w:p>
        </w:tc>
      </w:tr>
    </w:tbl>
    <w:p w:rsidR="004A2384" w:rsidRPr="00C9427D" w:rsidRDefault="004A2384" w:rsidP="004A2384">
      <w:pPr>
        <w:pStyle w:val="Nzev"/>
        <w:spacing w:line="360" w:lineRule="auto"/>
        <w:rPr>
          <w:bCs w:val="0"/>
          <w:sz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Pr="00C9427D" w:rsidRDefault="004A2384" w:rsidP="004A2384">
      <w:pPr>
        <w:pStyle w:val="Nzev"/>
        <w:spacing w:line="360" w:lineRule="auto"/>
        <w:rPr>
          <w:bCs w:val="0"/>
          <w:sz w:val="24"/>
        </w:rPr>
      </w:pPr>
    </w:p>
    <w:p w:rsidR="004A2384" w:rsidRDefault="004A2384"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Default="00F87843" w:rsidP="004A2384">
      <w:pPr>
        <w:pStyle w:val="Nzev"/>
        <w:spacing w:line="360" w:lineRule="auto"/>
        <w:rPr>
          <w:bCs w:val="0"/>
          <w:sz w:val="24"/>
        </w:rPr>
      </w:pPr>
    </w:p>
    <w:p w:rsidR="00F87843" w:rsidRPr="00C9427D" w:rsidRDefault="00F87843" w:rsidP="004A2384">
      <w:pPr>
        <w:pStyle w:val="Nzev"/>
        <w:spacing w:line="360" w:lineRule="auto"/>
        <w:rPr>
          <w:bCs w:val="0"/>
          <w:sz w:val="24"/>
        </w:rPr>
      </w:pPr>
    </w:p>
    <w:p w:rsidR="004A2384" w:rsidRPr="00C9427D" w:rsidRDefault="004A2384" w:rsidP="004A2384">
      <w:pPr>
        <w:pStyle w:val="Nzev"/>
        <w:spacing w:line="360" w:lineRule="auto"/>
        <w:rPr>
          <w:bCs w:val="0"/>
          <w:sz w:val="24"/>
        </w:rPr>
      </w:pPr>
      <w:r w:rsidRPr="00C9427D">
        <w:rPr>
          <w:bCs w:val="0"/>
          <w:sz w:val="24"/>
        </w:rPr>
        <w:t>Program „Czech Legal System in European Context“</w:t>
      </w: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outlineLvl w:val="0"/>
        <w:rPr>
          <w:rFonts w:ascii="Times New Roman" w:hAnsi="Times New Roman" w:cs="Times New Roman"/>
          <w:b/>
          <w:sz w:val="24"/>
          <w:szCs w:val="24"/>
        </w:rPr>
      </w:pPr>
      <w:r w:rsidRPr="00C9427D">
        <w:rPr>
          <w:rFonts w:ascii="Times New Roman" w:hAnsi="Times New Roman" w:cs="Times New Roman"/>
          <w:b/>
          <w:sz w:val="24"/>
          <w:szCs w:val="24"/>
        </w:rPr>
        <w:t>INCOMING  LS 2013 – Erasmus /CLS</w:t>
      </w:r>
    </w:p>
    <w:p w:rsidR="004A2384" w:rsidRPr="00C9427D" w:rsidRDefault="004A2384" w:rsidP="004A2384">
      <w:pPr>
        <w:spacing w:after="0" w:line="360" w:lineRule="auto"/>
        <w:rPr>
          <w:rFonts w:ascii="Times New Roman" w:hAnsi="Times New Roman" w:cs="Times New Roman"/>
          <w:sz w:val="24"/>
          <w:szCs w:val="24"/>
        </w:rPr>
      </w:pPr>
    </w:p>
    <w:tbl>
      <w:tblPr>
        <w:tblW w:w="9852" w:type="dxa"/>
        <w:tblInd w:w="55" w:type="dxa"/>
        <w:tblCellMar>
          <w:left w:w="70" w:type="dxa"/>
          <w:right w:w="70" w:type="dxa"/>
        </w:tblCellMar>
        <w:tblLook w:val="0000" w:firstRow="0" w:lastRow="0" w:firstColumn="0" w:lastColumn="0" w:noHBand="0" w:noVBand="0"/>
      </w:tblPr>
      <w:tblGrid>
        <w:gridCol w:w="500"/>
        <w:gridCol w:w="3955"/>
        <w:gridCol w:w="1980"/>
        <w:gridCol w:w="1941"/>
        <w:gridCol w:w="1887"/>
      </w:tblGrid>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 </w:t>
            </w:r>
          </w:p>
        </w:tc>
        <w:tc>
          <w:tcPr>
            <w:tcW w:w="3955"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PŘÍJMENÍ</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JMÉNO</w:t>
            </w:r>
          </w:p>
        </w:tc>
        <w:tc>
          <w:tcPr>
            <w:tcW w:w="1941"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UNIVERZITA</w:t>
            </w:r>
          </w:p>
        </w:tc>
        <w:tc>
          <w:tcPr>
            <w:tcW w:w="1596"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Dohoda</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AALTO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Kim Kenneth </w:t>
            </w:r>
            <w:r w:rsidRPr="00C9427D">
              <w:rPr>
                <w:rFonts w:ascii="Times New Roman" w:hAnsi="Times New Roman" w:cs="Times New Roman"/>
                <w:sz w:val="24"/>
                <w:szCs w:val="24"/>
              </w:rPr>
              <w:lastRenderedPageBreak/>
              <w:t>Christian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Helsinki</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ABAD FERNANDEZ - VELILLA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María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Zaragoza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ALWASH</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Nottingham</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AQUINO GARCIA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Maria Aurora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ARENAS NUNEZ</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Juan Manuel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ARIAS MURILLO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Ana Elena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Sevilla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BERESFORD</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Alex</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Kent</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BLANCHON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Alice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 </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BOUYER</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Marie-Felicie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 </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BROUSSEAU</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Julie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CADEVILLE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Marjorie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Limoges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ÇALĞAN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Melis Hazal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Istanbul Okan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CAVANOUGH</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Lara Marie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QUEENSLAND</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COLLET</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Charline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COPSEY</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Nicola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Nottingham</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COUSSON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Anne Laure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 </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COUVREUR</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Angeline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CROSS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Catherine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Sheffield</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DAHLMANS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Loes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Utrecht</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DE GRAVE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Roos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Utrecht</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DEJAEGHER</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Elisabeth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Leuven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DIANO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Luca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DIETRICH</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Bernhard</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Vienna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DIZ GARCÍA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Nerea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Santiago de Compostela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DOUCOT-RUBIGNY</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Stanislas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DUBOIS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Mathilde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Lille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DURAND DE PREMOREL</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Charlotte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DZIWOKI</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Małgorzata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Wroclaw</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29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EBLÉ</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Laurien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Leiden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ESTEVE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Théo</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FLORIO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Antonio</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Naples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FUSTER LAHOZ</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Alodia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Zaragoza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33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GALLEGO PERIS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Alvaro</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GÓMEZ BRAVO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Javier</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Extremadura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35</w:t>
            </w:r>
          </w:p>
        </w:tc>
        <w:tc>
          <w:tcPr>
            <w:tcW w:w="3955"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GOODEN</w:t>
            </w:r>
          </w:p>
        </w:tc>
        <w:tc>
          <w:tcPr>
            <w:tcW w:w="1980"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Natasha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Sheffield</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GRETHES </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Uppsala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GROETAERS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Antony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Antwerp</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GUILBAUD</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Irene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39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GUNNARSSON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Samuel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Reykjavik</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HAMBLENNE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Nicolas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Liége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HEUDTLASS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Karsten-Kristian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 </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HONEY</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Nicholas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OTAGO</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HORNIBROOK</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Jennifer</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HYLAND</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Gavin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CHANTRE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Cecile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46</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CHAPELLE</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Quentin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Grenoble</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47</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JAGELS</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Thomas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QUEENSLAND</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JONAS</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Lea Caroline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49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JONSSON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Þorsteinn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Reykjavik</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50</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KERES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Sophie</w:t>
            </w:r>
          </w:p>
        </w:tc>
        <w:tc>
          <w:tcPr>
            <w:tcW w:w="1941"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51</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KIERBEL</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Rudy</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KOTSALI</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Dionysia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Athens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LERRO</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Andrea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Naples</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LIND</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Tommi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Turku</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LINDÉ</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Sara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Stockholm</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LLOP CERDAN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Lucia Eugenia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LOCKLEY</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Sam</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Lancaster</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MARICAU</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Christoph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Leuven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59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MARTIN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Fiona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Dublin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MAZZUCCHI</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Romain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Grenoble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MICIKOWSKA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Natalia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KATOWICE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MONTES ZAFRA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Maria Cristina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MORENO ACOSTA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Maria de la Encarnacion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Sevilla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MULOVIC</w:t>
            </w:r>
          </w:p>
        </w:tc>
        <w:tc>
          <w:tcPr>
            <w:tcW w:w="1980"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Berina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65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NAGEL</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Albrecht</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Berlin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NAVARRO SIMÓN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Susana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Extremadura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NEKKACHE</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Karim</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Lille</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68</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NGUYEN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Margaux</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69</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NIELSEN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Marieke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Kiel</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70</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OKENLA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Deborah</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Kent</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71</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ORRASON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Alex Cambray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Reykjavik</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72</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ORTIZ SÁNCHEZ</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Belén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Cordoba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73</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PEIKERT</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Andreas David</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Hannover</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74</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PERRIN</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 Valentine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75</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PETROCNIK</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Rok</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Ljubljana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76</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PIDADA</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Amba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Groningen</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77</w:t>
            </w:r>
          </w:p>
        </w:tc>
        <w:tc>
          <w:tcPr>
            <w:tcW w:w="3955"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PIJUÁN ORTIZ</w:t>
            </w:r>
          </w:p>
        </w:tc>
        <w:tc>
          <w:tcPr>
            <w:tcW w:w="1980"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María Lourdes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Cordoba</w:t>
            </w:r>
          </w:p>
        </w:tc>
        <w:tc>
          <w:tcPr>
            <w:tcW w:w="1596"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78</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PREVOO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Christel</w:t>
            </w:r>
          </w:p>
        </w:tc>
        <w:tc>
          <w:tcPr>
            <w:tcW w:w="1941" w:type="dxa"/>
            <w:tcBorders>
              <w:top w:val="single" w:sz="4" w:space="0" w:color="auto"/>
              <w:left w:val="single" w:sz="4" w:space="0" w:color="auto"/>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Leiden</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79</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PUTS</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Pieter</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Nijmegen</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80</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RAISCH</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Heinrich</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Berlin Freie Uni</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81</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RELINS</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Elizabeth</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Sheffield</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82</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RICAUD</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Pauline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83</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RIMAIRE</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Estelle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84</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RIVERA</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Bárbara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Madrid</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85</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ROESSLER</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Manuel</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Vienna</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86</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ROMERO MARTIN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Arantxa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87</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ROSS GÓMEZ</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Juan Rodrigo</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Extremadura</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88</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ROTURIER</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Clément</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Cergy-Pontoise</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89</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RUSSINOV</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Vyacheslav</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Heidelberg</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90</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SADLER</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Amy</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Lancaster</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91</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SEGOVIA DE LA COLINA</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José Maria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Madrid</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92</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SHEEHAN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Joseph</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93</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SCHRÖDER</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Esperanza-Palom </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Barcelona</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94</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SCHUBERT</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René</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Hannover</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95</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SOLANO DE LA ASUNCION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Guillermo</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96</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SPACK</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97</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SUNDERMANN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Iris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Munich</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lastRenderedPageBreak/>
              <w:t>98</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SWAMI</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Savitha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SYDNEY</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99</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TARASOVA</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KRASNOYARSK</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100</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THIREL-DUPUY</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Jules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101</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THOMAS</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Etienne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102</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THORSTEINSSON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Helgi</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Reykjavik</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103</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VALAY</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Céline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Bordeaux</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104</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VALENTE</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Dalila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Rome</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105</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VALNION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Viktor</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Munich</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106</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VASAMA</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Panu</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Turku</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107</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VIDISDOTTIR</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Sunna Rós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Groningen</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108</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WALSH</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Sam</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Lancaster</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109</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WIDMANN</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Munich</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110</w:t>
            </w:r>
          </w:p>
        </w:tc>
        <w:tc>
          <w:tcPr>
            <w:tcW w:w="3955"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WILLETT</w:t>
            </w:r>
          </w:p>
        </w:tc>
        <w:tc>
          <w:tcPr>
            <w:tcW w:w="1980"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Rachael </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BRISBANE</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u w:val="single"/>
        </w:rPr>
      </w:pPr>
      <w:r w:rsidRPr="00C9427D">
        <w:rPr>
          <w:rFonts w:ascii="Times New Roman" w:hAnsi="Times New Roman" w:cs="Times New Roman"/>
          <w:b/>
          <w:sz w:val="24"/>
          <w:szCs w:val="24"/>
          <w:u w:val="single"/>
        </w:rPr>
        <w:t>Celkem 110  studentů, z toho 103 studentů programu Erasmus</w:t>
      </w:r>
    </w:p>
    <w:p w:rsidR="004A2384" w:rsidRPr="00C9427D" w:rsidRDefault="004A2384" w:rsidP="004A2384">
      <w:pPr>
        <w:spacing w:after="0" w:line="360" w:lineRule="auto"/>
        <w:jc w:val="both"/>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INCOMING  ZS  2013 – Erasmus / CLS</w:t>
      </w:r>
    </w:p>
    <w:p w:rsidR="004A2384" w:rsidRPr="00C9427D" w:rsidRDefault="004A2384" w:rsidP="004A2384">
      <w:pPr>
        <w:spacing w:after="0" w:line="360" w:lineRule="auto"/>
        <w:rPr>
          <w:rFonts w:ascii="Times New Roman" w:hAnsi="Times New Roman" w:cs="Times New Roman"/>
          <w:sz w:val="24"/>
          <w:szCs w:val="24"/>
        </w:rPr>
      </w:pPr>
    </w:p>
    <w:tbl>
      <w:tblPr>
        <w:tblW w:w="10156" w:type="dxa"/>
        <w:tblInd w:w="65" w:type="dxa"/>
        <w:tblCellMar>
          <w:left w:w="70" w:type="dxa"/>
          <w:right w:w="70" w:type="dxa"/>
        </w:tblCellMar>
        <w:tblLook w:val="0000" w:firstRow="0" w:lastRow="0" w:firstColumn="0" w:lastColumn="0" w:noHBand="0" w:noVBand="0"/>
      </w:tblPr>
      <w:tblGrid>
        <w:gridCol w:w="500"/>
        <w:gridCol w:w="4098"/>
        <w:gridCol w:w="1647"/>
        <w:gridCol w:w="1941"/>
        <w:gridCol w:w="2408"/>
      </w:tblGrid>
      <w:tr w:rsidR="004A2384" w:rsidRPr="00C9427D" w:rsidTr="005E0131">
        <w:trPr>
          <w:trHeight w:val="2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w:t>
            </w:r>
          </w:p>
        </w:tc>
        <w:tc>
          <w:tcPr>
            <w:tcW w:w="4098"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PŘÍJMENÍ</w:t>
            </w:r>
          </w:p>
        </w:tc>
        <w:tc>
          <w:tcPr>
            <w:tcW w:w="1647"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JMÉNO</w:t>
            </w:r>
          </w:p>
        </w:tc>
        <w:tc>
          <w:tcPr>
            <w:tcW w:w="1941"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UNIVERZITA</w:t>
            </w:r>
          </w:p>
        </w:tc>
        <w:tc>
          <w:tcPr>
            <w:tcW w:w="2030" w:type="dxa"/>
            <w:tcBorders>
              <w:top w:val="single" w:sz="4" w:space="0" w:color="auto"/>
              <w:left w:val="nil"/>
              <w:bottom w:val="single" w:sz="4" w:space="0" w:color="auto"/>
              <w:right w:val="single" w:sz="4" w:space="0" w:color="auto"/>
            </w:tcBorders>
            <w:shd w:val="clear" w:color="auto" w:fill="auto"/>
            <w:noWrap/>
            <w:vAlign w:val="bottom"/>
          </w:tcPr>
          <w:p w:rsidR="004A2384" w:rsidRPr="00C9427D" w:rsidRDefault="004A2384" w:rsidP="005E0131">
            <w:pPr>
              <w:spacing w:after="0" w:line="360" w:lineRule="auto"/>
              <w:rPr>
                <w:rFonts w:ascii="Times New Roman" w:hAnsi="Times New Roman" w:cs="Times New Roman"/>
                <w:b/>
                <w:bCs/>
                <w:color w:val="000000"/>
                <w:sz w:val="24"/>
                <w:szCs w:val="24"/>
              </w:rPr>
            </w:pPr>
            <w:r w:rsidRPr="00C9427D">
              <w:rPr>
                <w:rFonts w:ascii="Times New Roman" w:hAnsi="Times New Roman" w:cs="Times New Roman"/>
                <w:b/>
                <w:bCs/>
                <w:color w:val="000000"/>
                <w:sz w:val="24"/>
                <w:szCs w:val="24"/>
              </w:rPr>
              <w:t>Dohoda</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AGNARSDÓTTIR</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Snædís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Reykjavik</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ALLAUZEN </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Stanislas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Paris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ALLIGAND</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Camille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ALTUN</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Kahraman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ANDRIKOPOULOU</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Panagiota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Athens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APPERCE </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Max</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Limoges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AUKEELA</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Elisa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Turku</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BALD</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Joana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Hannover</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BARBA CAVIGIOLO</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Isabella Rita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LIMA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BEDFORD</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Matthew</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Norwich</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BENYACAR</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Charly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2030" w:type="dxa"/>
            <w:tcBorders>
              <w:top w:val="nil"/>
              <w:left w:val="nil"/>
              <w:bottom w:val="single" w:sz="4" w:space="0" w:color="auto"/>
              <w:right w:val="single" w:sz="4" w:space="0" w:color="auto"/>
            </w:tcBorders>
            <w:shd w:val="clear" w:color="auto" w:fill="auto"/>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BERGSTROEM</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Richard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Lund</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BERNARD </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Basile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14</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BESTE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Johannes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Kiel</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BINON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Elisa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Maastricht</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BOHN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Katharina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Berlin Freie Uni</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BOISSEAU</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Rémy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Cergy-Pontoise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BOUDRA</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Tahra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Luxembourg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BYRNE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David</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COMMANAY</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Manon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21</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CONTINI</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Alice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Milano</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22</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DE LA BARRE D’ERQUELINNES</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Henry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Leuven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DIAS DRUETT</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Kora Clarissa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Sheffield</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DIAZ DE CERIO PEREZ</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Laura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Pamplona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DONATI</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Chaiy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QUEENSLAND</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DOYLE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Evan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ENGDAHL</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Linn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Lund</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FAIDHERBE</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Martin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Lille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FARCY</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Elise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FERNÁNDEZ SÁNCHEZ</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Javier</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GAROUFALIS </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Ioannis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Thessaloniki</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32</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GHARIB</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Abdelmageed</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Sussex</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33</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GILLES</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Hélène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34</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GIMÉNEZ JORDÁN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Gloria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Cordoba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35</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GIRARDEAU</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Pauline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2030" w:type="dxa"/>
            <w:tcBorders>
              <w:top w:val="nil"/>
              <w:left w:val="nil"/>
              <w:bottom w:val="single" w:sz="4" w:space="0" w:color="auto"/>
              <w:right w:val="single" w:sz="4" w:space="0" w:color="auto"/>
            </w:tcBorders>
            <w:shd w:val="clear" w:color="auto" w:fill="auto"/>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GONZALEZ AMANTE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Jose Manuel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Extremadura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37</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GONZÁLEZ FERNÁNDEZ</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Mario</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38</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GONZALEZ ROLDAN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GUNN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Emma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Dublin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40</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HAGEDORN</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Pascal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41</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HALCROW</w:t>
            </w:r>
          </w:p>
        </w:tc>
        <w:tc>
          <w:tcPr>
            <w:tcW w:w="1647" w:type="dxa"/>
            <w:tcBorders>
              <w:top w:val="single" w:sz="4" w:space="0" w:color="auto"/>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Frazer</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Norwich</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HALL</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Joyce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Newcastle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HAENSEL</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Richard </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Dresden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HARAMBURU </w:t>
            </w:r>
          </w:p>
        </w:tc>
        <w:tc>
          <w:tcPr>
            <w:tcW w:w="1647" w:type="dxa"/>
            <w:tcBorders>
              <w:top w:val="single" w:sz="4" w:space="0" w:color="auto"/>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Marion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Bordeaux</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HERM</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Alexander</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Heidelberg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HERNANDEZ RODRIGUEZ</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Daniel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47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HOLDEN</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Stuart</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Lancaster</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 </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48</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CHARLES</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Elloise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Kent</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49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CHOUDELOUDIS</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Christos</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Bonn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JADOT</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Juliette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Liége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51</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JOHANSSON</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Richard </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Jönköping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52</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KAISER</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Simon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München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KAZEMBE</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Manuel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Norwich</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54</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KAZLAUSKAITE</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Egle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Kent</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KRAUß</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Sofia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Leipzig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KUEBLER</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Maximilian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Regensburg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KUFER</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Verena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München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58</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LAUMONNIER</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Adrien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Limoges</w:t>
            </w:r>
          </w:p>
        </w:tc>
        <w:tc>
          <w:tcPr>
            <w:tcW w:w="2030" w:type="dxa"/>
            <w:tcBorders>
              <w:top w:val="nil"/>
              <w:left w:val="nil"/>
              <w:bottom w:val="single" w:sz="4" w:space="0" w:color="auto"/>
              <w:right w:val="single" w:sz="4" w:space="0" w:color="auto"/>
            </w:tcBorders>
            <w:shd w:val="clear" w:color="auto" w:fill="auto"/>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59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LECOMTE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Florian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Brussels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LELIEVRE  </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Agathe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61</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LEROUX</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Leonard</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Grenoble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62</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LIEBENTRAUT</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Stella Marie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LOEILLET</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Vincent</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Luxembourg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64</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LOUIS</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Florence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Brussels</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65</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MANHEIM</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Iwen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Kiel</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MARTÍN ALFAGEME</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Ernesto</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Extremadura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MARTINEZ OLIVER</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Begoňa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Sevilla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68</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McINERNEY</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Therese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69</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McTEAR</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Colleen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Newcastle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MEHMED</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Merfin</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Brussels</w:t>
            </w:r>
          </w:p>
        </w:tc>
        <w:tc>
          <w:tcPr>
            <w:tcW w:w="2030" w:type="dxa"/>
            <w:tcBorders>
              <w:top w:val="nil"/>
              <w:left w:val="nil"/>
              <w:bottom w:val="single" w:sz="4" w:space="0" w:color="auto"/>
              <w:right w:val="single" w:sz="4" w:space="0" w:color="auto"/>
            </w:tcBorders>
            <w:shd w:val="clear" w:color="auto" w:fill="auto"/>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71</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MEHRABI</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CALGARY</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72</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MOLÉ</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Mickael</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Strasbourg</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73</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MOLNÁROVÁ</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Eva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BUDAPEST</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74</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MOLONEY</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Marita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75</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MORA DIEZ</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Goretti</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Zaragoza</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76</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MOUGEL</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Fanny</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77</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MUIKKU</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Minna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Turku</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78</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NAYERAHMADI</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Golnaz</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MONTREAL</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79</w:t>
            </w:r>
          </w:p>
        </w:tc>
        <w:tc>
          <w:tcPr>
            <w:tcW w:w="4098"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NEUVILLE</w:t>
            </w:r>
          </w:p>
        </w:tc>
        <w:tc>
          <w:tcPr>
            <w:tcW w:w="1647" w:type="dxa"/>
            <w:tcBorders>
              <w:top w:val="nil"/>
              <w:left w:val="nil"/>
              <w:bottom w:val="single" w:sz="4" w:space="0" w:color="auto"/>
              <w:right w:val="single" w:sz="4" w:space="0" w:color="auto"/>
            </w:tcBorders>
            <w:shd w:val="clear" w:color="auto" w:fill="auto"/>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Géraldine</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Liége</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80</w:t>
            </w:r>
          </w:p>
        </w:tc>
        <w:tc>
          <w:tcPr>
            <w:tcW w:w="4098"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NIJHUIS</w:t>
            </w:r>
          </w:p>
        </w:tc>
        <w:tc>
          <w:tcPr>
            <w:tcW w:w="1647"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Dina Maria Catherina</w:t>
            </w:r>
          </w:p>
        </w:tc>
        <w:tc>
          <w:tcPr>
            <w:tcW w:w="1941" w:type="dxa"/>
            <w:tcBorders>
              <w:top w:val="nil"/>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Groningen</w:t>
            </w:r>
          </w:p>
        </w:tc>
        <w:tc>
          <w:tcPr>
            <w:tcW w:w="2030" w:type="dxa"/>
            <w:tcBorders>
              <w:top w:val="nil"/>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O'BRIEN KELLY</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Claire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Cork</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OSTERHOFF</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Daniel</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Osnabrück</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OSUNA MARTINEZ-BONE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Fernando</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Sevilla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PABON HOYOS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Luz Priscila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Madrid</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85</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PANGAUD</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Maud</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86</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PAPLER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Ljubljana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87</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PARAMASAMY</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Vinoth</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Copenhagen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88</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PASQUIER </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Claire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Rouen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89</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PEREIRA-MAYEMBA</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Silvana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Hamburg</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90</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PEREZ-LLOMBET RIOS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Andrea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Madrid</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PERSAUD</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Kristina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CALGARY</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PETIT</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Clement</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PEYRON</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Blandine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PORTERET</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Alexandre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Grenoble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95</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POERTNER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Patrick </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Osnabrück</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96</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POTTIER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Claire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97</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POVEDA DIOS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Maria Victoria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Cordoba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98</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PRICE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Amy</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Sheffield</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99</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RADEL</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Justine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100</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RIGAUX</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Lilas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Brussels</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ROCHE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Nahia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SAGGU</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 xml:space="preserve">Nikhita </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Nottingham</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SALHI</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Anissa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Reims</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SÁNCHEZ HERNÁNDEZ</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María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Granada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105</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SCANLAN</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Isabelle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QUEENSLAND</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106</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SEGUIN</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Charles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107</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SEVERAC</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Agathe Marie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Toulouse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108</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SCHLESIER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Diana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Passau</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109</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SCHNEIDER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Sophie Theres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Bonn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110</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SCHULZE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Viktoria-Marie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Hannover</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SCHWOPE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Robert</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Dresden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112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SIDDLE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Nina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Newcastle</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00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SINET</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Fabien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Dijon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STEPNIOWSKI</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Jędrzej</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Wroclaw</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115</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TARASOVA</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Anna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KRASNOYARSK</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116</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TAX</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Jaimie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MONTREAL</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117</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TAYLOR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Leah Susan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OTAGO</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r w:rsidRPr="00C9427D">
              <w:rPr>
                <w:rFonts w:ascii="Times New Roman" w:hAnsi="Times New Roman" w:cs="Times New Roman"/>
                <w:b/>
                <w:color w:val="FF0000"/>
                <w:sz w:val="24"/>
                <w:szCs w:val="24"/>
              </w:rPr>
              <w:t>MEZIUNIVERZITNÍ</w:t>
            </w: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118</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TERWEY</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Valentin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München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119</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THOMAS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Catherine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Nottingham</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120</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TOWNEND</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Kimberly Jade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Valencia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TSENOVA</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Rossana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Groningen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VEKEMAN</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Alisa</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Ghent</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123</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VERDEAL GONZÁLEZ</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Mateo</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Santiago de Compostela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124</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VIITALA</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Vivi-Ann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Helsinki</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125</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VINCE</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Eline</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Nantes</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126</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VOISARD</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Axel</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Nancy</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127</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WALTER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Tim</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Bonn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128</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WATERS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Sarah</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Sussex</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129</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WILLIAMS</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Ellen</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Nottingham</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130</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WINDHEUSER</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Moritz</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Bonn</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131</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WOLF</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Matthias</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Vienna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r w:rsidR="004A2384" w:rsidRPr="00C9427D" w:rsidTr="005E013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132</w:t>
            </w:r>
          </w:p>
        </w:tc>
        <w:tc>
          <w:tcPr>
            <w:tcW w:w="4098"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WOOLAWAY</w:t>
            </w:r>
          </w:p>
        </w:tc>
        <w:tc>
          <w:tcPr>
            <w:tcW w:w="1647"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Christopher</w:t>
            </w:r>
          </w:p>
        </w:tc>
        <w:tc>
          <w:tcPr>
            <w:tcW w:w="1941" w:type="dxa"/>
            <w:tcBorders>
              <w:top w:val="single" w:sz="4" w:space="0" w:color="auto"/>
              <w:left w:val="nil"/>
              <w:bottom w:val="single" w:sz="4" w:space="0" w:color="auto"/>
              <w:right w:val="single" w:sz="4" w:space="0" w:color="auto"/>
            </w:tcBorders>
            <w:shd w:val="clear" w:color="auto" w:fill="auto"/>
            <w:noWrap/>
          </w:tcPr>
          <w:p w:rsidR="004A2384" w:rsidRPr="00C9427D" w:rsidRDefault="004A2384" w:rsidP="005E0131">
            <w:pPr>
              <w:spacing w:after="0" w:line="360" w:lineRule="auto"/>
              <w:rPr>
                <w:rFonts w:ascii="Times New Roman" w:hAnsi="Times New Roman" w:cs="Times New Roman"/>
                <w:sz w:val="24"/>
                <w:szCs w:val="24"/>
              </w:rPr>
            </w:pPr>
            <w:r w:rsidRPr="00C9427D">
              <w:rPr>
                <w:rFonts w:ascii="Times New Roman" w:hAnsi="Times New Roman" w:cs="Times New Roman"/>
                <w:sz w:val="24"/>
                <w:szCs w:val="24"/>
              </w:rPr>
              <w:t>Kent</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A2384" w:rsidRPr="00C9427D" w:rsidRDefault="004A2384" w:rsidP="005E0131">
            <w:pPr>
              <w:spacing w:after="0" w:line="360" w:lineRule="auto"/>
              <w:rPr>
                <w:rFonts w:ascii="Times New Roman" w:hAnsi="Times New Roman" w:cs="Times New Roman"/>
                <w:b/>
                <w:color w:val="FF0000"/>
                <w:sz w:val="24"/>
                <w:szCs w:val="24"/>
              </w:rPr>
            </w:pP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u w:val="single"/>
        </w:rPr>
      </w:pPr>
      <w:r w:rsidRPr="00C9427D">
        <w:rPr>
          <w:rFonts w:ascii="Times New Roman" w:hAnsi="Times New Roman" w:cs="Times New Roman"/>
          <w:b/>
          <w:sz w:val="24"/>
          <w:szCs w:val="24"/>
          <w:u w:val="single"/>
        </w:rPr>
        <w:t>Celkem 132 studentů, z toho 123 studentů programu Erasmus</w:t>
      </w:r>
    </w:p>
    <w:p w:rsidR="004A2384" w:rsidRPr="00C9427D" w:rsidRDefault="004A2384" w:rsidP="00F87843">
      <w:pPr>
        <w:pStyle w:val="Nzev"/>
        <w:spacing w:line="360" w:lineRule="auto"/>
        <w:jc w:val="left"/>
        <w:rPr>
          <w:bCs w:val="0"/>
          <w:sz w:val="24"/>
        </w:rPr>
      </w:pPr>
    </w:p>
    <w:p w:rsidR="004A2384" w:rsidRPr="00C9427D" w:rsidRDefault="004A2384" w:rsidP="004A2384">
      <w:pPr>
        <w:pStyle w:val="Nzev"/>
        <w:spacing w:line="360" w:lineRule="auto"/>
        <w:rPr>
          <w:b w:val="0"/>
          <w:sz w:val="24"/>
        </w:rPr>
      </w:pPr>
      <w:r w:rsidRPr="00C9427D">
        <w:rPr>
          <w:bCs w:val="0"/>
          <w:sz w:val="24"/>
        </w:rPr>
        <w:t>Výjezdy studentů PF UK s programem LLP-Erasmus</w:t>
      </w: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OUTGOING LS  2013 – Erasmus</w:t>
      </w: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 xml:space="preserve"> </w:t>
      </w:r>
    </w:p>
    <w:tbl>
      <w:tblPr>
        <w:tblW w:w="8020" w:type="dxa"/>
        <w:tblInd w:w="55" w:type="dxa"/>
        <w:tblCellMar>
          <w:left w:w="70" w:type="dxa"/>
          <w:right w:w="70" w:type="dxa"/>
        </w:tblCellMar>
        <w:tblLook w:val="04A0" w:firstRow="1" w:lastRow="0" w:firstColumn="1" w:lastColumn="0" w:noHBand="0" w:noVBand="1"/>
      </w:tblPr>
      <w:tblGrid>
        <w:gridCol w:w="1900"/>
        <w:gridCol w:w="1360"/>
        <w:gridCol w:w="1420"/>
        <w:gridCol w:w="1500"/>
        <w:gridCol w:w="1840"/>
      </w:tblGrid>
      <w:tr w:rsidR="004A2384" w:rsidRPr="00C9427D" w:rsidTr="005E0131">
        <w:trPr>
          <w:trHeight w:val="300"/>
        </w:trPr>
        <w:tc>
          <w:tcPr>
            <w:tcW w:w="190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Příjmení</w:t>
            </w:r>
          </w:p>
        </w:tc>
        <w:tc>
          <w:tcPr>
            <w:tcW w:w="136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Jméno</w:t>
            </w:r>
          </w:p>
        </w:tc>
        <w:tc>
          <w:tcPr>
            <w:tcW w:w="142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Od kdy</w:t>
            </w:r>
          </w:p>
        </w:tc>
        <w:tc>
          <w:tcPr>
            <w:tcW w:w="150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Do kdy</w:t>
            </w:r>
          </w:p>
        </w:tc>
        <w:tc>
          <w:tcPr>
            <w:tcW w:w="184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ID kód</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p>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Adamíra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Jiří</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BARCELO01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Belová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REGENSB01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Beňasová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Kateřina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GRONING01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Birnerová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Nikol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MADRID14</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Blumental</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Boguský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Pavel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TILBURG01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Bolek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Matěj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Brabcová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06. 07. 2013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Brabencová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BRIGHTO01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Brezinová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Barbora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WIEN01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Broulík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TILBURG01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Ćwierzová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Simona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BONN01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Čikovský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DRESDEN02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Danielová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Magdalena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Davidová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Veronika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LANCAST01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Demuthová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SEVILLA01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Drápal</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Jakub</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Dulačková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Kristína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DK ARHUS01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Fejfárek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MT MALTA01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Fenclová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DK KOBENHA01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Flídr</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Flutka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David</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Fojtíková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Olga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LT VILNIUS06</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Guričová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Haberle</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Ondřej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Hauserová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Michaela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Hebká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LAUSANN01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Hradílková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GRENOBL02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Hrbáľová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REGENSB01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Hrdličková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Klára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Huba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Matúš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Hudečková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DUSSELD01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Hurychová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08. 02. 2013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LUZERN01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Chval</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František</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ZURICH01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Jakoubek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PAMPLON02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Jančová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Kateřina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01. 04. 2013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23. 08. 2013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PASSAU01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Janeček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Václav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BRIGHTO01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Jarošová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CORDOBA01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Juhás</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Juraj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WIEN01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Kačerová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Klinovský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Karel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Kodlová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15. 03. 2013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KIEL01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Koláček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BRUXEL04</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Komora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Matej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Konejlová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Markéta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Konupková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SALZBUR01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Kopecká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Helena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Kosárová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Kristýna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GRONING01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Košař</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Koula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  THESSAL01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Krejčíková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Radka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Kříž</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Josef</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NIJMEGE01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Kseničová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PL WROCLAW01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Kubíček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Tomáš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LEIDEN01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Kubovičová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Kůsová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Šárka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CORDOBA01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Leníčková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BERLIN13</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Lovětínský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BERLIN01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Metelka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DK KOBENHA01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Mihálik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Matej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01. 02. 2013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MAASTRI01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Milotová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NANCY43</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Müllerová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TOULOUS01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Münzbergerová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Adéla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Najman</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Ondřej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Nehasilová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LEIDEN01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Nop</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07. 06. 2013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NEWCAST02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Nová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Laura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Novák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21. 06. 2013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NOTTING01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Nováková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Denisa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Nováková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Alexandra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28. 02. 2013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BERLIN01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Novopacký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28. 02. 2013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  LISBOA02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Očenášková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Barbora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GRANADA01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Otčenášková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PASSAU01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Paclík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SI LJUBLJA01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Pechancová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Marie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28. 02. 2013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SALZBUR01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NIJMEGE01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Piačková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Mária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HEIDELB01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Polach</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Miroslav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NIJMEGE01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Porod</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Jakub</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Pospíšilová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Karolína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HEIDELB01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Poupě</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Pavel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  ATHINE01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Rada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Karel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Ragužová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Nicole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Randárová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Jitka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Reichelt</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Reichmann</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TILBURG01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Rišová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Michaela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UTRECHT01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Rylichová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INNSBRU08</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Sedláček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Miroslav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Skalská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Helena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DK KOBENHA01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Slavík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Nikola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29. 05. 2013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  JONKOPI01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Smělík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Václav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Smetánková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Barbora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Smotlachová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UK </w:t>
            </w:r>
            <w:r w:rsidRPr="00C9427D">
              <w:rPr>
                <w:rFonts w:ascii="Times New Roman" w:hAnsi="Times New Roman" w:cs="Times New Roman"/>
                <w:color w:val="000000"/>
                <w:sz w:val="24"/>
                <w:szCs w:val="24"/>
              </w:rPr>
              <w:lastRenderedPageBreak/>
              <w:t>NEWCAST02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Srb</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Jaroslav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STRASBO48</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Stanková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Stloukalová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Kamila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31. 01. 2013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NAPOLI09</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Svejkovský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Vít</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Svoboda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Filip</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Svobodová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Kamila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MADRID14</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Sýkorová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Eliška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Sztefek</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GENT01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Šejdl</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ROMA01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Šejdová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Kateřina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Šenoldová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09. 06. 2013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  STOCKHO01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Škvareková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Gabriela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08. 06. 2013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Šodková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Karin</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VALENCI01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Španvirtová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Nikol</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 ISTANBU21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Švestka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Miroslav</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INNSBRU08</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Timura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Tokárová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Michaela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UTRECHT01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Tokarský</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Vít</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03. 09. 2012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25. 01. 2013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  UPPSALA01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Trejbalová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Eliška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MANCHES04</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Trnková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PASSAU01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Trojan</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Ivo</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LANCAST01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Trojanová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31. 08. 2012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IS REYKJAV01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Truxová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Pavlína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21. 06. 2013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NOTTING01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Urban</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Ondřej</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Vacková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15. 04. 2013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 xml:space="preserve">D  </w:t>
            </w:r>
            <w:r w:rsidRPr="00C9427D">
              <w:rPr>
                <w:rFonts w:ascii="Times New Roman" w:hAnsi="Times New Roman" w:cs="Times New Roman"/>
                <w:color w:val="000000"/>
                <w:sz w:val="24"/>
                <w:szCs w:val="24"/>
              </w:rPr>
              <w:lastRenderedPageBreak/>
              <w:t>MUNCHEN01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Vágnerová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25. 09. 2012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SEVILLA01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Valentová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Valentová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BONN01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Valešová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17. 09. 2012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MANCHES04</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Vermachová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Klára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10. 02. 2013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07. 07. 2013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LUXLUX-VIL01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Vidovičová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Dominika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Volfová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TUBINGE01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Vomlelová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Vorlíčková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Vrbková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Andrea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19. 09. 2012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Výmola</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ZURICH01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Wulkanová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10. 09. 2012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31. 01. 2013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LINZ01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Záhorská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Soňa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01. 01. 2013</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9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Zemanová</w:t>
            </w:r>
          </w:p>
        </w:tc>
        <w:tc>
          <w:tcPr>
            <w:tcW w:w="13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Radka</w:t>
            </w:r>
          </w:p>
        </w:tc>
        <w:tc>
          <w:tcPr>
            <w:tcW w:w="14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01. 10. 2012</w:t>
            </w:r>
          </w:p>
        </w:tc>
        <w:tc>
          <w:tcPr>
            <w:tcW w:w="150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31. 03. 2013</w:t>
            </w:r>
          </w:p>
        </w:tc>
        <w:tc>
          <w:tcPr>
            <w:tcW w:w="184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SALZBUR01</w:t>
            </w:r>
          </w:p>
        </w:tc>
      </w:tr>
    </w:tbl>
    <w:p w:rsidR="004A2384" w:rsidRPr="00C9427D" w:rsidRDefault="004A2384" w:rsidP="004A2384">
      <w:pPr>
        <w:spacing w:after="0" w:line="360" w:lineRule="auto"/>
        <w:rPr>
          <w:rFonts w:ascii="Times New Roman" w:hAnsi="Times New Roman" w:cs="Times New Roman"/>
          <w:sz w:val="24"/>
          <w:szCs w:val="24"/>
        </w:rPr>
      </w:pPr>
    </w:p>
    <w:p w:rsidR="004A2384" w:rsidRPr="00C9427D" w:rsidRDefault="004A2384" w:rsidP="004A2384">
      <w:pPr>
        <w:spacing w:after="0" w:line="360" w:lineRule="auto"/>
        <w:jc w:val="both"/>
        <w:rPr>
          <w:rFonts w:ascii="Times New Roman" w:hAnsi="Times New Roman" w:cs="Times New Roman"/>
          <w:b/>
          <w:sz w:val="24"/>
          <w:szCs w:val="24"/>
          <w:u w:val="single"/>
        </w:rPr>
      </w:pPr>
      <w:r w:rsidRPr="00C9427D">
        <w:rPr>
          <w:rFonts w:ascii="Times New Roman" w:hAnsi="Times New Roman" w:cs="Times New Roman"/>
          <w:b/>
          <w:sz w:val="24"/>
          <w:szCs w:val="24"/>
          <w:u w:val="single"/>
        </w:rPr>
        <w:t>Celkem 134 studentů</w:t>
      </w:r>
    </w:p>
    <w:p w:rsidR="004A2384" w:rsidRPr="00C9427D" w:rsidRDefault="004A2384" w:rsidP="004A2384">
      <w:pPr>
        <w:spacing w:after="0" w:line="360" w:lineRule="auto"/>
        <w:jc w:val="both"/>
        <w:rPr>
          <w:rFonts w:ascii="Times New Roman" w:hAnsi="Times New Roman" w:cs="Times New Roman"/>
          <w:b/>
          <w:sz w:val="24"/>
          <w:szCs w:val="24"/>
          <w:u w:val="single"/>
        </w:rPr>
      </w:pPr>
    </w:p>
    <w:p w:rsidR="004A2384" w:rsidRPr="00C9427D" w:rsidRDefault="004A2384" w:rsidP="004A2384">
      <w:pPr>
        <w:spacing w:after="0" w:line="360" w:lineRule="auto"/>
        <w:jc w:val="both"/>
        <w:rPr>
          <w:rFonts w:ascii="Times New Roman" w:eastAsia="Arial Unicode MS" w:hAnsi="Times New Roman" w:cs="Times New Roman"/>
          <w:sz w:val="24"/>
          <w:szCs w:val="24"/>
        </w:rPr>
      </w:pPr>
    </w:p>
    <w:p w:rsidR="004A2384" w:rsidRPr="00C9427D" w:rsidRDefault="004A2384" w:rsidP="004A2384">
      <w:pPr>
        <w:spacing w:after="0" w:line="360" w:lineRule="auto"/>
        <w:jc w:val="both"/>
        <w:rPr>
          <w:rFonts w:ascii="Times New Roman" w:eastAsia="Arial Unicode MS" w:hAnsi="Times New Roman" w:cs="Times New Roman"/>
          <w:sz w:val="24"/>
          <w:szCs w:val="24"/>
        </w:rPr>
      </w:pPr>
    </w:p>
    <w:p w:rsidR="004A2384" w:rsidRPr="00C9427D" w:rsidRDefault="004A2384" w:rsidP="004A2384">
      <w:pPr>
        <w:spacing w:after="0" w:line="360" w:lineRule="auto"/>
        <w:rPr>
          <w:rFonts w:ascii="Times New Roman" w:hAnsi="Times New Roman" w:cs="Times New Roman"/>
          <w:b/>
          <w:sz w:val="24"/>
          <w:szCs w:val="24"/>
        </w:rPr>
      </w:pPr>
      <w:r w:rsidRPr="00C9427D">
        <w:rPr>
          <w:rFonts w:ascii="Times New Roman" w:hAnsi="Times New Roman" w:cs="Times New Roman"/>
          <w:b/>
          <w:sz w:val="24"/>
          <w:szCs w:val="24"/>
        </w:rPr>
        <w:t>OUTGOING ZS  2013 – Erasmus</w:t>
      </w:r>
    </w:p>
    <w:p w:rsidR="004A2384" w:rsidRPr="00C9427D" w:rsidRDefault="004A2384" w:rsidP="004A2384">
      <w:pPr>
        <w:spacing w:after="0" w:line="360" w:lineRule="auto"/>
        <w:rPr>
          <w:rFonts w:ascii="Times New Roman" w:hAnsi="Times New Roman" w:cs="Times New Roman"/>
          <w:b/>
          <w:sz w:val="24"/>
          <w:szCs w:val="24"/>
        </w:rPr>
      </w:pPr>
    </w:p>
    <w:tbl>
      <w:tblPr>
        <w:tblW w:w="8160" w:type="dxa"/>
        <w:tblInd w:w="55" w:type="dxa"/>
        <w:tblCellMar>
          <w:left w:w="70" w:type="dxa"/>
          <w:right w:w="70" w:type="dxa"/>
        </w:tblCellMar>
        <w:tblLook w:val="04A0" w:firstRow="1" w:lastRow="0" w:firstColumn="1" w:lastColumn="0" w:noHBand="0" w:noVBand="1"/>
      </w:tblPr>
      <w:tblGrid>
        <w:gridCol w:w="1620"/>
        <w:gridCol w:w="1230"/>
        <w:gridCol w:w="1490"/>
        <w:gridCol w:w="1660"/>
        <w:gridCol w:w="2160"/>
      </w:tblGrid>
      <w:tr w:rsidR="004A2384" w:rsidRPr="00C9427D" w:rsidTr="005E0131">
        <w:trPr>
          <w:trHeight w:val="300"/>
        </w:trPr>
        <w:tc>
          <w:tcPr>
            <w:tcW w:w="162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Příjmení</w:t>
            </w:r>
          </w:p>
        </w:tc>
        <w:tc>
          <w:tcPr>
            <w:tcW w:w="123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Jméno</w:t>
            </w:r>
          </w:p>
        </w:tc>
        <w:tc>
          <w:tcPr>
            <w:tcW w:w="149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Od kdy</w:t>
            </w:r>
          </w:p>
        </w:tc>
        <w:tc>
          <w:tcPr>
            <w:tcW w:w="166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Do kdy</w:t>
            </w:r>
          </w:p>
        </w:tc>
        <w:tc>
          <w:tcPr>
            <w:tcW w:w="2160" w:type="dxa"/>
            <w:tcBorders>
              <w:top w:val="nil"/>
              <w:left w:val="nil"/>
              <w:bottom w:val="nil"/>
              <w:right w:val="nil"/>
            </w:tcBorders>
            <w:shd w:val="clear" w:color="000000" w:fill="C0C0C0"/>
            <w:noWrap/>
            <w:vAlign w:val="bottom"/>
            <w:hideMark/>
          </w:tcPr>
          <w:p w:rsidR="004A2384" w:rsidRPr="00C9427D" w:rsidRDefault="004A2384" w:rsidP="005E0131">
            <w:pPr>
              <w:spacing w:after="0" w:line="360" w:lineRule="auto"/>
              <w:rPr>
                <w:rFonts w:ascii="Times New Roman" w:hAnsi="Times New Roman" w:cs="Times New Roman"/>
                <w:b/>
                <w:bCs/>
                <w:sz w:val="24"/>
                <w:szCs w:val="24"/>
              </w:rPr>
            </w:pPr>
            <w:r w:rsidRPr="00C9427D">
              <w:rPr>
                <w:rFonts w:ascii="Times New Roman" w:hAnsi="Times New Roman" w:cs="Times New Roman"/>
                <w:b/>
                <w:bCs/>
                <w:sz w:val="24"/>
                <w:szCs w:val="24"/>
              </w:rPr>
              <w:t>ID kód</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p>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Aldorf</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31. 12. 2013</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  BERGEN01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Ambrož</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Jiří</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BERLIN01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Andreska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Dominik</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IS REYKJAV01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Anzenbacher</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Vilém</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15. 02. 2014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SALZBUR01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Archalous</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Balounová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IS REYKJAV01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Bartoš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Beran</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VALENCI01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Berková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Ivona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16. 02. 2014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LUXLUX-VIL01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Blšťáková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Bořuta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Bříza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Marek</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Čapek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Čech</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Ondřej</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UTRECHT01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Čermák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21. 06. 2014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NOTTING01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Černá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Del Maschio</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Kristýna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13. 08. 2014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TUBINGE01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Dleštíková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24. 09. 2013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07. 06. 2014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SEVILLA01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Dočkalová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Kamila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GRONING01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Drhlíková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Eva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09. 09. 2013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MADRID14</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Duda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Václav</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SI LJUBLJA01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Gabrielová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Andrea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VALENCI01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Hasíková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Havlíková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Kateřina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HELSINK01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Hlaváčová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NEWCAST02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Holásek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LANCAST01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Horáková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Monika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BOLOGNA01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Horn</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Kryštof</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Huňáčková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Magdalena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SEVILLA01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Chvátalová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REGENSB01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Janoušek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ZURICH01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Jirková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Pavla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Jiroušková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Bohuslava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Jurenková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MANCHES04</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Karfilát</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Jakub</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Klápová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31. 01. 2014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LEIDEN01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Kočer</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Kolářová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Karolína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ZURICH01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Kolářová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 Anežka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05. 07. 2014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LAUSANN01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Kolesár</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Rastislav</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23. 09. 2013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GENT01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Koníčková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Markéta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SIENA01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Koprnický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  OSLO01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Koryntová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UTRECHT01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Kostěncová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31. 03. 2014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Koudelková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REIMS01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Králíček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31. 01. 2014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LEIDEN01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Kramářová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Monika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Krupičková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HEIDELB01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Křivánková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Veronika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NANCY43</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Kubinská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Dagmara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30. 04. 2014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  LISBOA02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Kučera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Karel</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Kůra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Jiří</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Lajsek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Vladimír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LANCAST01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Lála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Daniel</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20. 12. 2013</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HAMBURG10</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Legnavský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Mário</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01. 01. 2014</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Lokšová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BONN01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Mádr</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NOTTING01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Marečková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09. 09. 2013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CH LUZERN01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Martinů</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Martišová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Katarína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SAARBRU01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NOTTING01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Molnár</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Peter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Müllerová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09. 09. 2013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20. 12. 2013</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HAMBURG10</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Nacházel</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Vojtěch</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PASSAU01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Nemčeková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Neuvirtová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Nováková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Novotná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Markéta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20. 07. 2014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Perďochová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Silvia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BERLIN13</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Piatka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Juraj</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Pincová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Vendula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BRIGHTO01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Polách</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Marek</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TILBURG01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Polívková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Michaela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BONN01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Pračková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Naďa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MILANO01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Randová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  STOCKHO01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Řeháková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  ROMA01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Říha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G  THESSAL01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Samek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Jiří</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NIJMEGE01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Sedláčková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Kristína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23. 05. 2014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Semera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Lukáš</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HELSINK01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Skolil</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Ivo</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02. 02. 2014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ANTWERP01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Skorkovská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Tamara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Sládková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Tereza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HELSINK01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Sršeň</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Vladimír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Stanek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Michal</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Sýkora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Milan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CANTERB01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Szopová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Magdalena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LT VILNIUS06</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Šafaříková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Barbora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04. 07. 2014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B  LEUVEN01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Šedina</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Petr</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NEWCAST02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Šedivý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Martin</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NL GRONING01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Šilhavý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Filip</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IRLDUBLIN02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Šimek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David</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CARDIFF01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Šimerdová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Anna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Šipkovská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Silvie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NORWICH01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Štancl</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Michal</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PARIS002</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Šťastný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Jakub</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E  GRANADA01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Šváchová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Lucie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14. 10. 2013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18. 07. 2014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MUNCHEN01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Švecová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PRESTON01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Tměj</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Jakub</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HAMBURG01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Tulačková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Markéta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SHEFFIE01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Tvarohová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Renata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A  WIEN01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Vacková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Markéta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12. 08. 2013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N  OSLO01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lastRenderedPageBreak/>
              <w:t>Vaňková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Zuzana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SF TURKU01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Vlček</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Karel</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31. 07. 2014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D  HEIDELB01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Vlková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Lenka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31. 08. 2013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Voclová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Karolína</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16. 09. 2013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IRLCORK01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Vršanský</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Robert</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27. 09. 2013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13. 06. 2014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UK COVENTR01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Zábrodská</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Julie</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02. 09. 2013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30. 05. 2014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BORDEAU41</w:t>
            </w:r>
          </w:p>
        </w:tc>
      </w:tr>
      <w:tr w:rsidR="004A2384" w:rsidRPr="00C9427D" w:rsidTr="005E0131">
        <w:trPr>
          <w:trHeight w:val="300"/>
        </w:trPr>
        <w:tc>
          <w:tcPr>
            <w:tcW w:w="162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Zach</w:t>
            </w:r>
          </w:p>
        </w:tc>
        <w:tc>
          <w:tcPr>
            <w:tcW w:w="123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Tomáš</w:t>
            </w:r>
          </w:p>
        </w:tc>
        <w:tc>
          <w:tcPr>
            <w:tcW w:w="149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01. 10. 2013</w:t>
            </w:r>
          </w:p>
        </w:tc>
        <w:tc>
          <w:tcPr>
            <w:tcW w:w="16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15. 06. 2014</w:t>
            </w:r>
          </w:p>
        </w:tc>
        <w:tc>
          <w:tcPr>
            <w:tcW w:w="2160" w:type="dxa"/>
            <w:tcBorders>
              <w:top w:val="nil"/>
              <w:left w:val="nil"/>
              <w:bottom w:val="nil"/>
              <w:right w:val="nil"/>
            </w:tcBorders>
            <w:shd w:val="clear" w:color="auto" w:fill="auto"/>
            <w:noWrap/>
            <w:vAlign w:val="bottom"/>
            <w:hideMark/>
          </w:tcPr>
          <w:p w:rsidR="004A2384" w:rsidRPr="00C9427D" w:rsidRDefault="004A2384" w:rsidP="005E0131">
            <w:pPr>
              <w:spacing w:after="0" w:line="360" w:lineRule="auto"/>
              <w:rPr>
                <w:rFonts w:ascii="Times New Roman" w:hAnsi="Times New Roman" w:cs="Times New Roman"/>
                <w:color w:val="000000"/>
                <w:sz w:val="24"/>
                <w:szCs w:val="24"/>
              </w:rPr>
            </w:pPr>
            <w:r w:rsidRPr="00C9427D">
              <w:rPr>
                <w:rFonts w:ascii="Times New Roman" w:hAnsi="Times New Roman" w:cs="Times New Roman"/>
                <w:color w:val="000000"/>
                <w:sz w:val="24"/>
                <w:szCs w:val="24"/>
              </w:rPr>
              <w:t>F  PARIS002</w:t>
            </w:r>
          </w:p>
        </w:tc>
      </w:tr>
    </w:tbl>
    <w:p w:rsidR="004A2384" w:rsidRPr="00C9427D" w:rsidRDefault="004A2384" w:rsidP="004A2384">
      <w:pPr>
        <w:spacing w:after="0" w:line="360" w:lineRule="auto"/>
        <w:jc w:val="both"/>
        <w:rPr>
          <w:rFonts w:ascii="Times New Roman" w:eastAsia="Arial Unicode MS" w:hAnsi="Times New Roman" w:cs="Times New Roman"/>
          <w:sz w:val="24"/>
          <w:szCs w:val="24"/>
        </w:rPr>
      </w:pPr>
    </w:p>
    <w:p w:rsidR="004A2384" w:rsidRPr="00C9427D" w:rsidRDefault="004A2384" w:rsidP="004A2384">
      <w:pPr>
        <w:spacing w:after="0" w:line="360" w:lineRule="auto"/>
        <w:jc w:val="both"/>
        <w:rPr>
          <w:rFonts w:ascii="Times New Roman" w:eastAsia="Arial Unicode MS" w:hAnsi="Times New Roman" w:cs="Times New Roman"/>
          <w:sz w:val="24"/>
          <w:szCs w:val="24"/>
        </w:rPr>
      </w:pPr>
      <w:r w:rsidRPr="00C9427D">
        <w:rPr>
          <w:rFonts w:ascii="Times New Roman" w:hAnsi="Times New Roman" w:cs="Times New Roman"/>
          <w:b/>
          <w:sz w:val="24"/>
          <w:szCs w:val="24"/>
          <w:u w:val="single"/>
        </w:rPr>
        <w:t>Celkem 110 studentů</w:t>
      </w: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p>
    <w:p w:rsidR="004A2384" w:rsidRPr="00C9427D" w:rsidRDefault="004A2384" w:rsidP="004A2384">
      <w:pPr>
        <w:spacing w:after="0" w:line="360" w:lineRule="auto"/>
        <w:rPr>
          <w:rFonts w:ascii="Times New Roman" w:hAnsi="Times New Roman" w:cs="Times New Roman"/>
          <w:b/>
          <w:sz w:val="24"/>
          <w:szCs w:val="24"/>
        </w:rPr>
      </w:pPr>
    </w:p>
    <w:p w:rsidR="00606B2B" w:rsidRDefault="00606B2B" w:rsidP="00A05122">
      <w:pPr>
        <w:jc w:val="both"/>
        <w:rPr>
          <w:rFonts w:ascii="Times New Roman" w:hAnsi="Times New Roman" w:cs="Times New Roman"/>
          <w:sz w:val="24"/>
          <w:szCs w:val="24"/>
        </w:rPr>
      </w:pPr>
    </w:p>
    <w:p w:rsidR="00D6596F" w:rsidRPr="00A05122" w:rsidRDefault="00D6596F" w:rsidP="00A05122">
      <w:pPr>
        <w:jc w:val="both"/>
        <w:rPr>
          <w:rFonts w:ascii="Times New Roman" w:hAnsi="Times New Roman" w:cs="Times New Roman"/>
          <w:sz w:val="24"/>
          <w:szCs w:val="24"/>
        </w:rPr>
      </w:pPr>
      <w:bookmarkStart w:id="0" w:name="_GoBack"/>
      <w:bookmarkEnd w:id="0"/>
    </w:p>
    <w:sectPr w:rsidR="00D6596F" w:rsidRPr="00A05122">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28" w:rsidRDefault="00D95A28" w:rsidP="004330F3">
      <w:pPr>
        <w:spacing w:after="0" w:line="240" w:lineRule="auto"/>
      </w:pPr>
      <w:r>
        <w:separator/>
      </w:r>
    </w:p>
  </w:endnote>
  <w:endnote w:type="continuationSeparator" w:id="0">
    <w:p w:rsidR="00D95A28" w:rsidRDefault="00D95A28" w:rsidP="004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8" w:rsidRDefault="00D95A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769548"/>
      <w:docPartObj>
        <w:docPartGallery w:val="Page Numbers (Bottom of Page)"/>
        <w:docPartUnique/>
      </w:docPartObj>
    </w:sdtPr>
    <w:sdtContent>
      <w:p w:rsidR="00D95A28" w:rsidRDefault="00D95A28">
        <w:pPr>
          <w:pStyle w:val="Zpat"/>
          <w:jc w:val="center"/>
        </w:pPr>
        <w:r>
          <w:fldChar w:fldCharType="begin"/>
        </w:r>
        <w:r>
          <w:instrText>PAGE   \* MERGEFORMAT</w:instrText>
        </w:r>
        <w:r>
          <w:fldChar w:fldCharType="separate"/>
        </w:r>
        <w:r w:rsidR="00F87843">
          <w:rPr>
            <w:noProof/>
          </w:rPr>
          <w:t>174</w:t>
        </w:r>
        <w:r>
          <w:fldChar w:fldCharType="end"/>
        </w:r>
      </w:p>
    </w:sdtContent>
  </w:sdt>
  <w:p w:rsidR="00D95A28" w:rsidRDefault="00D95A2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8" w:rsidRDefault="00D95A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28" w:rsidRDefault="00D95A28" w:rsidP="004330F3">
      <w:pPr>
        <w:spacing w:after="0" w:line="240" w:lineRule="auto"/>
      </w:pPr>
      <w:r>
        <w:separator/>
      </w:r>
    </w:p>
  </w:footnote>
  <w:footnote w:type="continuationSeparator" w:id="0">
    <w:p w:rsidR="00D95A28" w:rsidRDefault="00D95A28" w:rsidP="00433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8" w:rsidRDefault="00D95A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8" w:rsidRDefault="00D95A2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8" w:rsidRDefault="00D95A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23951"/>
    <w:multiLevelType w:val="hybridMultilevel"/>
    <w:tmpl w:val="D9A8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F0BB4"/>
    <w:multiLevelType w:val="hybridMultilevel"/>
    <w:tmpl w:val="355C97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9462D46"/>
    <w:multiLevelType w:val="hybridMultilevel"/>
    <w:tmpl w:val="14F8F3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2D12135"/>
    <w:multiLevelType w:val="multilevel"/>
    <w:tmpl w:val="D2D0FEA6"/>
    <w:styleLink w:val="Styl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AD29D0"/>
    <w:multiLevelType w:val="hybridMultilevel"/>
    <w:tmpl w:val="263A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87C70"/>
    <w:multiLevelType w:val="hybridMultilevel"/>
    <w:tmpl w:val="33E683CA"/>
    <w:lvl w:ilvl="0" w:tplc="41E0C36A">
      <w:start w:val="1"/>
      <w:numFmt w:val="lowerLetter"/>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7">
    <w:nsid w:val="63795717"/>
    <w:multiLevelType w:val="hybridMultilevel"/>
    <w:tmpl w:val="5306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B195B"/>
    <w:multiLevelType w:val="hybridMultilevel"/>
    <w:tmpl w:val="C58E86A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B306B1B"/>
    <w:multiLevelType w:val="hybridMultilevel"/>
    <w:tmpl w:val="6A5EEEB8"/>
    <w:lvl w:ilvl="0" w:tplc="5D2AAD4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62532A7"/>
    <w:multiLevelType w:val="hybridMultilevel"/>
    <w:tmpl w:val="263A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B0144"/>
    <w:multiLevelType w:val="hybridMultilevel"/>
    <w:tmpl w:val="A86A8A02"/>
    <w:lvl w:ilvl="0" w:tplc="06B0DE1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7"/>
  </w:num>
  <w:num w:numId="10">
    <w:abstractNumId w:val="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BD"/>
    <w:rsid w:val="00155A54"/>
    <w:rsid w:val="0018558C"/>
    <w:rsid w:val="001A155E"/>
    <w:rsid w:val="00211E40"/>
    <w:rsid w:val="00406ADD"/>
    <w:rsid w:val="004330F3"/>
    <w:rsid w:val="00433FFF"/>
    <w:rsid w:val="004A2384"/>
    <w:rsid w:val="004E0DAD"/>
    <w:rsid w:val="005E0131"/>
    <w:rsid w:val="00606B2B"/>
    <w:rsid w:val="00891EBD"/>
    <w:rsid w:val="008B2A06"/>
    <w:rsid w:val="00A05122"/>
    <w:rsid w:val="00C76A2B"/>
    <w:rsid w:val="00D6596F"/>
    <w:rsid w:val="00D95A28"/>
    <w:rsid w:val="00E1343A"/>
    <w:rsid w:val="00F87843"/>
    <w:rsid w:val="00FD5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96F"/>
  </w:style>
  <w:style w:type="paragraph" w:styleId="Nadpis1">
    <w:name w:val="heading 1"/>
    <w:basedOn w:val="Normln"/>
    <w:next w:val="Normln"/>
    <w:link w:val="Nadpis1Char"/>
    <w:qFormat/>
    <w:rsid w:val="00D6596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nhideWhenUsed/>
    <w:qFormat/>
    <w:rsid w:val="00D6596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uiPriority w:val="9"/>
    <w:qFormat/>
    <w:rsid w:val="00D6596F"/>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D6596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D6596F"/>
    <w:pPr>
      <w:keepNext/>
      <w:spacing w:after="0" w:line="240" w:lineRule="auto"/>
      <w:ind w:firstLine="708"/>
      <w:jc w:val="center"/>
      <w:outlineLvl w:val="4"/>
    </w:pPr>
    <w:rPr>
      <w:rFonts w:ascii="Times New Roman" w:eastAsia="Arial Unicode MS" w:hAnsi="Times New Roman" w:cs="Times New Roman"/>
      <w:b/>
      <w:bCs/>
      <w:sz w:val="32"/>
      <w:szCs w:val="24"/>
      <w:lang w:eastAsia="cs-CZ"/>
    </w:rPr>
  </w:style>
  <w:style w:type="paragraph" w:styleId="Nadpis6">
    <w:name w:val="heading 6"/>
    <w:basedOn w:val="Normln"/>
    <w:next w:val="Normln"/>
    <w:link w:val="Nadpis6Char"/>
    <w:unhideWhenUsed/>
    <w:qFormat/>
    <w:rsid w:val="00D659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D6596F"/>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unhideWhenUsed/>
    <w:qFormat/>
    <w:rsid w:val="00D6596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596F"/>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596F"/>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D6596F"/>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D6596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D6596F"/>
    <w:rPr>
      <w:rFonts w:ascii="Times New Roman" w:eastAsia="Arial Unicode MS" w:hAnsi="Times New Roman" w:cs="Times New Roman"/>
      <w:b/>
      <w:bCs/>
      <w:sz w:val="32"/>
      <w:szCs w:val="24"/>
      <w:lang w:eastAsia="cs-CZ"/>
    </w:rPr>
  </w:style>
  <w:style w:type="character" w:customStyle="1" w:styleId="Nadpis6Char">
    <w:name w:val="Nadpis 6 Char"/>
    <w:basedOn w:val="Standardnpsmoodstavce"/>
    <w:link w:val="Nadpis6"/>
    <w:rsid w:val="00D6596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D6596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D6596F"/>
    <w:rPr>
      <w:rFonts w:asciiTheme="majorHAnsi" w:eastAsiaTheme="majorEastAsia" w:hAnsiTheme="majorHAnsi" w:cstheme="majorBidi"/>
      <w:color w:val="404040" w:themeColor="text1" w:themeTint="BF"/>
      <w:sz w:val="20"/>
      <w:szCs w:val="20"/>
      <w:lang w:eastAsia="cs-CZ"/>
    </w:rPr>
  </w:style>
  <w:style w:type="paragraph" w:styleId="Zkladntext">
    <w:name w:val="Body Text"/>
    <w:basedOn w:val="Normln"/>
    <w:link w:val="ZkladntextChar"/>
    <w:unhideWhenUsed/>
    <w:rsid w:val="00D6596F"/>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rsid w:val="00D6596F"/>
    <w:rPr>
      <w:rFonts w:ascii="Times New Roman" w:eastAsia="Times New Roman" w:hAnsi="Times New Roman" w:cs="Times New Roman"/>
      <w:sz w:val="28"/>
      <w:szCs w:val="28"/>
      <w:lang w:eastAsia="cs-CZ"/>
    </w:rPr>
  </w:style>
  <w:style w:type="paragraph" w:styleId="Odstavecseseznamem">
    <w:name w:val="List Paragraph"/>
    <w:basedOn w:val="Normln"/>
    <w:uiPriority w:val="34"/>
    <w:qFormat/>
    <w:rsid w:val="00D6596F"/>
    <w:pPr>
      <w:ind w:left="720"/>
      <w:contextualSpacing/>
    </w:pPr>
  </w:style>
  <w:style w:type="character" w:styleId="Hypertextovodkaz">
    <w:name w:val="Hyperlink"/>
    <w:basedOn w:val="Standardnpsmoodstavce"/>
    <w:rsid w:val="00D6596F"/>
    <w:rPr>
      <w:color w:val="0000FF"/>
      <w:u w:val="single"/>
    </w:rPr>
  </w:style>
  <w:style w:type="paragraph" w:styleId="Textbubliny">
    <w:name w:val="Balloon Text"/>
    <w:basedOn w:val="Normln"/>
    <w:link w:val="TextbublinyChar"/>
    <w:semiHidden/>
    <w:rsid w:val="00D6596F"/>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D6596F"/>
    <w:rPr>
      <w:rFonts w:ascii="Tahoma" w:eastAsia="Times New Roman" w:hAnsi="Tahoma" w:cs="Tahoma"/>
      <w:sz w:val="16"/>
      <w:szCs w:val="16"/>
      <w:lang w:eastAsia="cs-CZ"/>
    </w:rPr>
  </w:style>
  <w:style w:type="table" w:styleId="Mkatabulky">
    <w:name w:val="Table Grid"/>
    <w:basedOn w:val="Normlntabulka"/>
    <w:uiPriority w:val="59"/>
    <w:rsid w:val="00D6596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D6596F"/>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D6596F"/>
    <w:rPr>
      <w:rFonts w:ascii="Times New Roman" w:eastAsia="Times New Roman" w:hAnsi="Times New Roman" w:cs="Times New Roman"/>
      <w:b/>
      <w:bCs/>
      <w:sz w:val="28"/>
      <w:szCs w:val="24"/>
      <w:lang w:eastAsia="cs-CZ"/>
    </w:rPr>
  </w:style>
  <w:style w:type="paragraph" w:styleId="Zpat">
    <w:name w:val="footer"/>
    <w:basedOn w:val="Normln"/>
    <w:link w:val="ZpatChar"/>
    <w:unhideWhenUsed/>
    <w:rsid w:val="00D6596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D6596F"/>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D6596F"/>
    <w:rPr>
      <w:rFonts w:ascii="Courier New" w:eastAsia="Times New Roman" w:hAnsi="Courier New" w:cs="Courier New"/>
      <w:color w:val="000000"/>
      <w:sz w:val="20"/>
      <w:szCs w:val="20"/>
      <w:lang w:eastAsia="cs-CZ"/>
    </w:rPr>
  </w:style>
  <w:style w:type="character" w:styleId="Sledovanodkaz">
    <w:name w:val="FollowedHyperlink"/>
    <w:basedOn w:val="Standardnpsmoodstavce"/>
    <w:uiPriority w:val="99"/>
    <w:semiHidden/>
    <w:unhideWhenUsed/>
    <w:rsid w:val="00D6596F"/>
    <w:rPr>
      <w:color w:val="800080"/>
      <w:u w:val="single"/>
    </w:rPr>
  </w:style>
  <w:style w:type="paragraph" w:customStyle="1" w:styleId="xl63">
    <w:name w:val="xl63"/>
    <w:basedOn w:val="Normln"/>
    <w:rsid w:val="00D6596F"/>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64">
    <w:name w:val="xl64"/>
    <w:basedOn w:val="Normln"/>
    <w:rsid w:val="00D6596F"/>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styleId="Normlnweb">
    <w:name w:val="Normal (Web)"/>
    <w:basedOn w:val="Normln"/>
    <w:uiPriority w:val="99"/>
    <w:rsid w:val="00D6596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table" w:styleId="Mkatabulky1">
    <w:name w:val="Table Grid 1"/>
    <w:basedOn w:val="Normlntabulka"/>
    <w:rsid w:val="00D6596F"/>
    <w:pPr>
      <w:spacing w:after="0" w:line="240" w:lineRule="auto"/>
    </w:pPr>
    <w:rPr>
      <w:rFonts w:ascii="Times New Roman" w:eastAsia="Times New Roman" w:hAnsi="Times New Roman" w:cs="Times New Roman"/>
      <w:sz w:val="20"/>
      <w:szCs w:val="20"/>
      <w:lang w:eastAsia="cs-C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D6596F"/>
    <w:pPr>
      <w:spacing w:after="0" w:line="240" w:lineRule="auto"/>
    </w:pPr>
    <w:rPr>
      <w:rFonts w:ascii="Times New Roman" w:eastAsia="Times New Roman" w:hAnsi="Times New Roman" w:cs="Times New Roman"/>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D6596F"/>
  </w:style>
  <w:style w:type="paragraph" w:styleId="Zkladntext2">
    <w:name w:val="Body Text 2"/>
    <w:basedOn w:val="Normln"/>
    <w:link w:val="Zkladntext2Char"/>
    <w:unhideWhenUsed/>
    <w:rsid w:val="00D6596F"/>
    <w:pPr>
      <w:spacing w:after="120" w:line="480" w:lineRule="auto"/>
    </w:pPr>
  </w:style>
  <w:style w:type="character" w:customStyle="1" w:styleId="Zkladntext2Char">
    <w:name w:val="Základní text 2 Char"/>
    <w:basedOn w:val="Standardnpsmoodstavce"/>
    <w:link w:val="Zkladntext2"/>
    <w:rsid w:val="00D6596F"/>
  </w:style>
  <w:style w:type="paragraph" w:customStyle="1" w:styleId="Zkltextperson">
    <w:name w:val="Zákl text person"/>
    <w:basedOn w:val="Normln"/>
    <w:rsid w:val="00D6596F"/>
    <w:pPr>
      <w:tabs>
        <w:tab w:val="left" w:pos="1134"/>
        <w:tab w:val="left" w:pos="1417"/>
      </w:tabs>
      <w:suppressAutoHyphens/>
      <w:autoSpaceDE w:val="0"/>
      <w:autoSpaceDN w:val="0"/>
      <w:adjustRightInd w:val="0"/>
      <w:spacing w:after="0" w:line="288" w:lineRule="auto"/>
      <w:textAlignment w:val="baseline"/>
    </w:pPr>
    <w:rPr>
      <w:rFonts w:ascii="Times New Roman" w:eastAsia="Times New Roman" w:hAnsi="Times New Roman" w:cs="Times New Roman"/>
      <w:color w:val="000000"/>
      <w:sz w:val="18"/>
      <w:szCs w:val="18"/>
      <w:lang w:eastAsia="cs-CZ"/>
    </w:rPr>
  </w:style>
  <w:style w:type="paragraph" w:customStyle="1" w:styleId="2010-grantytabulka">
    <w:name w:val="2010-granty tabulka"/>
    <w:basedOn w:val="Normln"/>
    <w:rsid w:val="00D6596F"/>
    <w:pPr>
      <w:tabs>
        <w:tab w:val="left" w:pos="227"/>
        <w:tab w:val="left" w:pos="1417"/>
      </w:tabs>
      <w:autoSpaceDE w:val="0"/>
      <w:autoSpaceDN w:val="0"/>
      <w:adjustRightInd w:val="0"/>
      <w:spacing w:after="0" w:line="200" w:lineRule="atLeast"/>
      <w:textAlignment w:val="baseline"/>
    </w:pPr>
    <w:rPr>
      <w:rFonts w:ascii="Times New Roman" w:eastAsia="Times New Roman" w:hAnsi="Times New Roman" w:cs="Times New Roman"/>
      <w:color w:val="000000"/>
      <w:w w:val="80"/>
      <w:sz w:val="18"/>
      <w:szCs w:val="18"/>
      <w:lang w:eastAsia="cs-CZ"/>
    </w:rPr>
  </w:style>
  <w:style w:type="paragraph" w:styleId="Rozloendokumentu">
    <w:name w:val="Document Map"/>
    <w:basedOn w:val="Normln"/>
    <w:link w:val="RozloendokumentuChar"/>
    <w:uiPriority w:val="99"/>
    <w:unhideWhenUsed/>
    <w:rsid w:val="00D6596F"/>
    <w:pPr>
      <w:widowControl w:val="0"/>
      <w:shd w:val="clear" w:color="auto" w:fill="FFFFFF"/>
      <w:autoSpaceDE w:val="0"/>
      <w:autoSpaceDN w:val="0"/>
      <w:adjustRightInd w:val="0"/>
      <w:spacing w:before="206" w:beforeAutospacing="1" w:after="0" w:line="211" w:lineRule="exact"/>
      <w:ind w:left="5" w:right="1728"/>
    </w:pPr>
    <w:rPr>
      <w:rFonts w:ascii="Tahoma" w:eastAsia="Times New Roman" w:hAnsi="Tahoma" w:cs="Tahoma"/>
      <w:b/>
      <w:bCs/>
      <w:spacing w:val="-2"/>
      <w:sz w:val="16"/>
      <w:szCs w:val="16"/>
      <w:lang w:eastAsia="cs-CZ"/>
    </w:rPr>
  </w:style>
  <w:style w:type="character" w:customStyle="1" w:styleId="RozloendokumentuChar">
    <w:name w:val="Rozložení dokumentu Char"/>
    <w:basedOn w:val="Standardnpsmoodstavce"/>
    <w:link w:val="Rozloendokumentu"/>
    <w:uiPriority w:val="99"/>
    <w:rsid w:val="00D6596F"/>
    <w:rPr>
      <w:rFonts w:ascii="Tahoma" w:eastAsia="Times New Roman" w:hAnsi="Tahoma" w:cs="Tahoma"/>
      <w:b/>
      <w:bCs/>
      <w:spacing w:val="-2"/>
      <w:sz w:val="16"/>
      <w:szCs w:val="16"/>
      <w:shd w:val="clear" w:color="auto" w:fill="FFFFFF"/>
      <w:lang w:eastAsia="cs-CZ"/>
    </w:rPr>
  </w:style>
  <w:style w:type="paragraph" w:styleId="Zhlav">
    <w:name w:val="header"/>
    <w:basedOn w:val="Normln"/>
    <w:link w:val="ZhlavChar"/>
    <w:uiPriority w:val="99"/>
    <w:unhideWhenUsed/>
    <w:rsid w:val="00D6596F"/>
    <w:pPr>
      <w:widowControl w:val="0"/>
      <w:shd w:val="clear" w:color="auto" w:fill="FFFFFF"/>
      <w:tabs>
        <w:tab w:val="center" w:pos="4536"/>
        <w:tab w:val="right" w:pos="9072"/>
      </w:tabs>
      <w:autoSpaceDE w:val="0"/>
      <w:autoSpaceDN w:val="0"/>
      <w:adjustRightInd w:val="0"/>
      <w:spacing w:before="206" w:beforeAutospacing="1" w:after="0" w:line="211" w:lineRule="exact"/>
      <w:ind w:left="5" w:right="1728"/>
    </w:pPr>
    <w:rPr>
      <w:rFonts w:ascii="Times New Roman" w:eastAsia="Times New Roman" w:hAnsi="Times New Roman" w:cs="Times New Roman"/>
      <w:b/>
      <w:bCs/>
      <w:spacing w:val="-2"/>
      <w:sz w:val="18"/>
      <w:szCs w:val="18"/>
      <w:lang w:eastAsia="cs-CZ"/>
    </w:rPr>
  </w:style>
  <w:style w:type="character" w:customStyle="1" w:styleId="ZhlavChar">
    <w:name w:val="Záhlaví Char"/>
    <w:basedOn w:val="Standardnpsmoodstavce"/>
    <w:link w:val="Zhlav"/>
    <w:uiPriority w:val="99"/>
    <w:rsid w:val="00D6596F"/>
    <w:rPr>
      <w:rFonts w:ascii="Times New Roman" w:eastAsia="Times New Roman" w:hAnsi="Times New Roman" w:cs="Times New Roman"/>
      <w:b/>
      <w:bCs/>
      <w:spacing w:val="-2"/>
      <w:sz w:val="18"/>
      <w:szCs w:val="18"/>
      <w:shd w:val="clear" w:color="auto" w:fill="FFFFFF"/>
      <w:lang w:eastAsia="cs-CZ"/>
    </w:rPr>
  </w:style>
  <w:style w:type="numbering" w:customStyle="1" w:styleId="Styl1">
    <w:name w:val="Styl1"/>
    <w:rsid w:val="00D6596F"/>
    <w:pPr>
      <w:numPr>
        <w:numId w:val="4"/>
      </w:numPr>
    </w:pPr>
  </w:style>
  <w:style w:type="paragraph" w:customStyle="1" w:styleId="text">
    <w:name w:val="text"/>
    <w:basedOn w:val="Normln"/>
    <w:uiPriority w:val="99"/>
    <w:rsid w:val="00D6596F"/>
    <w:pPr>
      <w:spacing w:before="100" w:beforeAutospacing="1" w:after="100" w:afterAutospacing="1" w:line="240" w:lineRule="auto"/>
    </w:pPr>
    <w:rPr>
      <w:rFonts w:ascii="Verdana" w:eastAsia="Arial Unicode MS" w:hAnsi="Verdana" w:cs="Arial Unicode MS"/>
      <w:color w:val="111111"/>
      <w:sz w:val="18"/>
      <w:szCs w:val="18"/>
      <w:lang w:eastAsia="cs-CZ"/>
    </w:rPr>
  </w:style>
  <w:style w:type="paragraph" w:styleId="Bezmezer">
    <w:name w:val="No Spacing"/>
    <w:uiPriority w:val="1"/>
    <w:qFormat/>
    <w:rsid w:val="00D6596F"/>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D6596F"/>
  </w:style>
  <w:style w:type="numbering" w:customStyle="1" w:styleId="Bezseznamu11">
    <w:name w:val="Bez seznamu11"/>
    <w:next w:val="Bezseznamu"/>
    <w:semiHidden/>
    <w:rsid w:val="00D6596F"/>
  </w:style>
  <w:style w:type="paragraph" w:customStyle="1" w:styleId="ntext">
    <w:name w:val="ntext"/>
    <w:basedOn w:val="Normln"/>
    <w:rsid w:val="00D6596F"/>
    <w:pPr>
      <w:spacing w:before="100" w:beforeAutospacing="1" w:after="100" w:afterAutospacing="1" w:line="240" w:lineRule="auto"/>
      <w:jc w:val="both"/>
    </w:pPr>
    <w:rPr>
      <w:rFonts w:ascii="Verdana" w:eastAsia="Times New Roman" w:hAnsi="Verdana" w:cs="Times New Roman"/>
      <w:color w:val="111111"/>
      <w:sz w:val="13"/>
      <w:szCs w:val="13"/>
      <w:lang w:eastAsia="cs-CZ"/>
    </w:rPr>
  </w:style>
  <w:style w:type="paragraph" w:customStyle="1" w:styleId="btext">
    <w:name w:val="btext"/>
    <w:basedOn w:val="Normln"/>
    <w:rsid w:val="00D6596F"/>
    <w:pPr>
      <w:spacing w:before="100" w:beforeAutospacing="1" w:after="100" w:afterAutospacing="1" w:line="240" w:lineRule="auto"/>
    </w:pPr>
    <w:rPr>
      <w:rFonts w:ascii="Verdana" w:eastAsia="Times New Roman" w:hAnsi="Verdana" w:cs="Times New Roman"/>
      <w:b/>
      <w:bCs/>
      <w:color w:val="444444"/>
      <w:sz w:val="13"/>
      <w:szCs w:val="13"/>
      <w:lang w:eastAsia="cs-CZ"/>
    </w:rPr>
  </w:style>
  <w:style w:type="paragraph" w:styleId="Prosttext">
    <w:name w:val="Plain Text"/>
    <w:basedOn w:val="Normln"/>
    <w:link w:val="ProsttextChar"/>
    <w:rsid w:val="00D6596F"/>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D6596F"/>
    <w:rPr>
      <w:rFonts w:ascii="Courier New" w:eastAsia="Times New Roman" w:hAnsi="Courier New" w:cs="Times New Roman"/>
      <w:sz w:val="20"/>
      <w:szCs w:val="20"/>
      <w:lang w:eastAsia="cs-CZ"/>
    </w:rPr>
  </w:style>
  <w:style w:type="character" w:styleId="Siln">
    <w:name w:val="Strong"/>
    <w:uiPriority w:val="22"/>
    <w:qFormat/>
    <w:rsid w:val="00D6596F"/>
    <w:rPr>
      <w:b/>
      <w:bCs/>
    </w:rPr>
  </w:style>
  <w:style w:type="paragraph" w:styleId="Zkladntextodsazen">
    <w:name w:val="Body Text Indent"/>
    <w:basedOn w:val="Normln"/>
    <w:link w:val="ZkladntextodsazenChar"/>
    <w:rsid w:val="00D6596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6596F"/>
    <w:rPr>
      <w:rFonts w:ascii="Times New Roman" w:eastAsia="Times New Roman" w:hAnsi="Times New Roman" w:cs="Times New Roman"/>
      <w:sz w:val="24"/>
      <w:szCs w:val="24"/>
      <w:lang w:eastAsia="cs-CZ"/>
    </w:rPr>
  </w:style>
  <w:style w:type="paragraph" w:customStyle="1" w:styleId="xl65">
    <w:name w:val="xl65"/>
    <w:basedOn w:val="Normln"/>
    <w:rsid w:val="00D6596F"/>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66">
    <w:name w:val="xl66"/>
    <w:basedOn w:val="Normln"/>
    <w:rsid w:val="00D6596F"/>
    <w:pPr>
      <w:spacing w:before="100" w:beforeAutospacing="1" w:after="100" w:afterAutospacing="1" w:line="240" w:lineRule="auto"/>
    </w:pPr>
    <w:rPr>
      <w:rFonts w:ascii="Times New Roman" w:eastAsia="Times New Roman" w:hAnsi="Times New Roman" w:cs="Times New Roman"/>
      <w:b/>
      <w:bCs/>
      <w:sz w:val="28"/>
      <w:szCs w:val="28"/>
      <w:u w:val="single"/>
      <w:lang w:eastAsia="cs-CZ"/>
    </w:rPr>
  </w:style>
  <w:style w:type="paragraph" w:customStyle="1" w:styleId="pozice">
    <w:name w:val="pozice"/>
    <w:basedOn w:val="Normln"/>
    <w:link w:val="poziceChar"/>
    <w:qFormat/>
    <w:rsid w:val="00D6596F"/>
    <w:pPr>
      <w:widowControl w:val="0"/>
      <w:shd w:val="clear" w:color="auto" w:fill="FFFFFF"/>
      <w:tabs>
        <w:tab w:val="left" w:pos="1701"/>
      </w:tabs>
      <w:suppressAutoHyphens/>
      <w:autoSpaceDE w:val="0"/>
      <w:autoSpaceDN w:val="0"/>
      <w:adjustRightInd w:val="0"/>
      <w:spacing w:before="40" w:after="0" w:line="240" w:lineRule="auto"/>
    </w:pPr>
    <w:rPr>
      <w:rFonts w:ascii="Times New Roman" w:eastAsia="Times New Roman" w:hAnsi="Times New Roman" w:cs="Times New Roman"/>
      <w:sz w:val="18"/>
      <w:szCs w:val="18"/>
      <w:lang w:eastAsia="cs-CZ"/>
    </w:rPr>
  </w:style>
  <w:style w:type="character" w:customStyle="1" w:styleId="poziceChar">
    <w:name w:val="pozice Char"/>
    <w:basedOn w:val="Standardnpsmoodstavce"/>
    <w:link w:val="pozice"/>
    <w:rsid w:val="00D6596F"/>
    <w:rPr>
      <w:rFonts w:ascii="Times New Roman" w:eastAsia="Times New Roman" w:hAnsi="Times New Roman" w:cs="Times New Roman"/>
      <w:sz w:val="18"/>
      <w:szCs w:val="18"/>
      <w:shd w:val="clear" w:color="auto" w:fill="FFFFFF"/>
      <w:lang w:eastAsia="cs-CZ"/>
    </w:rPr>
  </w:style>
  <w:style w:type="paragraph" w:customStyle="1" w:styleId="oddlen">
    <w:name w:val="oddělení"/>
    <w:link w:val="oddlenChar"/>
    <w:qFormat/>
    <w:rsid w:val="00D6596F"/>
    <w:pPr>
      <w:widowControl w:val="0"/>
      <w:shd w:val="clear" w:color="auto" w:fill="FFFFFF"/>
      <w:tabs>
        <w:tab w:val="left" w:pos="1701"/>
      </w:tabs>
      <w:suppressAutoHyphens/>
      <w:autoSpaceDE w:val="0"/>
      <w:autoSpaceDN w:val="0"/>
      <w:adjustRightInd w:val="0"/>
      <w:spacing w:before="120" w:after="80" w:line="240" w:lineRule="auto"/>
    </w:pPr>
    <w:rPr>
      <w:rFonts w:ascii="Times New Roman" w:eastAsia="Times New Roman" w:hAnsi="Times New Roman" w:cs="Times New Roman"/>
      <w:b/>
      <w:sz w:val="18"/>
      <w:szCs w:val="18"/>
      <w:lang w:eastAsia="cs-CZ"/>
    </w:rPr>
  </w:style>
  <w:style w:type="character" w:customStyle="1" w:styleId="oddlenChar">
    <w:name w:val="oddělení Char"/>
    <w:basedOn w:val="Standardnpsmoodstavce"/>
    <w:link w:val="oddlen"/>
    <w:rsid w:val="00D6596F"/>
    <w:rPr>
      <w:rFonts w:ascii="Times New Roman" w:eastAsia="Times New Roman" w:hAnsi="Times New Roman" w:cs="Times New Roman"/>
      <w:b/>
      <w:sz w:val="18"/>
      <w:szCs w:val="18"/>
      <w:shd w:val="clear" w:color="auto" w:fill="FFFFFF"/>
      <w:lang w:eastAsia="cs-CZ"/>
    </w:rPr>
  </w:style>
  <w:style w:type="paragraph" w:customStyle="1" w:styleId="normtext">
    <w:name w:val="norm_text"/>
    <w:basedOn w:val="Normln"/>
    <w:link w:val="normtextChar"/>
    <w:qFormat/>
    <w:rsid w:val="00D6596F"/>
    <w:pPr>
      <w:widowControl w:val="0"/>
      <w:shd w:val="clear" w:color="auto" w:fill="FFFFFF"/>
      <w:tabs>
        <w:tab w:val="left" w:pos="1701"/>
      </w:tabs>
      <w:suppressAutoHyphens/>
      <w:autoSpaceDE w:val="0"/>
      <w:autoSpaceDN w:val="0"/>
      <w:adjustRightInd w:val="0"/>
      <w:spacing w:after="120" w:line="240" w:lineRule="auto"/>
      <w:ind w:firstLine="227"/>
      <w:jc w:val="both"/>
    </w:pPr>
    <w:rPr>
      <w:rFonts w:ascii="Times New Roman" w:eastAsia="Times New Roman" w:hAnsi="Times New Roman" w:cs="Times New Roman"/>
      <w:sz w:val="18"/>
      <w:szCs w:val="18"/>
      <w:lang w:eastAsia="cs-CZ"/>
    </w:rPr>
  </w:style>
  <w:style w:type="character" w:customStyle="1" w:styleId="normtextChar">
    <w:name w:val="norm_text Char"/>
    <w:basedOn w:val="Standardnpsmoodstavce"/>
    <w:link w:val="normtext"/>
    <w:rsid w:val="00D6596F"/>
    <w:rPr>
      <w:rFonts w:ascii="Times New Roman" w:eastAsia="Times New Roman" w:hAnsi="Times New Roman" w:cs="Times New Roman"/>
      <w:sz w:val="18"/>
      <w:szCs w:val="18"/>
      <w:shd w:val="clear" w:color="auto" w:fill="FFFFFF"/>
      <w:lang w:eastAsia="cs-CZ"/>
    </w:rPr>
  </w:style>
  <w:style w:type="character" w:customStyle="1" w:styleId="apple-converted-space">
    <w:name w:val="apple-converted-space"/>
    <w:basedOn w:val="Standardnpsmoodstavce"/>
    <w:rsid w:val="00D65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96F"/>
  </w:style>
  <w:style w:type="paragraph" w:styleId="Nadpis1">
    <w:name w:val="heading 1"/>
    <w:basedOn w:val="Normln"/>
    <w:next w:val="Normln"/>
    <w:link w:val="Nadpis1Char"/>
    <w:qFormat/>
    <w:rsid w:val="00D6596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nhideWhenUsed/>
    <w:qFormat/>
    <w:rsid w:val="00D6596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uiPriority w:val="9"/>
    <w:qFormat/>
    <w:rsid w:val="00D6596F"/>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D6596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D6596F"/>
    <w:pPr>
      <w:keepNext/>
      <w:spacing w:after="0" w:line="240" w:lineRule="auto"/>
      <w:ind w:firstLine="708"/>
      <w:jc w:val="center"/>
      <w:outlineLvl w:val="4"/>
    </w:pPr>
    <w:rPr>
      <w:rFonts w:ascii="Times New Roman" w:eastAsia="Arial Unicode MS" w:hAnsi="Times New Roman" w:cs="Times New Roman"/>
      <w:b/>
      <w:bCs/>
      <w:sz w:val="32"/>
      <w:szCs w:val="24"/>
      <w:lang w:eastAsia="cs-CZ"/>
    </w:rPr>
  </w:style>
  <w:style w:type="paragraph" w:styleId="Nadpis6">
    <w:name w:val="heading 6"/>
    <w:basedOn w:val="Normln"/>
    <w:next w:val="Normln"/>
    <w:link w:val="Nadpis6Char"/>
    <w:unhideWhenUsed/>
    <w:qFormat/>
    <w:rsid w:val="00D659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D6596F"/>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unhideWhenUsed/>
    <w:qFormat/>
    <w:rsid w:val="00D6596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596F"/>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596F"/>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D6596F"/>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D6596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D6596F"/>
    <w:rPr>
      <w:rFonts w:ascii="Times New Roman" w:eastAsia="Arial Unicode MS" w:hAnsi="Times New Roman" w:cs="Times New Roman"/>
      <w:b/>
      <w:bCs/>
      <w:sz w:val="32"/>
      <w:szCs w:val="24"/>
      <w:lang w:eastAsia="cs-CZ"/>
    </w:rPr>
  </w:style>
  <w:style w:type="character" w:customStyle="1" w:styleId="Nadpis6Char">
    <w:name w:val="Nadpis 6 Char"/>
    <w:basedOn w:val="Standardnpsmoodstavce"/>
    <w:link w:val="Nadpis6"/>
    <w:rsid w:val="00D6596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D6596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D6596F"/>
    <w:rPr>
      <w:rFonts w:asciiTheme="majorHAnsi" w:eastAsiaTheme="majorEastAsia" w:hAnsiTheme="majorHAnsi" w:cstheme="majorBidi"/>
      <w:color w:val="404040" w:themeColor="text1" w:themeTint="BF"/>
      <w:sz w:val="20"/>
      <w:szCs w:val="20"/>
      <w:lang w:eastAsia="cs-CZ"/>
    </w:rPr>
  </w:style>
  <w:style w:type="paragraph" w:styleId="Zkladntext">
    <w:name w:val="Body Text"/>
    <w:basedOn w:val="Normln"/>
    <w:link w:val="ZkladntextChar"/>
    <w:unhideWhenUsed/>
    <w:rsid w:val="00D6596F"/>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rsid w:val="00D6596F"/>
    <w:rPr>
      <w:rFonts w:ascii="Times New Roman" w:eastAsia="Times New Roman" w:hAnsi="Times New Roman" w:cs="Times New Roman"/>
      <w:sz w:val="28"/>
      <w:szCs w:val="28"/>
      <w:lang w:eastAsia="cs-CZ"/>
    </w:rPr>
  </w:style>
  <w:style w:type="paragraph" w:styleId="Odstavecseseznamem">
    <w:name w:val="List Paragraph"/>
    <w:basedOn w:val="Normln"/>
    <w:uiPriority w:val="34"/>
    <w:qFormat/>
    <w:rsid w:val="00D6596F"/>
    <w:pPr>
      <w:ind w:left="720"/>
      <w:contextualSpacing/>
    </w:pPr>
  </w:style>
  <w:style w:type="character" w:styleId="Hypertextovodkaz">
    <w:name w:val="Hyperlink"/>
    <w:basedOn w:val="Standardnpsmoodstavce"/>
    <w:rsid w:val="00D6596F"/>
    <w:rPr>
      <w:color w:val="0000FF"/>
      <w:u w:val="single"/>
    </w:rPr>
  </w:style>
  <w:style w:type="paragraph" w:styleId="Textbubliny">
    <w:name w:val="Balloon Text"/>
    <w:basedOn w:val="Normln"/>
    <w:link w:val="TextbublinyChar"/>
    <w:semiHidden/>
    <w:rsid w:val="00D6596F"/>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D6596F"/>
    <w:rPr>
      <w:rFonts w:ascii="Tahoma" w:eastAsia="Times New Roman" w:hAnsi="Tahoma" w:cs="Tahoma"/>
      <w:sz w:val="16"/>
      <w:szCs w:val="16"/>
      <w:lang w:eastAsia="cs-CZ"/>
    </w:rPr>
  </w:style>
  <w:style w:type="table" w:styleId="Mkatabulky">
    <w:name w:val="Table Grid"/>
    <w:basedOn w:val="Normlntabulka"/>
    <w:uiPriority w:val="59"/>
    <w:rsid w:val="00D6596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D6596F"/>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D6596F"/>
    <w:rPr>
      <w:rFonts w:ascii="Times New Roman" w:eastAsia="Times New Roman" w:hAnsi="Times New Roman" w:cs="Times New Roman"/>
      <w:b/>
      <w:bCs/>
      <w:sz w:val="28"/>
      <w:szCs w:val="24"/>
      <w:lang w:eastAsia="cs-CZ"/>
    </w:rPr>
  </w:style>
  <w:style w:type="paragraph" w:styleId="Zpat">
    <w:name w:val="footer"/>
    <w:basedOn w:val="Normln"/>
    <w:link w:val="ZpatChar"/>
    <w:unhideWhenUsed/>
    <w:rsid w:val="00D6596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D6596F"/>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D6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D6596F"/>
    <w:rPr>
      <w:rFonts w:ascii="Courier New" w:eastAsia="Times New Roman" w:hAnsi="Courier New" w:cs="Courier New"/>
      <w:color w:val="000000"/>
      <w:sz w:val="20"/>
      <w:szCs w:val="20"/>
      <w:lang w:eastAsia="cs-CZ"/>
    </w:rPr>
  </w:style>
  <w:style w:type="character" w:styleId="Sledovanodkaz">
    <w:name w:val="FollowedHyperlink"/>
    <w:basedOn w:val="Standardnpsmoodstavce"/>
    <w:uiPriority w:val="99"/>
    <w:semiHidden/>
    <w:unhideWhenUsed/>
    <w:rsid w:val="00D6596F"/>
    <w:rPr>
      <w:color w:val="800080"/>
      <w:u w:val="single"/>
    </w:rPr>
  </w:style>
  <w:style w:type="paragraph" w:customStyle="1" w:styleId="xl63">
    <w:name w:val="xl63"/>
    <w:basedOn w:val="Normln"/>
    <w:rsid w:val="00D6596F"/>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64">
    <w:name w:val="xl64"/>
    <w:basedOn w:val="Normln"/>
    <w:rsid w:val="00D6596F"/>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styleId="Normlnweb">
    <w:name w:val="Normal (Web)"/>
    <w:basedOn w:val="Normln"/>
    <w:uiPriority w:val="99"/>
    <w:rsid w:val="00D6596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table" w:styleId="Mkatabulky1">
    <w:name w:val="Table Grid 1"/>
    <w:basedOn w:val="Normlntabulka"/>
    <w:rsid w:val="00D6596F"/>
    <w:pPr>
      <w:spacing w:after="0" w:line="240" w:lineRule="auto"/>
    </w:pPr>
    <w:rPr>
      <w:rFonts w:ascii="Times New Roman" w:eastAsia="Times New Roman" w:hAnsi="Times New Roman" w:cs="Times New Roman"/>
      <w:sz w:val="20"/>
      <w:szCs w:val="20"/>
      <w:lang w:eastAsia="cs-C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D6596F"/>
    <w:pPr>
      <w:spacing w:after="0" w:line="240" w:lineRule="auto"/>
    </w:pPr>
    <w:rPr>
      <w:rFonts w:ascii="Times New Roman" w:eastAsia="Times New Roman" w:hAnsi="Times New Roman" w:cs="Times New Roman"/>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D6596F"/>
  </w:style>
  <w:style w:type="paragraph" w:styleId="Zkladntext2">
    <w:name w:val="Body Text 2"/>
    <w:basedOn w:val="Normln"/>
    <w:link w:val="Zkladntext2Char"/>
    <w:unhideWhenUsed/>
    <w:rsid w:val="00D6596F"/>
    <w:pPr>
      <w:spacing w:after="120" w:line="480" w:lineRule="auto"/>
    </w:pPr>
  </w:style>
  <w:style w:type="character" w:customStyle="1" w:styleId="Zkladntext2Char">
    <w:name w:val="Základní text 2 Char"/>
    <w:basedOn w:val="Standardnpsmoodstavce"/>
    <w:link w:val="Zkladntext2"/>
    <w:rsid w:val="00D6596F"/>
  </w:style>
  <w:style w:type="paragraph" w:customStyle="1" w:styleId="Zkltextperson">
    <w:name w:val="Zákl text person"/>
    <w:basedOn w:val="Normln"/>
    <w:rsid w:val="00D6596F"/>
    <w:pPr>
      <w:tabs>
        <w:tab w:val="left" w:pos="1134"/>
        <w:tab w:val="left" w:pos="1417"/>
      </w:tabs>
      <w:suppressAutoHyphens/>
      <w:autoSpaceDE w:val="0"/>
      <w:autoSpaceDN w:val="0"/>
      <w:adjustRightInd w:val="0"/>
      <w:spacing w:after="0" w:line="288" w:lineRule="auto"/>
      <w:textAlignment w:val="baseline"/>
    </w:pPr>
    <w:rPr>
      <w:rFonts w:ascii="Times New Roman" w:eastAsia="Times New Roman" w:hAnsi="Times New Roman" w:cs="Times New Roman"/>
      <w:color w:val="000000"/>
      <w:sz w:val="18"/>
      <w:szCs w:val="18"/>
      <w:lang w:eastAsia="cs-CZ"/>
    </w:rPr>
  </w:style>
  <w:style w:type="paragraph" w:customStyle="1" w:styleId="2010-grantytabulka">
    <w:name w:val="2010-granty tabulka"/>
    <w:basedOn w:val="Normln"/>
    <w:rsid w:val="00D6596F"/>
    <w:pPr>
      <w:tabs>
        <w:tab w:val="left" w:pos="227"/>
        <w:tab w:val="left" w:pos="1417"/>
      </w:tabs>
      <w:autoSpaceDE w:val="0"/>
      <w:autoSpaceDN w:val="0"/>
      <w:adjustRightInd w:val="0"/>
      <w:spacing w:after="0" w:line="200" w:lineRule="atLeast"/>
      <w:textAlignment w:val="baseline"/>
    </w:pPr>
    <w:rPr>
      <w:rFonts w:ascii="Times New Roman" w:eastAsia="Times New Roman" w:hAnsi="Times New Roman" w:cs="Times New Roman"/>
      <w:color w:val="000000"/>
      <w:w w:val="80"/>
      <w:sz w:val="18"/>
      <w:szCs w:val="18"/>
      <w:lang w:eastAsia="cs-CZ"/>
    </w:rPr>
  </w:style>
  <w:style w:type="paragraph" w:styleId="Rozloendokumentu">
    <w:name w:val="Document Map"/>
    <w:basedOn w:val="Normln"/>
    <w:link w:val="RozloendokumentuChar"/>
    <w:uiPriority w:val="99"/>
    <w:unhideWhenUsed/>
    <w:rsid w:val="00D6596F"/>
    <w:pPr>
      <w:widowControl w:val="0"/>
      <w:shd w:val="clear" w:color="auto" w:fill="FFFFFF"/>
      <w:autoSpaceDE w:val="0"/>
      <w:autoSpaceDN w:val="0"/>
      <w:adjustRightInd w:val="0"/>
      <w:spacing w:before="206" w:beforeAutospacing="1" w:after="0" w:line="211" w:lineRule="exact"/>
      <w:ind w:left="5" w:right="1728"/>
    </w:pPr>
    <w:rPr>
      <w:rFonts w:ascii="Tahoma" w:eastAsia="Times New Roman" w:hAnsi="Tahoma" w:cs="Tahoma"/>
      <w:b/>
      <w:bCs/>
      <w:spacing w:val="-2"/>
      <w:sz w:val="16"/>
      <w:szCs w:val="16"/>
      <w:lang w:eastAsia="cs-CZ"/>
    </w:rPr>
  </w:style>
  <w:style w:type="character" w:customStyle="1" w:styleId="RozloendokumentuChar">
    <w:name w:val="Rozložení dokumentu Char"/>
    <w:basedOn w:val="Standardnpsmoodstavce"/>
    <w:link w:val="Rozloendokumentu"/>
    <w:uiPriority w:val="99"/>
    <w:rsid w:val="00D6596F"/>
    <w:rPr>
      <w:rFonts w:ascii="Tahoma" w:eastAsia="Times New Roman" w:hAnsi="Tahoma" w:cs="Tahoma"/>
      <w:b/>
      <w:bCs/>
      <w:spacing w:val="-2"/>
      <w:sz w:val="16"/>
      <w:szCs w:val="16"/>
      <w:shd w:val="clear" w:color="auto" w:fill="FFFFFF"/>
      <w:lang w:eastAsia="cs-CZ"/>
    </w:rPr>
  </w:style>
  <w:style w:type="paragraph" w:styleId="Zhlav">
    <w:name w:val="header"/>
    <w:basedOn w:val="Normln"/>
    <w:link w:val="ZhlavChar"/>
    <w:uiPriority w:val="99"/>
    <w:unhideWhenUsed/>
    <w:rsid w:val="00D6596F"/>
    <w:pPr>
      <w:widowControl w:val="0"/>
      <w:shd w:val="clear" w:color="auto" w:fill="FFFFFF"/>
      <w:tabs>
        <w:tab w:val="center" w:pos="4536"/>
        <w:tab w:val="right" w:pos="9072"/>
      </w:tabs>
      <w:autoSpaceDE w:val="0"/>
      <w:autoSpaceDN w:val="0"/>
      <w:adjustRightInd w:val="0"/>
      <w:spacing w:before="206" w:beforeAutospacing="1" w:after="0" w:line="211" w:lineRule="exact"/>
      <w:ind w:left="5" w:right="1728"/>
    </w:pPr>
    <w:rPr>
      <w:rFonts w:ascii="Times New Roman" w:eastAsia="Times New Roman" w:hAnsi="Times New Roman" w:cs="Times New Roman"/>
      <w:b/>
      <w:bCs/>
      <w:spacing w:val="-2"/>
      <w:sz w:val="18"/>
      <w:szCs w:val="18"/>
      <w:lang w:eastAsia="cs-CZ"/>
    </w:rPr>
  </w:style>
  <w:style w:type="character" w:customStyle="1" w:styleId="ZhlavChar">
    <w:name w:val="Záhlaví Char"/>
    <w:basedOn w:val="Standardnpsmoodstavce"/>
    <w:link w:val="Zhlav"/>
    <w:uiPriority w:val="99"/>
    <w:rsid w:val="00D6596F"/>
    <w:rPr>
      <w:rFonts w:ascii="Times New Roman" w:eastAsia="Times New Roman" w:hAnsi="Times New Roman" w:cs="Times New Roman"/>
      <w:b/>
      <w:bCs/>
      <w:spacing w:val="-2"/>
      <w:sz w:val="18"/>
      <w:szCs w:val="18"/>
      <w:shd w:val="clear" w:color="auto" w:fill="FFFFFF"/>
      <w:lang w:eastAsia="cs-CZ"/>
    </w:rPr>
  </w:style>
  <w:style w:type="numbering" w:customStyle="1" w:styleId="Styl1">
    <w:name w:val="Styl1"/>
    <w:rsid w:val="00D6596F"/>
    <w:pPr>
      <w:numPr>
        <w:numId w:val="4"/>
      </w:numPr>
    </w:pPr>
  </w:style>
  <w:style w:type="paragraph" w:customStyle="1" w:styleId="text">
    <w:name w:val="text"/>
    <w:basedOn w:val="Normln"/>
    <w:uiPriority w:val="99"/>
    <w:rsid w:val="00D6596F"/>
    <w:pPr>
      <w:spacing w:before="100" w:beforeAutospacing="1" w:after="100" w:afterAutospacing="1" w:line="240" w:lineRule="auto"/>
    </w:pPr>
    <w:rPr>
      <w:rFonts w:ascii="Verdana" w:eastAsia="Arial Unicode MS" w:hAnsi="Verdana" w:cs="Arial Unicode MS"/>
      <w:color w:val="111111"/>
      <w:sz w:val="18"/>
      <w:szCs w:val="18"/>
      <w:lang w:eastAsia="cs-CZ"/>
    </w:rPr>
  </w:style>
  <w:style w:type="paragraph" w:styleId="Bezmezer">
    <w:name w:val="No Spacing"/>
    <w:uiPriority w:val="1"/>
    <w:qFormat/>
    <w:rsid w:val="00D6596F"/>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D6596F"/>
  </w:style>
  <w:style w:type="numbering" w:customStyle="1" w:styleId="Bezseznamu11">
    <w:name w:val="Bez seznamu11"/>
    <w:next w:val="Bezseznamu"/>
    <w:semiHidden/>
    <w:rsid w:val="00D6596F"/>
  </w:style>
  <w:style w:type="paragraph" w:customStyle="1" w:styleId="ntext">
    <w:name w:val="ntext"/>
    <w:basedOn w:val="Normln"/>
    <w:rsid w:val="00D6596F"/>
    <w:pPr>
      <w:spacing w:before="100" w:beforeAutospacing="1" w:after="100" w:afterAutospacing="1" w:line="240" w:lineRule="auto"/>
      <w:jc w:val="both"/>
    </w:pPr>
    <w:rPr>
      <w:rFonts w:ascii="Verdana" w:eastAsia="Times New Roman" w:hAnsi="Verdana" w:cs="Times New Roman"/>
      <w:color w:val="111111"/>
      <w:sz w:val="13"/>
      <w:szCs w:val="13"/>
      <w:lang w:eastAsia="cs-CZ"/>
    </w:rPr>
  </w:style>
  <w:style w:type="paragraph" w:customStyle="1" w:styleId="btext">
    <w:name w:val="btext"/>
    <w:basedOn w:val="Normln"/>
    <w:rsid w:val="00D6596F"/>
    <w:pPr>
      <w:spacing w:before="100" w:beforeAutospacing="1" w:after="100" w:afterAutospacing="1" w:line="240" w:lineRule="auto"/>
    </w:pPr>
    <w:rPr>
      <w:rFonts w:ascii="Verdana" w:eastAsia="Times New Roman" w:hAnsi="Verdana" w:cs="Times New Roman"/>
      <w:b/>
      <w:bCs/>
      <w:color w:val="444444"/>
      <w:sz w:val="13"/>
      <w:szCs w:val="13"/>
      <w:lang w:eastAsia="cs-CZ"/>
    </w:rPr>
  </w:style>
  <w:style w:type="paragraph" w:styleId="Prosttext">
    <w:name w:val="Plain Text"/>
    <w:basedOn w:val="Normln"/>
    <w:link w:val="ProsttextChar"/>
    <w:rsid w:val="00D6596F"/>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D6596F"/>
    <w:rPr>
      <w:rFonts w:ascii="Courier New" w:eastAsia="Times New Roman" w:hAnsi="Courier New" w:cs="Times New Roman"/>
      <w:sz w:val="20"/>
      <w:szCs w:val="20"/>
      <w:lang w:eastAsia="cs-CZ"/>
    </w:rPr>
  </w:style>
  <w:style w:type="character" w:styleId="Siln">
    <w:name w:val="Strong"/>
    <w:uiPriority w:val="22"/>
    <w:qFormat/>
    <w:rsid w:val="00D6596F"/>
    <w:rPr>
      <w:b/>
      <w:bCs/>
    </w:rPr>
  </w:style>
  <w:style w:type="paragraph" w:styleId="Zkladntextodsazen">
    <w:name w:val="Body Text Indent"/>
    <w:basedOn w:val="Normln"/>
    <w:link w:val="ZkladntextodsazenChar"/>
    <w:rsid w:val="00D6596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6596F"/>
    <w:rPr>
      <w:rFonts w:ascii="Times New Roman" w:eastAsia="Times New Roman" w:hAnsi="Times New Roman" w:cs="Times New Roman"/>
      <w:sz w:val="24"/>
      <w:szCs w:val="24"/>
      <w:lang w:eastAsia="cs-CZ"/>
    </w:rPr>
  </w:style>
  <w:style w:type="paragraph" w:customStyle="1" w:styleId="xl65">
    <w:name w:val="xl65"/>
    <w:basedOn w:val="Normln"/>
    <w:rsid w:val="00D6596F"/>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66">
    <w:name w:val="xl66"/>
    <w:basedOn w:val="Normln"/>
    <w:rsid w:val="00D6596F"/>
    <w:pPr>
      <w:spacing w:before="100" w:beforeAutospacing="1" w:after="100" w:afterAutospacing="1" w:line="240" w:lineRule="auto"/>
    </w:pPr>
    <w:rPr>
      <w:rFonts w:ascii="Times New Roman" w:eastAsia="Times New Roman" w:hAnsi="Times New Roman" w:cs="Times New Roman"/>
      <w:b/>
      <w:bCs/>
      <w:sz w:val="28"/>
      <w:szCs w:val="28"/>
      <w:u w:val="single"/>
      <w:lang w:eastAsia="cs-CZ"/>
    </w:rPr>
  </w:style>
  <w:style w:type="paragraph" w:customStyle="1" w:styleId="pozice">
    <w:name w:val="pozice"/>
    <w:basedOn w:val="Normln"/>
    <w:link w:val="poziceChar"/>
    <w:qFormat/>
    <w:rsid w:val="00D6596F"/>
    <w:pPr>
      <w:widowControl w:val="0"/>
      <w:shd w:val="clear" w:color="auto" w:fill="FFFFFF"/>
      <w:tabs>
        <w:tab w:val="left" w:pos="1701"/>
      </w:tabs>
      <w:suppressAutoHyphens/>
      <w:autoSpaceDE w:val="0"/>
      <w:autoSpaceDN w:val="0"/>
      <w:adjustRightInd w:val="0"/>
      <w:spacing w:before="40" w:after="0" w:line="240" w:lineRule="auto"/>
    </w:pPr>
    <w:rPr>
      <w:rFonts w:ascii="Times New Roman" w:eastAsia="Times New Roman" w:hAnsi="Times New Roman" w:cs="Times New Roman"/>
      <w:sz w:val="18"/>
      <w:szCs w:val="18"/>
      <w:lang w:eastAsia="cs-CZ"/>
    </w:rPr>
  </w:style>
  <w:style w:type="character" w:customStyle="1" w:styleId="poziceChar">
    <w:name w:val="pozice Char"/>
    <w:basedOn w:val="Standardnpsmoodstavce"/>
    <w:link w:val="pozice"/>
    <w:rsid w:val="00D6596F"/>
    <w:rPr>
      <w:rFonts w:ascii="Times New Roman" w:eastAsia="Times New Roman" w:hAnsi="Times New Roman" w:cs="Times New Roman"/>
      <w:sz w:val="18"/>
      <w:szCs w:val="18"/>
      <w:shd w:val="clear" w:color="auto" w:fill="FFFFFF"/>
      <w:lang w:eastAsia="cs-CZ"/>
    </w:rPr>
  </w:style>
  <w:style w:type="paragraph" w:customStyle="1" w:styleId="oddlen">
    <w:name w:val="oddělení"/>
    <w:link w:val="oddlenChar"/>
    <w:qFormat/>
    <w:rsid w:val="00D6596F"/>
    <w:pPr>
      <w:widowControl w:val="0"/>
      <w:shd w:val="clear" w:color="auto" w:fill="FFFFFF"/>
      <w:tabs>
        <w:tab w:val="left" w:pos="1701"/>
      </w:tabs>
      <w:suppressAutoHyphens/>
      <w:autoSpaceDE w:val="0"/>
      <w:autoSpaceDN w:val="0"/>
      <w:adjustRightInd w:val="0"/>
      <w:spacing w:before="120" w:after="80" w:line="240" w:lineRule="auto"/>
    </w:pPr>
    <w:rPr>
      <w:rFonts w:ascii="Times New Roman" w:eastAsia="Times New Roman" w:hAnsi="Times New Roman" w:cs="Times New Roman"/>
      <w:b/>
      <w:sz w:val="18"/>
      <w:szCs w:val="18"/>
      <w:lang w:eastAsia="cs-CZ"/>
    </w:rPr>
  </w:style>
  <w:style w:type="character" w:customStyle="1" w:styleId="oddlenChar">
    <w:name w:val="oddělení Char"/>
    <w:basedOn w:val="Standardnpsmoodstavce"/>
    <w:link w:val="oddlen"/>
    <w:rsid w:val="00D6596F"/>
    <w:rPr>
      <w:rFonts w:ascii="Times New Roman" w:eastAsia="Times New Roman" w:hAnsi="Times New Roman" w:cs="Times New Roman"/>
      <w:b/>
      <w:sz w:val="18"/>
      <w:szCs w:val="18"/>
      <w:shd w:val="clear" w:color="auto" w:fill="FFFFFF"/>
      <w:lang w:eastAsia="cs-CZ"/>
    </w:rPr>
  </w:style>
  <w:style w:type="paragraph" w:customStyle="1" w:styleId="normtext">
    <w:name w:val="norm_text"/>
    <w:basedOn w:val="Normln"/>
    <w:link w:val="normtextChar"/>
    <w:qFormat/>
    <w:rsid w:val="00D6596F"/>
    <w:pPr>
      <w:widowControl w:val="0"/>
      <w:shd w:val="clear" w:color="auto" w:fill="FFFFFF"/>
      <w:tabs>
        <w:tab w:val="left" w:pos="1701"/>
      </w:tabs>
      <w:suppressAutoHyphens/>
      <w:autoSpaceDE w:val="0"/>
      <w:autoSpaceDN w:val="0"/>
      <w:adjustRightInd w:val="0"/>
      <w:spacing w:after="120" w:line="240" w:lineRule="auto"/>
      <w:ind w:firstLine="227"/>
      <w:jc w:val="both"/>
    </w:pPr>
    <w:rPr>
      <w:rFonts w:ascii="Times New Roman" w:eastAsia="Times New Roman" w:hAnsi="Times New Roman" w:cs="Times New Roman"/>
      <w:sz w:val="18"/>
      <w:szCs w:val="18"/>
      <w:lang w:eastAsia="cs-CZ"/>
    </w:rPr>
  </w:style>
  <w:style w:type="character" w:customStyle="1" w:styleId="normtextChar">
    <w:name w:val="norm_text Char"/>
    <w:basedOn w:val="Standardnpsmoodstavce"/>
    <w:link w:val="normtext"/>
    <w:rsid w:val="00D6596F"/>
    <w:rPr>
      <w:rFonts w:ascii="Times New Roman" w:eastAsia="Times New Roman" w:hAnsi="Times New Roman" w:cs="Times New Roman"/>
      <w:sz w:val="18"/>
      <w:szCs w:val="18"/>
      <w:shd w:val="clear" w:color="auto" w:fill="FFFFFF"/>
      <w:lang w:eastAsia="cs-CZ"/>
    </w:rPr>
  </w:style>
  <w:style w:type="character" w:customStyle="1" w:styleId="apple-converted-space">
    <w:name w:val="apple-converted-space"/>
    <w:basedOn w:val="Standardnpsmoodstavce"/>
    <w:rsid w:val="00D6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o.cz/" TargetMode="External"/><Relationship Id="rId13" Type="http://schemas.openxmlformats.org/officeDocument/2006/relationships/chart" Target="charts/chart4.xml"/><Relationship Id="rId18" Type="http://schemas.openxmlformats.org/officeDocument/2006/relationships/hyperlink" Target="mailto:KUKLIK@PRF.CUNI.CZ" TargetMode="External"/><Relationship Id="rId26" Type="http://schemas.openxmlformats.org/officeDocument/2006/relationships/hyperlink" Target="mailto:krystof.h@seznam.cz" TargetMode="External"/><Relationship Id="rId3" Type="http://schemas.microsoft.com/office/2007/relationships/stylesWithEffects" Target="stylesWithEffects.xml"/><Relationship Id="rId21" Type="http://schemas.openxmlformats.org/officeDocument/2006/relationships/hyperlink" Target="mailto:STURMA@PRF.CUNI.CZ"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knihovna@prf.cuni.cz" TargetMode="External"/><Relationship Id="rId17" Type="http://schemas.openxmlformats.org/officeDocument/2006/relationships/hyperlink" Target="mailto:HORACEK@PRF.CUNI.CZ" TargetMode="External"/><Relationship Id="rId25" Type="http://schemas.openxmlformats.org/officeDocument/2006/relationships/hyperlink" Target="mailto:CHROMA@PRF.CUNI.CZ"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VORAK@PRF.CUNI.CZ" TargetMode="External"/><Relationship Id="rId20" Type="http://schemas.openxmlformats.org/officeDocument/2006/relationships/hyperlink" Target="mailto:STANGOVA@PRF.CUNI.CZ" TargetMode="External"/><Relationship Id="rId29" Type="http://schemas.openxmlformats.org/officeDocument/2006/relationships/hyperlink" Target="http://www.prf.cuni.cz/detail-cloveka/189/14040452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mailto:STASA@PRF.CUNI.CZ"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MOHORS@PRF.CUNI.CZ" TargetMode="External"/><Relationship Id="rId23" Type="http://schemas.openxmlformats.org/officeDocument/2006/relationships/hyperlink" Target="mailto:STASA@PRF.CUNI.CZ" TargetMode="External"/><Relationship Id="rId28" Type="http://schemas.openxmlformats.org/officeDocument/2006/relationships/hyperlink" Target="http://www.prf.cuni.cz/detail-cloveka/64/" TargetMode="Externa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mailto:MARKOVA@PRF.CUNI.CZ"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GERLOCH@PRF.CUNI.CZ" TargetMode="External"/><Relationship Id="rId22" Type="http://schemas.openxmlformats.org/officeDocument/2006/relationships/hyperlink" Target="mailto:HREBEJK@PRF.CUNI.CZ" TargetMode="External"/><Relationship Id="rId27" Type="http://schemas.openxmlformats.org/officeDocument/2006/relationships/hyperlink" Target="http://www.prf.cuni.cz/detail-cloveka/229/1404045236/" TargetMode="Externa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KRUTON\DATA\ZAM\HOME\MOUCHOVA\DOKUMENTY-KONCEPCE\zprava%202013%20-%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RUTON\DATA\ZAM\HOME\MOUCHOVA\DOKUMENTY-KONCEPCE\zprava%202013%20-%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RUTON\DATA\ZAM\HOME\MOUCHOVA\DOKUMENTY-KONCEPCE\zprava%202013%20-%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RUTON\DATA\ZAM\HOME\MOUCHOVA\DOKUMENTY-KONCEPCE\zprava%202013%20-%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a:t>
            </a:r>
            <a:r>
              <a:rPr lang="cs-CZ" sz="1200"/>
              <a:t>inancování knihovního fondu  2013</a:t>
            </a:r>
            <a:endParaRPr lang="en-US" sz="1200"/>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List1!$A$1:$A$4</c:f>
              <c:strCache>
                <c:ptCount val="4"/>
                <c:pt idx="0">
                  <c:v>Rozpočet</c:v>
                </c:pt>
                <c:pt idx="1">
                  <c:v>Dary</c:v>
                </c:pt>
                <c:pt idx="2">
                  <c:v>Prvouk</c:v>
                </c:pt>
                <c:pt idx="3">
                  <c:v>Granty a věda </c:v>
                </c:pt>
              </c:strCache>
            </c:strRef>
          </c:cat>
          <c:val>
            <c:numRef>
              <c:f>List1!$B$1:$B$4</c:f>
              <c:numCache>
                <c:formatCode>General</c:formatCode>
                <c:ptCount val="4"/>
                <c:pt idx="0">
                  <c:v>2507273</c:v>
                </c:pt>
                <c:pt idx="1">
                  <c:v>500000</c:v>
                </c:pt>
                <c:pt idx="2">
                  <c:v>1014060</c:v>
                </c:pt>
                <c:pt idx="3">
                  <c:v>754058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cs-CZ" sz="1200"/>
              <a:t>Výpůjčky v letech 2005 - 2013</a:t>
            </a:r>
          </a:p>
        </c:rich>
      </c:tx>
      <c:layout>
        <c:manualLayout>
          <c:xMode val="edge"/>
          <c:yMode val="edge"/>
          <c:x val="0.18538188976377956"/>
          <c:y val="5.5555555555555552E-2"/>
        </c:manualLayout>
      </c:layout>
      <c:overlay val="0"/>
    </c:title>
    <c:autoTitleDeleted val="0"/>
    <c:plotArea>
      <c:layout/>
      <c:barChart>
        <c:barDir val="col"/>
        <c:grouping val="clustered"/>
        <c:varyColors val="0"/>
        <c:ser>
          <c:idx val="0"/>
          <c:order val="0"/>
          <c:tx>
            <c:v>Absenční</c:v>
          </c:tx>
          <c:invertIfNegative val="0"/>
          <c:dLbls>
            <c:txPr>
              <a:bodyPr/>
              <a:lstStyle/>
              <a:p>
                <a:pPr>
                  <a:defRPr b="1"/>
                </a:pPr>
                <a:endParaRPr lang="cs-CZ"/>
              </a:p>
            </c:txPr>
            <c:showLegendKey val="0"/>
            <c:showVal val="1"/>
            <c:showCatName val="0"/>
            <c:showSerName val="0"/>
            <c:showPercent val="0"/>
            <c:showBubbleSize val="0"/>
            <c:showLeaderLines val="0"/>
          </c:dLbls>
          <c:cat>
            <c:numRef>
              <c:f>List4!$A$1:$I$1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List4!$A$2:$I$2</c:f>
              <c:numCache>
                <c:formatCode>General</c:formatCode>
                <c:ptCount val="9"/>
                <c:pt idx="0">
                  <c:v>49750</c:v>
                </c:pt>
                <c:pt idx="1">
                  <c:v>46382</c:v>
                </c:pt>
                <c:pt idx="2">
                  <c:v>51606</c:v>
                </c:pt>
                <c:pt idx="3">
                  <c:v>55440</c:v>
                </c:pt>
                <c:pt idx="4">
                  <c:v>53400</c:v>
                </c:pt>
                <c:pt idx="5">
                  <c:v>83538</c:v>
                </c:pt>
                <c:pt idx="6">
                  <c:v>91350</c:v>
                </c:pt>
                <c:pt idx="7">
                  <c:v>98148</c:v>
                </c:pt>
                <c:pt idx="8">
                  <c:v>105078</c:v>
                </c:pt>
              </c:numCache>
            </c:numRef>
          </c:val>
        </c:ser>
        <c:ser>
          <c:idx val="1"/>
          <c:order val="1"/>
          <c:tx>
            <c:v>Prezenční</c:v>
          </c:tx>
          <c:invertIfNegative val="0"/>
          <c:dLbls>
            <c:dLbl>
              <c:idx val="0"/>
              <c:layout>
                <c:manualLayout>
                  <c:x val="2.5000000000000001E-2"/>
                  <c:y val="0"/>
                </c:manualLayout>
              </c:layout>
              <c:showLegendKey val="0"/>
              <c:showVal val="1"/>
              <c:showCatName val="0"/>
              <c:showSerName val="0"/>
              <c:showPercent val="0"/>
              <c:showBubbleSize val="0"/>
            </c:dLbl>
            <c:dLbl>
              <c:idx val="1"/>
              <c:layout>
                <c:manualLayout>
                  <c:x val="2.5000000000000026E-2"/>
                  <c:y val="-1.3888888888888805E-2"/>
                </c:manualLayout>
              </c:layout>
              <c:showLegendKey val="0"/>
              <c:showVal val="1"/>
              <c:showCatName val="0"/>
              <c:showSerName val="0"/>
              <c:showPercent val="0"/>
              <c:showBubbleSize val="0"/>
            </c:dLbl>
            <c:dLbl>
              <c:idx val="2"/>
              <c:layout>
                <c:manualLayout>
                  <c:x val="1.6666666666666666E-2"/>
                  <c:y val="-2.3148148148148147E-2"/>
                </c:manualLayout>
              </c:layout>
              <c:showLegendKey val="0"/>
              <c:showVal val="1"/>
              <c:showCatName val="0"/>
              <c:showSerName val="0"/>
              <c:showPercent val="0"/>
              <c:showBubbleSize val="0"/>
            </c:dLbl>
            <c:dLbl>
              <c:idx val="3"/>
              <c:layout>
                <c:manualLayout>
                  <c:x val="2.5000000000000001E-2"/>
                  <c:y val="-2.3148148148148064E-2"/>
                </c:manualLayout>
              </c:layout>
              <c:showLegendKey val="0"/>
              <c:showVal val="1"/>
              <c:showCatName val="0"/>
              <c:showSerName val="0"/>
              <c:showPercent val="0"/>
              <c:showBubbleSize val="0"/>
            </c:dLbl>
            <c:dLbl>
              <c:idx val="4"/>
              <c:layout>
                <c:manualLayout>
                  <c:x val="1.9444444444444445E-2"/>
                  <c:y val="-1.8518518518518517E-2"/>
                </c:manualLayout>
              </c:layout>
              <c:showLegendKey val="0"/>
              <c:showVal val="1"/>
              <c:showCatName val="0"/>
              <c:showSerName val="0"/>
              <c:showPercent val="0"/>
              <c:showBubbleSize val="0"/>
            </c:dLbl>
            <c:dLbl>
              <c:idx val="5"/>
              <c:layout>
                <c:manualLayout>
                  <c:x val="2.2222222222222223E-2"/>
                  <c:y val="-2.3148148148148147E-2"/>
                </c:manualLayout>
              </c:layout>
              <c:showLegendKey val="0"/>
              <c:showVal val="1"/>
              <c:showCatName val="0"/>
              <c:showSerName val="0"/>
              <c:showPercent val="0"/>
              <c:showBubbleSize val="0"/>
            </c:dLbl>
            <c:dLbl>
              <c:idx val="6"/>
              <c:layout>
                <c:manualLayout>
                  <c:x val="2.5000000000000001E-2"/>
                  <c:y val="-2.7777777777777776E-2"/>
                </c:manualLayout>
              </c:layout>
              <c:showLegendKey val="0"/>
              <c:showVal val="1"/>
              <c:showCatName val="0"/>
              <c:showSerName val="0"/>
              <c:showPercent val="0"/>
              <c:showBubbleSize val="0"/>
            </c:dLbl>
            <c:dLbl>
              <c:idx val="7"/>
              <c:layout>
                <c:manualLayout>
                  <c:x val="1.9444444444444445E-2"/>
                  <c:y val="-4.1666666666666664E-2"/>
                </c:manualLayout>
              </c:layout>
              <c:showLegendKey val="0"/>
              <c:showVal val="1"/>
              <c:showCatName val="0"/>
              <c:showSerName val="0"/>
              <c:showPercent val="0"/>
              <c:showBubbleSize val="0"/>
            </c:dLbl>
            <c:dLbl>
              <c:idx val="8"/>
              <c:layout>
                <c:manualLayout>
                  <c:x val="1.9444444444444445E-2"/>
                  <c:y val="-5.5555555555555552E-2"/>
                </c:manualLayout>
              </c:layout>
              <c:showLegendKey val="0"/>
              <c:showVal val="1"/>
              <c:showCatName val="0"/>
              <c:showSerName val="0"/>
              <c:showPercent val="0"/>
              <c:showBubbleSize val="0"/>
            </c:dLbl>
            <c:txPr>
              <a:bodyPr/>
              <a:lstStyle/>
              <a:p>
                <a:pPr>
                  <a:defRPr b="1"/>
                </a:pPr>
                <a:endParaRPr lang="cs-CZ"/>
              </a:p>
            </c:txPr>
            <c:showLegendKey val="0"/>
            <c:showVal val="1"/>
            <c:showCatName val="0"/>
            <c:showSerName val="0"/>
            <c:showPercent val="0"/>
            <c:showBubbleSize val="0"/>
            <c:showLeaderLines val="0"/>
          </c:dLbls>
          <c:cat>
            <c:numRef>
              <c:f>List4!$A$1:$I$1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List4!$A$3:$I$3</c:f>
              <c:numCache>
                <c:formatCode>General</c:formatCode>
                <c:ptCount val="9"/>
                <c:pt idx="0">
                  <c:v>15233</c:v>
                </c:pt>
                <c:pt idx="1">
                  <c:v>14161</c:v>
                </c:pt>
                <c:pt idx="2">
                  <c:v>15028</c:v>
                </c:pt>
                <c:pt idx="3">
                  <c:v>17372</c:v>
                </c:pt>
                <c:pt idx="4">
                  <c:v>20443</c:v>
                </c:pt>
                <c:pt idx="5">
                  <c:v>23061</c:v>
                </c:pt>
                <c:pt idx="6">
                  <c:v>25661</c:v>
                </c:pt>
                <c:pt idx="7">
                  <c:v>25808</c:v>
                </c:pt>
                <c:pt idx="8">
                  <c:v>26777</c:v>
                </c:pt>
              </c:numCache>
            </c:numRef>
          </c:val>
        </c:ser>
        <c:dLbls>
          <c:showLegendKey val="0"/>
          <c:showVal val="1"/>
          <c:showCatName val="0"/>
          <c:showSerName val="0"/>
          <c:showPercent val="0"/>
          <c:showBubbleSize val="0"/>
        </c:dLbls>
        <c:gapWidth val="150"/>
        <c:overlap val="-25"/>
        <c:axId val="79186176"/>
        <c:axId val="79388672"/>
      </c:barChart>
      <c:dateAx>
        <c:axId val="79186176"/>
        <c:scaling>
          <c:orientation val="minMax"/>
        </c:scaling>
        <c:delete val="0"/>
        <c:axPos val="b"/>
        <c:numFmt formatCode="General" sourceLinked="1"/>
        <c:majorTickMark val="out"/>
        <c:minorTickMark val="none"/>
        <c:tickLblPos val="nextTo"/>
        <c:txPr>
          <a:bodyPr/>
          <a:lstStyle/>
          <a:p>
            <a:pPr>
              <a:defRPr b="1"/>
            </a:pPr>
            <a:endParaRPr lang="cs-CZ"/>
          </a:p>
        </c:txPr>
        <c:crossAx val="79388672"/>
        <c:crosses val="autoZero"/>
        <c:auto val="0"/>
        <c:lblOffset val="100"/>
        <c:baseTimeUnit val="days"/>
      </c:dateAx>
      <c:valAx>
        <c:axId val="79388672"/>
        <c:scaling>
          <c:orientation val="minMax"/>
        </c:scaling>
        <c:delete val="1"/>
        <c:axPos val="l"/>
        <c:numFmt formatCode="General" sourceLinked="1"/>
        <c:majorTickMark val="none"/>
        <c:minorTickMark val="none"/>
        <c:tickLblPos val="nextTo"/>
        <c:crossAx val="791861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Počet placených kopií</a:t>
            </a:r>
          </a:p>
        </c:rich>
      </c:tx>
      <c:layout/>
      <c:overlay val="0"/>
    </c:title>
    <c:autoTitleDeleted val="0"/>
    <c:plotArea>
      <c:layout/>
      <c:barChart>
        <c:barDir val="col"/>
        <c:grouping val="clustered"/>
        <c:varyColors val="0"/>
        <c:ser>
          <c:idx val="0"/>
          <c:order val="0"/>
          <c:invertIfNegative val="0"/>
          <c:dLbls>
            <c:txPr>
              <a:bodyPr/>
              <a:lstStyle/>
              <a:p>
                <a:pPr>
                  <a:defRPr b="1"/>
                </a:pPr>
                <a:endParaRPr lang="cs-CZ"/>
              </a:p>
            </c:txPr>
            <c:showLegendKey val="0"/>
            <c:showVal val="1"/>
            <c:showCatName val="0"/>
            <c:showSerName val="0"/>
            <c:showPercent val="0"/>
            <c:showBubbleSize val="0"/>
            <c:showLeaderLines val="0"/>
          </c:dLbls>
          <c:val>
            <c:numRef>
              <c:f>List7!$A$1:$F$1</c:f>
              <c:numCache>
                <c:formatCode>General</c:formatCode>
                <c:ptCount val="6"/>
                <c:pt idx="0">
                  <c:v>2008</c:v>
                </c:pt>
                <c:pt idx="1">
                  <c:v>2009</c:v>
                </c:pt>
                <c:pt idx="2">
                  <c:v>2010</c:v>
                </c:pt>
                <c:pt idx="3">
                  <c:v>2011</c:v>
                </c:pt>
                <c:pt idx="4">
                  <c:v>2012</c:v>
                </c:pt>
                <c:pt idx="5">
                  <c:v>2013</c:v>
                </c:pt>
              </c:numCache>
            </c:numRef>
          </c:val>
        </c:ser>
        <c:ser>
          <c:idx val="1"/>
          <c:order val="1"/>
          <c:invertIfNegative val="0"/>
          <c:dLbls>
            <c:txPr>
              <a:bodyPr/>
              <a:lstStyle/>
              <a:p>
                <a:pPr>
                  <a:defRPr b="1"/>
                </a:pPr>
                <a:endParaRPr lang="cs-CZ"/>
              </a:p>
            </c:txPr>
            <c:showLegendKey val="0"/>
            <c:showVal val="1"/>
            <c:showCatName val="0"/>
            <c:showSerName val="0"/>
            <c:showPercent val="0"/>
            <c:showBubbleSize val="0"/>
            <c:showLeaderLines val="0"/>
          </c:dLbls>
          <c:val>
            <c:numRef>
              <c:f>List7!$A$2:$F$2</c:f>
              <c:numCache>
                <c:formatCode>General</c:formatCode>
                <c:ptCount val="6"/>
                <c:pt idx="0">
                  <c:v>404566</c:v>
                </c:pt>
                <c:pt idx="1">
                  <c:v>465695</c:v>
                </c:pt>
                <c:pt idx="2">
                  <c:v>368707</c:v>
                </c:pt>
                <c:pt idx="3">
                  <c:v>317440</c:v>
                </c:pt>
                <c:pt idx="4">
                  <c:v>267338</c:v>
                </c:pt>
                <c:pt idx="5">
                  <c:v>203599</c:v>
                </c:pt>
              </c:numCache>
            </c:numRef>
          </c:val>
        </c:ser>
        <c:dLbls>
          <c:showLegendKey val="0"/>
          <c:showVal val="1"/>
          <c:showCatName val="0"/>
          <c:showSerName val="0"/>
          <c:showPercent val="0"/>
          <c:showBubbleSize val="0"/>
        </c:dLbls>
        <c:gapWidth val="150"/>
        <c:overlap val="-25"/>
        <c:axId val="79406592"/>
        <c:axId val="79408128"/>
      </c:barChart>
      <c:catAx>
        <c:axId val="79406592"/>
        <c:scaling>
          <c:orientation val="minMax"/>
        </c:scaling>
        <c:delete val="1"/>
        <c:axPos val="b"/>
        <c:majorTickMark val="none"/>
        <c:minorTickMark val="none"/>
        <c:tickLblPos val="nextTo"/>
        <c:crossAx val="79408128"/>
        <c:crosses val="autoZero"/>
        <c:auto val="1"/>
        <c:lblAlgn val="ctr"/>
        <c:lblOffset val="100"/>
        <c:noMultiLvlLbl val="0"/>
      </c:catAx>
      <c:valAx>
        <c:axId val="79408128"/>
        <c:scaling>
          <c:orientation val="minMax"/>
        </c:scaling>
        <c:delete val="1"/>
        <c:axPos val="l"/>
        <c:numFmt formatCode="General" sourceLinked="1"/>
        <c:majorTickMark val="out"/>
        <c:minorTickMark val="none"/>
        <c:tickLblPos val="nextTo"/>
        <c:crossAx val="79406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Podíl záznamů uplatněných v databázi </a:t>
            </a:r>
            <a:r>
              <a:rPr lang="cs-CZ" sz="1200"/>
              <a:t> RIV - rok 2012</a:t>
            </a:r>
            <a:endParaRPr lang="en-US" sz="1200"/>
          </a:p>
        </c:rich>
      </c:tx>
      <c:layout/>
      <c:overlay val="0"/>
    </c:title>
    <c:autoTitleDeleted val="0"/>
    <c:plotArea>
      <c:layout/>
      <c:pieChart>
        <c:varyColors val="1"/>
        <c:ser>
          <c:idx val="0"/>
          <c:order val="0"/>
          <c:explosion val="25"/>
          <c:dLbls>
            <c:txPr>
              <a:bodyPr/>
              <a:lstStyle/>
              <a:p>
                <a:pPr>
                  <a:defRPr b="1"/>
                </a:pPr>
                <a:endParaRPr lang="cs-CZ"/>
              </a:p>
            </c:txPr>
            <c:showLegendKey val="0"/>
            <c:showVal val="0"/>
            <c:showCatName val="1"/>
            <c:showSerName val="0"/>
            <c:showPercent val="1"/>
            <c:showBubbleSize val="0"/>
            <c:showLeaderLines val="1"/>
          </c:dLbls>
          <c:cat>
            <c:strRef>
              <c:f>'[zprava 2013 - grafy.xlsx]List6'!$A$1:$A$2</c:f>
              <c:strCache>
                <c:ptCount val="2"/>
                <c:pt idx="0">
                  <c:v>publikace do RIV</c:v>
                </c:pt>
                <c:pt idx="1">
                  <c:v>publikace mimo RIV</c:v>
                </c:pt>
              </c:strCache>
            </c:strRef>
          </c:cat>
          <c:val>
            <c:numRef>
              <c:f>'[zprava 2013 - grafy.xlsx]List6'!$B$1:$B$2</c:f>
              <c:numCache>
                <c:formatCode>General</c:formatCode>
                <c:ptCount val="2"/>
                <c:pt idx="0">
                  <c:v>543</c:v>
                </c:pt>
                <c:pt idx="1">
                  <c:v>321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175</Pages>
  <Words>32932</Words>
  <Characters>194299</Characters>
  <Application>Microsoft Office Word</Application>
  <DocSecurity>0</DocSecurity>
  <Lines>1619</Lines>
  <Paragraphs>453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Vanova</dc:creator>
  <cp:lastModifiedBy>Jarmila Vanova</cp:lastModifiedBy>
  <cp:revision>25</cp:revision>
  <cp:lastPrinted>2014-04-18T08:53:00Z</cp:lastPrinted>
  <dcterms:created xsi:type="dcterms:W3CDTF">2014-04-17T14:33:00Z</dcterms:created>
  <dcterms:modified xsi:type="dcterms:W3CDTF">2014-04-18T10:24:00Z</dcterms:modified>
</cp:coreProperties>
</file>