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6E" w:rsidRPr="00E61A23" w:rsidRDefault="00E61A23" w:rsidP="0062687E">
      <w:pPr>
        <w:pStyle w:val="Zkladntextodsazen"/>
        <w:spacing w:after="0"/>
        <w:ind w:left="0"/>
        <w:contextualSpacing/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>
        <w:rPr>
          <w:b/>
          <w:sz w:val="28"/>
          <w:szCs w:val="28"/>
          <w:lang w:val="cs-CZ" w:eastAsia="cs-CZ"/>
        </w:rPr>
        <w:t xml:space="preserve">    </w:t>
      </w:r>
      <w:r w:rsidR="0050006E" w:rsidRPr="00F43B2C">
        <w:rPr>
          <w:b/>
          <w:sz w:val="28"/>
          <w:szCs w:val="28"/>
          <w:lang w:val="cs-CZ" w:eastAsia="cs-CZ"/>
        </w:rPr>
        <w:t xml:space="preserve">Filosofie práva a státu středního a pozdního </w:t>
      </w:r>
      <w:r w:rsidR="0050006E" w:rsidRPr="00E61A23">
        <w:rPr>
          <w:b/>
          <w:sz w:val="28"/>
          <w:szCs w:val="28"/>
          <w:lang w:val="cs-CZ" w:eastAsia="cs-CZ"/>
        </w:rPr>
        <w:t>novověku</w:t>
      </w:r>
    </w:p>
    <w:p w:rsidR="0050006E" w:rsidRDefault="0050006E" w:rsidP="0062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 w:rsidRPr="00F43B2C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>Syllabus</w:t>
      </w:r>
    </w:p>
    <w:p w:rsidR="0062687E" w:rsidRPr="00F43B2C" w:rsidRDefault="0062687E" w:rsidP="0062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</w:p>
    <w:p w:rsidR="0050006E" w:rsidRDefault="0050006E" w:rsidP="006268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26"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i/>
          <w:spacing w:val="26"/>
          <w:sz w:val="24"/>
          <w:szCs w:val="24"/>
        </w:rPr>
        <w:t>JUD</w:t>
      </w:r>
      <w:r w:rsidRPr="00F43B2C">
        <w:rPr>
          <w:rFonts w:ascii="Times New Roman" w:eastAsia="Calibri" w:hAnsi="Times New Roman" w:cs="Times New Roman"/>
          <w:bCs/>
          <w:i/>
          <w:spacing w:val="26"/>
          <w:sz w:val="24"/>
          <w:szCs w:val="24"/>
          <w:vertAlign w:val="superscript"/>
        </w:rPr>
        <w:t>r</w:t>
      </w:r>
      <w:r w:rsidRPr="00F43B2C">
        <w:rPr>
          <w:rFonts w:ascii="Times New Roman" w:eastAsia="Calibri" w:hAnsi="Times New Roman" w:cs="Times New Roman"/>
          <w:bCs/>
          <w:i/>
          <w:spacing w:val="26"/>
          <w:sz w:val="24"/>
          <w:szCs w:val="24"/>
        </w:rPr>
        <w:t xml:space="preserve"> Jan Pinz, Ph.D.</w:t>
      </w:r>
    </w:p>
    <w:p w:rsidR="0062687E" w:rsidRPr="00F43B2C" w:rsidRDefault="0062687E" w:rsidP="006268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26"/>
          <w:sz w:val="24"/>
          <w:szCs w:val="24"/>
        </w:rPr>
      </w:pPr>
    </w:p>
    <w:p w:rsidR="0050006E" w:rsidRPr="00F43B2C" w:rsidRDefault="0050006E" w:rsidP="0062687E">
      <w:pPr>
        <w:pStyle w:val="Nzev"/>
        <w:spacing w:line="240" w:lineRule="auto"/>
        <w:jc w:val="left"/>
        <w:rPr>
          <w:b w:val="0"/>
          <w:caps w:val="0"/>
          <w:sz w:val="24"/>
        </w:rPr>
      </w:pPr>
      <w:r w:rsidRPr="00F43B2C">
        <w:rPr>
          <w:b w:val="0"/>
          <w:caps w:val="0"/>
          <w:sz w:val="24"/>
        </w:rPr>
        <w:t>Název předmětu:</w:t>
      </w:r>
      <w:r w:rsidRPr="00F43B2C">
        <w:rPr>
          <w:b w:val="0"/>
          <w:caps w:val="0"/>
          <w:sz w:val="24"/>
        </w:rPr>
        <w:tab/>
        <w:t>Filosofie práva a státu středního a pozdního novověku</w:t>
      </w:r>
    </w:p>
    <w:p w:rsidR="0050006E" w:rsidRPr="00F43B2C" w:rsidRDefault="002A2981" w:rsidP="0062687E">
      <w:pPr>
        <w:pStyle w:val="Zkladntext"/>
      </w:pPr>
      <w:r>
        <w:t>Garant předmětu:</w:t>
      </w:r>
      <w:r>
        <w:tab/>
        <w:t>p</w:t>
      </w:r>
      <w:r w:rsidR="0050006E" w:rsidRPr="00F43B2C">
        <w:t>rof. JUD</w:t>
      </w:r>
      <w:r w:rsidR="0050006E" w:rsidRPr="00F43B2C">
        <w:rPr>
          <w:vertAlign w:val="superscript"/>
        </w:rPr>
        <w:t>r</w:t>
      </w:r>
      <w:r w:rsidR="0050006E" w:rsidRPr="00F43B2C">
        <w:t xml:space="preserve"> Aleš Gerloch, C</w:t>
      </w:r>
      <w:r>
        <w:t>.</w:t>
      </w:r>
      <w:r w:rsidR="0050006E" w:rsidRPr="00F43B2C">
        <w:t>Sc.</w:t>
      </w:r>
    </w:p>
    <w:p w:rsidR="0050006E" w:rsidRPr="00F43B2C" w:rsidRDefault="0050006E" w:rsidP="0062687E">
      <w:pPr>
        <w:pStyle w:val="Zkladntext"/>
      </w:pPr>
      <w:r w:rsidRPr="00F43B2C">
        <w:t>Vyučující předmětu:</w:t>
      </w:r>
      <w:r w:rsidRPr="00F43B2C">
        <w:tab/>
        <w:t>JUD</w:t>
      </w:r>
      <w:r w:rsidRPr="00F43B2C">
        <w:rPr>
          <w:vertAlign w:val="superscript"/>
        </w:rPr>
        <w:t>r</w:t>
      </w:r>
      <w:r w:rsidRPr="00F43B2C">
        <w:t xml:space="preserve"> Jan Pinz, Ph.D.</w:t>
      </w:r>
    </w:p>
    <w:p w:rsidR="0050006E" w:rsidRPr="00F43B2C" w:rsidRDefault="0050006E" w:rsidP="0062687E">
      <w:pPr>
        <w:pStyle w:val="Zkladntext"/>
      </w:pPr>
      <w:r w:rsidRPr="00F43B2C">
        <w:t>Vhodnost předmětu pro semestry: 4,6,8,10</w:t>
      </w:r>
    </w:p>
    <w:p w:rsidR="0062687E" w:rsidRDefault="0062687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pacing w:val="26"/>
          <w:sz w:val="24"/>
          <w:szCs w:val="24"/>
        </w:rPr>
      </w:pPr>
    </w:p>
    <w:p w:rsidR="00790134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/>
          <w:bCs/>
          <w:sz w:val="24"/>
          <w:szCs w:val="24"/>
        </w:rPr>
        <w:t>Charakteristika předmětu</w:t>
      </w:r>
    </w:p>
    <w:p w:rsidR="0062687E" w:rsidRDefault="0062687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006E" w:rsidRPr="00F43B2C" w:rsidRDefault="0050006E" w:rsidP="0062687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 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Filosofie práva a státu středního a pozdního novověku" volně navazuje na předmět 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Filosofie práva a státu pozdního středověku</w:t>
      </w:r>
      <w:r w:rsidR="009F31D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raného novověku", avšak představuje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31D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relativně 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samostatnou </w:t>
      </w:r>
      <w:r w:rsidR="009F31D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pedagogickou disciplinu, </w:t>
      </w:r>
      <w:r w:rsidR="000314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neboť</w:t>
      </w:r>
      <w:r w:rsidR="0081646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314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tvoří</w:t>
      </w:r>
      <w:r w:rsidR="009F31D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tematicky ucelenou 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soustavu názorů na fenomén práva a státu ve všech jeho hlavních vývojových etapách </w:t>
      </w:r>
      <w:r w:rsidR="009F31D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konce 18. století do počátku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20. století. Zkoumá ideu a principy práva a státu platné v jednotlivých sledovaných obdobích, jakož i jejich podstatu</w:t>
      </w:r>
      <w:r w:rsidR="00EB1D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hodnotu a účel. Ve světle názorů velkých myslitelů té doby jsou traktovány základní filosofické kategorie práva a státu jako např. spravedlnost, rovnost a svoboda.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790134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Cíl předmětu</w:t>
      </w:r>
    </w:p>
    <w:p w:rsidR="00790134" w:rsidRDefault="007901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</w:p>
    <w:p w:rsidR="0050006E" w:rsidRPr="00790134" w:rsidRDefault="007901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50006E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Poskytnout posluchačům ucelený soubor poznatků o vývoji filosofie práva a státu v období středního a pozdního novověku, a to v kontextu myšlenek velkých postav </w:t>
      </w:r>
      <w:r w:rsidR="000314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representujících filosofii práva</w:t>
      </w:r>
      <w:r w:rsidR="004E78C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0314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státu</w:t>
      </w:r>
      <w:r w:rsidR="0050006E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té doby.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Odborná literatura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i/>
          <w:sz w:val="24"/>
          <w:szCs w:val="24"/>
        </w:rPr>
        <w:t>Základní: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Rázková, R.: Dějiny právní filozofie. Brno, MU 1999.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Adamová, K. - Křížkovský L.: Dějiny myšlení o státě. Praha, ASPI Publishing, 2000.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Kubů, L. a kol.: Dějiny právní filozofie. Olomouc, UP 2002.</w:t>
      </w:r>
    </w:p>
    <w:p w:rsidR="001E0C1D" w:rsidRPr="00F43B2C" w:rsidRDefault="001E0C1D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Krsková, A.: Dějiny evropského politického myšlení. Praha, Eurolex Bohemia 2003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Tomsa, B.: Kapitoly z dějin filosofie práva a státu. Praha, Karolinum 2005.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Pinz, J.: Úvod do právního myšlení a státovědy. Praha – Nymburk, OPS 2006.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Pinz, J.: Přirozenoprávní theorie a moderní právní stát. Nymburk, OPS 2010.</w:t>
      </w:r>
    </w:p>
    <w:p w:rsidR="00F43B2C" w:rsidRPr="00F43B2C" w:rsidRDefault="00F43B2C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i/>
          <w:sz w:val="24"/>
          <w:szCs w:val="24"/>
        </w:rPr>
        <w:t>Doplňující: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Dastich, J.: Základové praktické filosofie. Praha, B. Tempský 1863.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Janet, P.: Dějiny vědy politické. Díl I</w:t>
      </w:r>
      <w:r w:rsidR="00031441" w:rsidRPr="00F43B2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. Praha, J. Laichter 1896.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Gumplowicz, L.: Dějiny theorií o státu. Díl I, II. Praha, K. St. Sokol 1911, 1912.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Kant, I.: K věčnému míru. Pardubice, Kypr 1918.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Weyr, F. Základy filosofie právní. Brno, A. Píša 1920.</w:t>
      </w:r>
    </w:p>
    <w:p w:rsidR="001E0C1D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Kallab, J.: Úvod ve studium method právnických. Brno, Barvič – Novotný 1920-21</w:t>
      </w:r>
      <w:r w:rsidR="00C341C1" w:rsidRPr="00F43B2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0006E" w:rsidRPr="00F43B2C" w:rsidRDefault="001E0C1D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Philippovich, E.: Vývoj hospodářsko-politických idejí v XIX. Století.</w:t>
      </w:r>
      <w:r w:rsidR="00C341C1"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 Praha, Dr Brož 1921</w:t>
      </w:r>
    </w:p>
    <w:p w:rsidR="0050006E" w:rsidRPr="00F43B2C" w:rsidRDefault="00E86F59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Skýpala, O.: Idea socialist</w:t>
      </w:r>
      <w:r w:rsidR="0081646B" w:rsidRPr="00F43B2C">
        <w:rPr>
          <w:rFonts w:ascii="Times New Roman" w:eastAsia="Calibri" w:hAnsi="Times New Roman" w:cs="Times New Roman"/>
          <w:bCs/>
          <w:sz w:val="24"/>
          <w:szCs w:val="24"/>
        </w:rPr>
        <w:t>ického státu. Brno, Vydavatelské družstvo Mor.-sl. Revue 1921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Kropotkin, P.: Pospolitost. Praha, „Kniha“ 1922.</w:t>
      </w:r>
    </w:p>
    <w:p w:rsidR="00C341C1" w:rsidRPr="00F43B2C" w:rsidRDefault="00C341C1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Kovalevskij, M. M.: Vývoj hospodářských zřízení v Západní Evropě. Praha, Parlament 1923.  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Tomsa, B.: Úvod do právní filosofie. I. díl. Bratislava, UKo 1923.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Troeltsch, E: Z dějin evropského ducha. Praha, Historický klub 1934.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Durant, W.: Od Platona k dnešku. Praha, Sfinx 1937.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Hearnshaw, F.</w:t>
      </w:r>
      <w:r w:rsidR="00A849C8"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J.</w:t>
      </w:r>
      <w:r w:rsidR="00A849C8"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C.: Vývoj politických idejí. Praha, F. Borový 1938.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Saturník, F.: Přehled dějin soukromého práva ve střední Evropě. Praha, Nákl. vl. 1945.  </w:t>
      </w:r>
    </w:p>
    <w:p w:rsidR="00A849C8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Skácel, M. – Skácel, J.: Základy vědecké filosofie. Praha, Cyrilo – Metodějské kni</w:t>
      </w:r>
      <w:r w:rsidR="00F43B2C" w:rsidRPr="00F43B2C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kupectví G. Francla 1945.</w:t>
      </w:r>
    </w:p>
    <w:p w:rsidR="0050006E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Tomsa, B.: Nauka o právních vědách. Praha, Všehrd 1946.</w:t>
      </w:r>
    </w:p>
    <w:p w:rsidR="0050006E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Tvrdý, J.: Průvodce dějinami evropské filosofie. Praha – Brno – Banská Bystrica, Komenium 1947.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Vaněček, V.: Malé dějiny státu a práva v Československu. Praha, „Všehrd“ 1947.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Giordani, I: Od hordy k řádu. Praha, V. Kotrba 1948.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Minulost našeho státu v dokumentech. Praha, Svoboda.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Kant, I.: Základy filosofie mravů. Praha, Svoboda 1990.</w:t>
      </w:r>
    </w:p>
    <w:p w:rsidR="00A849C8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Hegel, G.</w:t>
      </w:r>
      <w:r w:rsidR="008411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W.</w:t>
      </w:r>
      <w:r w:rsidR="00AA65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F.: Grundlinien der Philosophie des Rechts. Leipzig, Meiner 1930. (české vydání Praha, Academia 1992).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Hungr, P. a kol.: Právní filosofie (Vybrané problémy). Brno, MU 1993.</w:t>
      </w:r>
    </w:p>
    <w:p w:rsidR="00A849C8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Weinberger, O.: Filozofie, právo, morálka. Brno, MU 1993.</w:t>
      </w:r>
    </w:p>
    <w:p w:rsidR="0050006E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Klabouch, J. – Veverka, V.: Stručná antologie z dějin politického učení a filosofie práva. I. Praha, Karolinum 1994.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Urfus, S.</w:t>
      </w:r>
      <w:r w:rsidR="00A849C8"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V.: Historické základy novodobého práva soukromého. Praha, C.</w:t>
      </w:r>
      <w:r w:rsidR="00A849C8" w:rsidRPr="00F43B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>H. Beck 1994.</w:t>
      </w:r>
    </w:p>
    <w:p w:rsidR="00A849C8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Veverka, V. – Boguszak, J. – Čapek, J.: Základy teorie práva a právní filozofie. Praha, Codex 1996.</w:t>
      </w:r>
    </w:p>
    <w:p w:rsidR="00A849C8" w:rsidRPr="00F43B2C" w:rsidRDefault="00A849C8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Hattenhauer, H.: Evropské dějiny práva. Praha, C. H. Beck 1998.</w:t>
      </w:r>
    </w:p>
    <w:p w:rsidR="0050006E" w:rsidRPr="00F43B2C" w:rsidRDefault="0050006E" w:rsidP="0062687E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Bröstl, A.: Dějiny politického a právného myslenia. Bratislava, IURAEDITION 1999.</w:t>
      </w:r>
    </w:p>
    <w:p w:rsidR="00790134" w:rsidRPr="00F43B2C" w:rsidRDefault="00790134" w:rsidP="0062687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0006E" w:rsidRPr="00F43B2C" w:rsidRDefault="0050006E" w:rsidP="0062687E">
      <w:pPr>
        <w:pStyle w:val="Odstavecseseznamem"/>
        <w:numPr>
          <w:ilvl w:val="0"/>
          <w:numId w:val="1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color w:val="000000"/>
          <w:lang w:val="cs-CZ"/>
        </w:rPr>
      </w:pPr>
      <w:r w:rsidRPr="00F43B2C">
        <w:rPr>
          <w:b/>
          <w:color w:val="000000"/>
          <w:lang w:val="cs-CZ"/>
        </w:rPr>
        <w:t>ČÁST VŠEOBECNÁ</w:t>
      </w:r>
    </w:p>
    <w:p w:rsidR="0050006E" w:rsidRPr="00F43B2C" w:rsidRDefault="0050006E" w:rsidP="0062687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8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pStyle w:val="Odstavecseseznamem"/>
        <w:numPr>
          <w:ilvl w:val="3"/>
          <w:numId w:val="1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  <w:color w:val="000000"/>
          <w:lang w:val="cs-CZ"/>
        </w:rPr>
      </w:pPr>
      <w:r w:rsidRPr="00F43B2C">
        <w:rPr>
          <w:b/>
          <w:color w:val="000000"/>
          <w:lang w:val="cs-CZ"/>
        </w:rPr>
        <w:t>Charakteristika filosofie práva a státu středního a pozdního novověku</w:t>
      </w:r>
      <w:r w:rsidR="00C917C1">
        <w:rPr>
          <w:b/>
          <w:color w:val="000000"/>
          <w:lang w:val="cs-CZ"/>
        </w:rPr>
        <w:t xml:space="preserve"> </w:t>
      </w:r>
      <w:r w:rsidR="00C917C1">
        <w:rPr>
          <w:color w:val="000000"/>
          <w:lang w:val="cs-CZ"/>
        </w:rPr>
        <w:t>(18. st. -počátek 20. st.)</w:t>
      </w:r>
    </w:p>
    <w:p w:rsidR="00A22880" w:rsidRDefault="00A22880" w:rsidP="0062687E">
      <w:pPr>
        <w:pStyle w:val="Odstavecseseznamem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/>
          <w:lang w:val="cs-CZ"/>
        </w:rPr>
      </w:pPr>
    </w:p>
    <w:p w:rsidR="00800687" w:rsidRPr="00F43B2C" w:rsidRDefault="00800687" w:rsidP="0062687E">
      <w:pPr>
        <w:pStyle w:val="Odstavecseseznamem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/>
          <w:lang w:val="cs-CZ"/>
        </w:rPr>
      </w:pPr>
      <w:r w:rsidRPr="00F43B2C">
        <w:rPr>
          <w:color w:val="000000"/>
          <w:lang w:val="cs-CZ"/>
        </w:rPr>
        <w:t>Nástin filosofického myšlení o právu a státu v období resonujícího osvícenství</w:t>
      </w:r>
      <w:r w:rsidR="008A07FB" w:rsidRPr="00F43B2C">
        <w:rPr>
          <w:color w:val="000000"/>
          <w:lang w:val="cs-CZ"/>
        </w:rPr>
        <w:t xml:space="preserve">, doby </w:t>
      </w:r>
      <w:r w:rsidRPr="00F43B2C">
        <w:rPr>
          <w:color w:val="000000"/>
          <w:lang w:val="cs-CZ"/>
        </w:rPr>
        <w:t>radikálního jusnaturalismu a republikanismu</w:t>
      </w:r>
      <w:r w:rsidR="008A07FB" w:rsidRPr="00F43B2C">
        <w:rPr>
          <w:color w:val="000000"/>
          <w:lang w:val="cs-CZ"/>
        </w:rPr>
        <w:t>, německého idealism</w:t>
      </w:r>
      <w:r w:rsidR="00BE7AD8">
        <w:rPr>
          <w:color w:val="000000"/>
          <w:lang w:val="cs-CZ"/>
        </w:rPr>
        <w:t>u</w:t>
      </w:r>
      <w:r w:rsidR="008A07FB" w:rsidRPr="00F43B2C">
        <w:rPr>
          <w:color w:val="000000"/>
          <w:lang w:val="cs-CZ"/>
        </w:rPr>
        <w:t xml:space="preserve"> a </w:t>
      </w:r>
      <w:r w:rsidR="00790134">
        <w:rPr>
          <w:color w:val="000000"/>
          <w:lang w:val="cs-CZ"/>
        </w:rPr>
        <w:t>romantismu, liberalis</w:t>
      </w:r>
      <w:r w:rsidR="008A07FB" w:rsidRPr="00F43B2C">
        <w:rPr>
          <w:color w:val="000000"/>
          <w:lang w:val="cs-CZ"/>
        </w:rPr>
        <w:t xml:space="preserve">mu </w:t>
      </w:r>
      <w:r w:rsidR="00481A44" w:rsidRPr="00F43B2C">
        <w:rPr>
          <w:color w:val="000000"/>
          <w:lang w:val="cs-CZ"/>
        </w:rPr>
        <w:t xml:space="preserve">a </w:t>
      </w:r>
      <w:r w:rsidR="008A07FB" w:rsidRPr="00F43B2C">
        <w:rPr>
          <w:color w:val="000000"/>
          <w:lang w:val="cs-CZ"/>
        </w:rPr>
        <w:t>utopického socialismu a v učeních historickoprávních</w:t>
      </w:r>
      <w:r w:rsidR="00481A44" w:rsidRPr="00F43B2C">
        <w:rPr>
          <w:color w:val="000000"/>
          <w:lang w:val="cs-CZ"/>
        </w:rPr>
        <w:t>, positivněprávních,</w:t>
      </w:r>
      <w:r w:rsidR="00790134">
        <w:rPr>
          <w:color w:val="000000"/>
          <w:lang w:val="cs-CZ"/>
        </w:rPr>
        <w:t xml:space="preserve"> anarchisti</w:t>
      </w:r>
      <w:r w:rsidR="00481A44" w:rsidRPr="00F43B2C">
        <w:rPr>
          <w:color w:val="000000"/>
          <w:lang w:val="cs-CZ"/>
        </w:rPr>
        <w:t>ckých, biologického evolucionismu a naturalistického sociologismu a moderního socialism</w:t>
      </w:r>
      <w:r w:rsidR="00AA655B">
        <w:rPr>
          <w:color w:val="000000"/>
          <w:lang w:val="cs-CZ"/>
        </w:rPr>
        <w:t>u</w:t>
      </w:r>
      <w:r w:rsidR="00481A44" w:rsidRPr="00F43B2C">
        <w:rPr>
          <w:color w:val="000000"/>
          <w:lang w:val="cs-CZ"/>
        </w:rPr>
        <w:t>.</w:t>
      </w:r>
    </w:p>
    <w:p w:rsidR="00A22880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color w:val="000000"/>
          <w:lang w:val="cs-CZ"/>
        </w:rPr>
      </w:pPr>
      <w:r w:rsidRPr="00F43B2C">
        <w:rPr>
          <w:b/>
          <w:color w:val="000000"/>
          <w:lang w:val="cs-CZ"/>
        </w:rPr>
        <w:t>ČÁST ZVLÁŠTNÍ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E17136"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Filosofie práva a státu v učeních resonujícího osvícenství a racionalismu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(18. 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7758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počátek 19. </w:t>
      </w:r>
      <w:r w:rsidR="0099053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99053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A22880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E17136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Přirozenoprávní koncepce vzniku státu mimo teorii společenské smlouvy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Giovanni Battista Vico.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lidu na revoluci.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713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Svobodné všelidové hlasování o návrzích zákon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47FA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Gabriel Bonnot abbé de Mably. </w:t>
      </w:r>
      <w:r w:rsidR="00AA65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na spravedlivý soud a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obhajobu</w:t>
      </w:r>
      <w:r w:rsidR="00DF5A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 P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resumpce neviny. Zásada </w:t>
      </w:r>
      <w:r w:rsidR="00C247FA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Nulla poena sine lege. 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Kritika expanse moci soudní vůči ostatním mocím ve státě</w:t>
      </w:r>
      <w:r w:rsidR="00AA65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47FA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7901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247FA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Cesare Bonesano</w:t>
      </w:r>
      <w:r w:rsidR="00E854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marchese</w:t>
      </w:r>
      <w:r w:rsidR="00710049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di Beccaria. </w:t>
      </w:r>
      <w:r w:rsidR="00710049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Pojem Národního shromáždění a postulát svrchovanosti lidu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049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049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Emmanuel Joseph l´abbé de Siey</w:t>
      </w:r>
      <w:r w:rsidR="005958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è</w:t>
      </w:r>
      <w:r w:rsidR="00710049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s. Déclaration des Droits de l´Homme et du Citoyen (1789).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3757" w:rsidRDefault="00710049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3.</w:t>
      </w:r>
      <w:r w:rsidR="00A22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</w:t>
      </w:r>
      <w:r w:rsidR="00923757"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práva a státu v radikálních koncepcích jusnaturalismu a republikanismu</w:t>
      </w:r>
      <w:r w:rsidR="00BA7DCF"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228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(po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lovina 18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st.</w:t>
      </w:r>
      <w:r w:rsidR="00A228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228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počátek 19. </w:t>
      </w:r>
      <w:r w:rsidR="0099053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A228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t.)</w:t>
      </w:r>
    </w:p>
    <w:p w:rsidR="00A22880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Revoluční demokratismus a moderní naturalismus.</w:t>
      </w:r>
      <w:r w:rsidR="00D0586E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3320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Postulát 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nepřenositelnost</w:t>
      </w:r>
      <w:r w:rsidR="0083320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svrchovanosti lidu</w:t>
      </w:r>
      <w:r w:rsidR="00BA7DC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BA7DCF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Le Contrat Social (1761)</w:t>
      </w:r>
      <w:r w:rsidR="0092375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BA7DC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bible moderní demokracie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Jean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923757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Jac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ques Rousseau.</w:t>
      </w:r>
      <w:r w:rsidR="00D0586E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Radikální republikanismus.</w:t>
      </w:r>
      <w:r w:rsidR="008407B4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„That 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w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hat the nation choses to do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 it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has a right to do“.</w:t>
      </w:r>
      <w:r w:rsidR="007901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Rights of Man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(1791-2)</w:t>
      </w:r>
      <w:r w:rsidR="007901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7901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0586E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Thomas Paine.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Teorie dělby státních mocí. </w:t>
      </w:r>
      <w:r w:rsidR="008B1A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Státní suverenita. </w:t>
      </w:r>
      <w:r w:rsidR="00BA7DC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lidu na povstání proti útlaku.</w:t>
      </w:r>
      <w:r w:rsidR="007901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Declaration of  Independence 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(1776)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1A4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Thomas Jefferson.</w:t>
      </w:r>
      <w:r w:rsidR="008B1A4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Revoluční myšlenka občanské</w:t>
      </w:r>
      <w:r w:rsidR="0083320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rovnosti.</w:t>
      </w:r>
      <w:r w:rsidR="00BA7DC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Idea absolutní </w:t>
      </w:r>
      <w:r w:rsidR="00833207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svrchovanosti lidu. Nové prohlášení lidský</w:t>
      </w:r>
      <w:r w:rsidR="007901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 práv.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“Vlastnické právo má být </w:t>
      </w:r>
      <w:r w:rsidR="00833207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podřízeno požadavku blaha lidu“-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33207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Maximilien Fran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ç</w:t>
      </w:r>
      <w:r w:rsidR="00833207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ois Marie Isidore de Robespierre.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7758C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BA7DCF"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Filosofie práva a státu ve sféře německého idealismu a romantismu </w:t>
      </w:r>
      <w:r w:rsidR="00BA7DC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87758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druhá polovina 18. st.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7758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počátek 19. st.)</w:t>
      </w:r>
    </w:p>
    <w:p w:rsidR="00990531" w:rsidRPr="00F43B2C" w:rsidRDefault="0099053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87758C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Radikální racionalismus a idealistický kriticismus postosvícenské filosofie.</w:t>
      </w:r>
      <w:r w:rsidR="00540335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F7252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 je zřízením práva-</w:t>
      </w:r>
      <w:r w:rsidR="004F7252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primordium</w:t>
      </w:r>
      <w:r w:rsidR="004F7252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ideje právního státu.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F7252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Disparita norem mravních a právních.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Požadavkem spravedlnosti je trest smrti.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3C1D7C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Zákon nezavazuje svědomí“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Immanuel Kant. 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Pantheistický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 transcendentální filosofie.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Suverenita lidu a právo na revoluci</w:t>
      </w:r>
      <w:r w:rsidR="00593C3B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1D7C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Johann Gottlieb Fichte. </w:t>
      </w:r>
      <w:r w:rsidR="003C1D7C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Objektivní idealismus nacionálně romantické filosofie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Historismus, dialektika a kritika racionalistického osvícenství. Rodina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občanská společnost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stát.</w:t>
      </w:r>
      <w:r w:rsid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8C53BF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Zákon je uskutečněním mravní ideje“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C53BF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Georg Wilhelm Friedrich Hegel.</w:t>
      </w:r>
      <w:r w:rsidR="008C53BF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46B81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990531"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Filosofie práva a státu v naukách liberalismu </w:t>
      </w:r>
      <w:r w:rsidR="0099053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(konec 18. st.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9053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polovina 19. st.)</w:t>
      </w:r>
    </w:p>
    <w:p w:rsidR="00A22880" w:rsidRPr="00F43B2C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2880" w:rsidRDefault="00A2288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Raný</w:t>
      </w:r>
      <w:r w:rsidR="00B00F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/individualistický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liberalismus</w:t>
      </w:r>
      <w:r w:rsidR="005B53E6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-predemokratický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A65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Hranice působnosti státu jsou omezeny pouze na oblast legality.</w:t>
      </w:r>
      <w:r w:rsidR="00F958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Jedinec je samoúčelem lidské společnosti.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Doktrina </w:t>
      </w:r>
      <w:r w:rsidR="00446B8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Laissez</w:t>
      </w:r>
      <w:r w:rsidR="00446B81"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446B8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faire,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6B8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laissez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6B8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</w:t>
      </w:r>
      <w:r w:rsidR="00446B81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sser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la nature va d‘elle-m</w:t>
      </w:r>
      <w:r w:rsid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ê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me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 „</w:t>
      </w:r>
      <w:r w:rsidR="00F958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Účelem státu není starost o občany“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593C3B" w:rsidRPr="00F43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Friedrich Wilhelm von Humboldt.</w:t>
      </w:r>
      <w:r w:rsidR="00B00F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B00F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Individualistický liberalismus-predemokratický. Kvinteto státních mocí v čele s monarchou.</w:t>
      </w:r>
      <w:r w:rsidR="00692C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0F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Absolutizace osobní svobody.</w:t>
      </w:r>
      <w:r w:rsidR="00692C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00F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Politické nástroje k</w:t>
      </w:r>
      <w:r w:rsidR="00692C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zastavení demokratizačních snah volených orgánů. Funkce svobody tkví především v ochraně soukromých požitků.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 w:rsidRP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692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Volební právo přísluší jen pozemkovým vlastníkům“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692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692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Henri-Benjamin Constant de Rebecque. </w:t>
      </w:r>
      <w:r w:rsidR="00692C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Liberalistická demokracie</w:t>
      </w:r>
      <w:r w:rsidR="00F42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Aristokratický pohled na fenomén svobody a demokracie. Problém tyranie většiny.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F4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Demokracie je neodolatelnou rovností“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F4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F4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Alexis Charles Henri</w:t>
      </w:r>
      <w:r w:rsidR="00692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F4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Clérel comte de Tocqueville. </w:t>
      </w:r>
      <w:r w:rsidR="00F42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Sociální</w:t>
      </w:r>
      <w:r w:rsidR="0080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42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liberalismus-demokratický.</w:t>
      </w:r>
      <w:r w:rsidR="00AB3C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4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Positivismus</w:t>
      </w:r>
      <w:r w:rsidR="0080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C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dimensi empirismu a utilitarismu. </w:t>
      </w:r>
      <w:r w:rsidR="0080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Volební systém poměrného zastoupení. </w:t>
      </w:r>
      <w:r w:rsidR="00F422F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Representace menšin </w:t>
      </w:r>
      <w:r w:rsidR="008046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zastupitelském orgánu.</w:t>
      </w:r>
      <w:r w:rsidR="00AB3C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3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„Když společnost vydává nesprávné zákony</w:t>
      </w:r>
      <w:r w:rsidR="00E61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</w:t>
      </w:r>
      <w:r w:rsidR="00AB3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vykonává tak společenskou tyranii“. On Liberty (1859)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 „</w:t>
      </w:r>
      <w:r w:rsidR="00AB3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Nikdo nemá právo umlčet jednotlivce s opačným názorem než má většina“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3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3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John Stuart Mill.</w:t>
      </w:r>
      <w:r w:rsidR="00D95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3C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Liberalistický transce</w:t>
      </w:r>
      <w:r w:rsidR="00D954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ndentalismus a přírodní filosofie. Koncepce občanské neposlušnosti.</w:t>
      </w:r>
      <w:r w:rsidR="00D95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Civil disobedience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F61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(1848)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95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954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Henry David Thoreau.</w:t>
      </w:r>
    </w:p>
    <w:p w:rsidR="000100CF" w:rsidRDefault="000100CF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100CF" w:rsidRDefault="000100CF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6.</w:t>
      </w:r>
      <w:r w:rsidR="00492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01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práva státu </w:t>
      </w:r>
      <w:r w:rsidRPr="0001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 doktrínách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utopického socialismu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(konec 18. st. - konec 19. 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t.)</w:t>
      </w:r>
    </w:p>
    <w:p w:rsidR="0062687E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0100CF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100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Myšlení a praxe lidové revoluce.</w:t>
      </w:r>
      <w:r w:rsidR="00A34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Republika </w:t>
      </w:r>
      <w:r w:rsidR="000100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rovných.</w:t>
      </w:r>
      <w:r w:rsidR="00442B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Volený zákonodárný sbor předkládá návrhy zákonů ke schválení lidu</w:t>
      </w:r>
      <w:r w:rsidR="00A34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100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Společenské vlastnictví.</w:t>
      </w:r>
      <w:r w:rsidR="00442B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34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Hierarchie přirozených práv.</w:t>
      </w:r>
      <w:r w:rsidR="00442B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34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Spiknutí rovných.</w:t>
      </w:r>
      <w:r w:rsidR="0080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42B14" w:rsidRP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Conspiration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des Egaux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(1795-96).</w:t>
      </w:r>
      <w:r w:rsidR="00A81641" w:rsidRP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Rovnost je 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lastRenderedPageBreak/>
        <w:t>přirozeným právem“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Fran</w:t>
      </w:r>
      <w:r w:rsidR="005958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ç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ois 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Noël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(Gracchus)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2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Babeuf.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42B1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Revoluční republikanismus</w:t>
      </w:r>
      <w:r w:rsidR="0080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D2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0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Rovnost před zákony i ve společnosti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00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Antoine Louis Léon</w:t>
      </w:r>
      <w:r w:rsidR="00DD2A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de Saint-Just.</w:t>
      </w:r>
      <w:r w:rsidR="00E44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D2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Pozdní racionalismus a relativní at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DD2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eismus.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D2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Svobodná federace samosprávných pospolitostí.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D2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Rovnost práv a povinností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Pracovní komuny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New Harmony, Harmony Hall.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„Individualismus plodí zla, která lidi rozdělují“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Robert Owen.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Sociálně reformní učení a liberální katolicismus.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Problém platnosti práva, které je v rozporu s</w:t>
      </w:r>
      <w:r w:rsidR="00AB5C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443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morálkou</w:t>
      </w:r>
      <w:r w:rsidR="00AB5C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Právo lidu na ozbrojený odpor proti nespravedlnosti. Úvaha o ne</w:t>
      </w:r>
      <w:r w:rsidR="007735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="00AB5C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lepším státě. 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Vom dem besten Staate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(1831).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„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Pokroková role státu spočívá v odstraňování sociální nerovnosti“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Bernard Bolzano.</w:t>
      </w:r>
      <w:r w:rsidR="00AB5C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Gildní socialismus. Zrušení trestu smrti za politické delikty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5C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B5C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Jean Joseph Louis Blanc.</w:t>
      </w:r>
      <w:r w:rsidR="00FE27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FE27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Radikální demokratismus a republikanismus.</w:t>
      </w:r>
      <w:r w:rsidR="00FE6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Monarcha je vyvrcholením aristokratické hierarchie.</w:t>
      </w:r>
      <w:r w:rsidR="00A904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E6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Republika je poslední formou státu.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 w:rsidRP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A90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Ve skutečné</w:t>
      </w:r>
      <w:r w:rsidR="00FE64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demokracii jsou abstraktní práva</w:t>
      </w:r>
      <w:r w:rsidR="00A90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pro většinu občanů bezcenná“</w:t>
      </w:r>
      <w:r w:rsid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- </w:t>
      </w:r>
      <w:r w:rsidR="00A904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Nikolaj Gavrilovič Černyševskij.</w:t>
      </w:r>
    </w:p>
    <w:p w:rsidR="00A90490" w:rsidRDefault="00A9049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A90490" w:rsidRDefault="00A90490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90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492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Filosofie práva a státu v dimensi historicko-právní </w:t>
      </w:r>
      <w:r w:rsidR="00C91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školy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(19.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t.</w:t>
      </w:r>
      <w:r w:rsidR="00C91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C917C1" w:rsidRDefault="00C917C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917C1" w:rsidRDefault="00C917C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Romantická reakce na racionalistické</w:t>
      </w:r>
      <w:r w:rsidR="001F72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/osvícenské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pojetí přirozeného práva.</w:t>
      </w:r>
      <w:r w:rsidR="00C505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F724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Anticipace právního historismu-právní konservativismus a fatalismus</w:t>
      </w:r>
      <w:r w:rsidR="00E530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 w:rsidRP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C50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Změna starých právních pořádků není pochodní pokrok</w:t>
      </w:r>
      <w:r w:rsidR="001D00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u</w:t>
      </w:r>
      <w:r w:rsidR="00C50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 ale ničivým požárem“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50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50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Edmund Burke. </w:t>
      </w:r>
      <w:r w:rsidR="00C505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právo vyrůstá ze starého</w:t>
      </w:r>
      <w:r w:rsidR="00DF5B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92A0B" w:rsidRPr="00492A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DF5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Bez práva předchozích pokolení nelze tvořit právo nové“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505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C50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Gustav Hugo. </w:t>
      </w:r>
      <w:r w:rsidR="00C505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historismus v konturách patriotismu, iracionalismu</w:t>
      </w:r>
      <w:r w:rsidR="00D52D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nacionalismu.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641" w:rsidRP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Právo je produktem ducha národa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(Volk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geist)“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Friedrich Carl 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von Savigny. </w:t>
      </w:r>
      <w:r w:rsidR="00D52D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Historický vývoj práva s recepcí feudálního germ</w:t>
      </w:r>
      <w:r w:rsidR="00716C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ánského </w:t>
      </w:r>
      <w:r w:rsidR="00D52D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práva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6C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K.F.Eichhorn, 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J.L.Grimm,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K.J.A.Mittermaier</w:t>
      </w:r>
      <w:r w:rsidR="00DF5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D52D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K.G.Ch.Beseler,</w:t>
      </w:r>
      <w:r w:rsidR="00716C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O.F.Gierke. </w:t>
      </w:r>
      <w:r w:rsidR="008162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Historický vývoj práva s recepcí římského práva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492A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F5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F.C.von Savigny</w:t>
      </w:r>
      <w:r w:rsidR="004E78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</w:t>
      </w:r>
      <w:r w:rsidR="00DF5B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G.F.Puchta</w:t>
      </w:r>
      <w:r w:rsidR="00DF5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(pojmová jurisprudence),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von Vangerow,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B.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Winscheid</w:t>
      </w:r>
      <w:r w:rsidR="00DF5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(pojmová jurisprudence), H.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 </w:t>
      </w:r>
      <w:r w:rsidR="008162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Dernburg.</w:t>
      </w:r>
    </w:p>
    <w:p w:rsidR="00DF5B6E" w:rsidRDefault="00DF5B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DF5B6E" w:rsidRDefault="00EC698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8.</w:t>
      </w:r>
      <w:r w:rsidR="00492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F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 práva a státu v disciplinách navazujících na historicko-právní školu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DF5B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st.)</w:t>
      </w:r>
    </w:p>
    <w:p w:rsidR="0062687E" w:rsidRDefault="00EC698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       </w:t>
      </w:r>
    </w:p>
    <w:p w:rsidR="00320EEF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EC6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Kritická reakce na dogmatickou jednostrannost právního historismu. Nová koncepce historicko-positivistické právní nauky-Historická škola Kirchmannova.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5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EC6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Jurisprudence je bezcen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</w:t>
      </w:r>
      <w:r w:rsidR="00EC6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á,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EC6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protože slouží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jen omylům zákonodárce. Stačí tři slova zákonodárce, uvozující novelu zákona, a celé právnické knihovny se mění v makulaturu“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Julius Hermann von Kirchmann.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E1D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Rozvinutí pojmové jurisprudence historicko-právní školy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E1D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Karl Friedrich</w:t>
      </w:r>
      <w:r w:rsidR="00710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Wilhelm</w:t>
      </w:r>
      <w:r w:rsidR="00320E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von</w:t>
      </w:r>
      <w:r w:rsidR="00710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Gerber. </w:t>
      </w:r>
      <w:r w:rsidR="00710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Kritická reakce na pojmovou jurisprudenci historicko-právní školy a překonání historicko-positivistické právní nauky</w:t>
      </w:r>
      <w:r w:rsidR="00320E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Zájmová jurisprudence.</w:t>
      </w:r>
      <w:r w:rsidR="00320E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 k úloze moci a síly v</w:t>
      </w:r>
      <w:r w:rsidR="00320EE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právu.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53F23" w:rsidRPr="0085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710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Právo není pojem, ale živá síla“</w:t>
      </w:r>
      <w:r w:rsidR="0085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10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10E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Rudolf von Ihering.</w:t>
      </w:r>
    </w:p>
    <w:p w:rsidR="0062687E" w:rsidRDefault="0062687E" w:rsidP="0062687E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EC6981" w:rsidRDefault="00A8164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320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</w:t>
      </w:r>
      <w:r w:rsidR="008E1D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320E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práva a státu v anglickém právním positivismu a v</w:t>
      </w:r>
      <w:r w:rsidR="000C6C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evropské kontinentální exegesi práva</w:t>
      </w:r>
      <w:r w:rsidR="000C6C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(konec 18. 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6C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6C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druhá polovina 19. st.)</w:t>
      </w:r>
    </w:p>
    <w:p w:rsidR="000C6CA9" w:rsidRDefault="000C6CA9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C6CA9" w:rsidRDefault="000C6CA9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Analyticko-utilitaristický právní positivismus.</w:t>
      </w:r>
      <w:r w:rsidR="006268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687E" w:rsidRPr="006268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Podstatou práva je imperativní rozkaz“</w:t>
      </w:r>
      <w:r w:rsidR="001D63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Imperative Theory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-Jeremy Bentham.</w:t>
      </w:r>
      <w:r w:rsidR="006372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Analytická jurisprudence</w:t>
      </w:r>
      <w:r w:rsidR="00637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209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7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Positivní právo dává monarcha nebo svrchovaná skupina jako nadřazení vůči podřazeným.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720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Hodnotící kriteria do právní vědy nepatří“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20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20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John Austin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</w:t>
      </w:r>
      <w:r w:rsidR="007209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Francouzská exegese.</w:t>
      </w:r>
      <w:r w:rsidR="008B32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20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Code civil/Code Napoléone(1804).</w:t>
      </w:r>
      <w:r w:rsidR="00716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209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Zákony jsou úplným autoritativním výrazem přirozeného</w:t>
      </w:r>
      <w:r w:rsidR="00716D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6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práva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La Loi c</w:t>
      </w:r>
      <w:r w:rsidR="00716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’est le Droit.</w:t>
      </w:r>
      <w:r w:rsidR="002A2C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2A2C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Rakouská právní exe</w:t>
      </w:r>
      <w:r w:rsidR="007209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gese</w:t>
      </w:r>
      <w:r w:rsidR="008B32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Allgemeines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lastRenderedPageBreak/>
        <w:t>bürgerliches Gesetzbuch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(1811).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Commentar über der ABGB</w:t>
      </w:r>
      <w:r w:rsidR="00716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(1811-13)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8B32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Franz Alois Zeiller</w:t>
      </w:r>
      <w:r w:rsidR="00716D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</w:p>
    <w:p w:rsidR="00716D1B" w:rsidRDefault="00716D1B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716D1B" w:rsidRDefault="00CA30E8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10.</w:t>
      </w:r>
      <w:r w:rsidR="00A81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F</w:t>
      </w:r>
      <w:r w:rsidR="00716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ilosofie práva a státu v německém právním positivismu</w:t>
      </w:r>
      <w:r w:rsidR="00A81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16D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(druhá polovina 19. st.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6D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-počátek 20. st.)</w:t>
      </w:r>
    </w:p>
    <w:p w:rsidR="001D63CF" w:rsidRDefault="001D63CF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D63CF" w:rsidRDefault="001D63CF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Zákonný positivismus. Reálnými objekty právní vědy jsou pouze normy positivního práva.</w:t>
      </w:r>
      <w:r w:rsidR="009521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filosofie formální a materiální.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Hodnotící úvahy do p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ávní dogmatiky nepatří“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Carl Magnus Bergbohm. </w:t>
      </w:r>
      <w:r w:rsidR="009521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Trestněprávní positivismus.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Jediným výsledkem poznávání práva je exaktní analysa minulého a současného platného práva“</w:t>
      </w:r>
      <w:r w:rsidR="00962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Karl Binding. </w:t>
      </w:r>
      <w:r w:rsidR="009521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dogmatika s psychologickým aspektem v aplikaci práva. Všeobecná státověda s respektem k sociologickým skutečnostem.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„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Moc státu je panováním z titulu práva“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952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1634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Georg Jellinek. </w:t>
      </w:r>
      <w:r w:rsidR="00163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Teorie právního státu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63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634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der Rechtsstaat.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85C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(O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</w:t>
      </w:r>
      <w:r w:rsidR="00C85C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Bähr,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85C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J.C.Bluntschli, R.H.H.F.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85C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von Gneist</w:t>
      </w:r>
      <w:r w:rsidR="00B754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</w:t>
      </w:r>
      <w:r w:rsidR="00C85C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et cetera).</w:t>
      </w:r>
    </w:p>
    <w:p w:rsidR="00C85C34" w:rsidRDefault="00C85C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C85C34" w:rsidRDefault="00C85C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11.</w:t>
      </w:r>
      <w:r w:rsidR="00626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 práva a státu v anarchistickém myšlení</w:t>
      </w:r>
      <w:r w:rsidR="00A81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(konec 18. st.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počátek 20. st.)</w:t>
      </w:r>
    </w:p>
    <w:p w:rsidR="00C85C34" w:rsidRDefault="00C85C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85C34" w:rsidRDefault="00C85C34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Postulát společenské smlouvy o spolupráci s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vyloučením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veřejné moci a oficiální autority. Osvícený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William Godwin.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Individualistický/absolutní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Max Stirner.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Morální/evolucionistický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Pierre Joseph Proudhon.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Kolektivistický/revoluční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Michajl Alexandrovič Bakunin.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Etický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76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A2981" w:rsidRPr="002A2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É</w:t>
      </w:r>
      <w:r w:rsidR="00B92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lisée Reclus.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Teoretický/solidaristický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knjaz Pjotr Alexejevič Kropotkin.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Radikální a konspirativní anarchismus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 w:rsidRPr="00B92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Sergej </w:t>
      </w:r>
      <w:r w:rsidR="00B92BF5" w:rsidRPr="00EE2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Gen</w:t>
      </w:r>
      <w:r w:rsidR="003A6697" w:rsidRPr="00EE2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</w:t>
      </w:r>
      <w:r w:rsidR="00B92BF5" w:rsidRPr="00EE2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adijevič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 w:rsidRPr="00B92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Nečájev.</w:t>
      </w:r>
      <w:r w:rsidR="00A816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Anarchosyndikalismus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A8164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2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Georges Sorel.</w:t>
      </w:r>
    </w:p>
    <w:p w:rsidR="00B92BF5" w:rsidRDefault="00B92BF5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B92BF5" w:rsidRDefault="00B92BF5" w:rsidP="006268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92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12.</w:t>
      </w:r>
      <w:r w:rsidR="00A81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B92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Filosofie práva a státu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 naturalistické sociologii a biologickém evolucionismu</w:t>
      </w:r>
      <w:r w:rsidR="00A81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(polovina 19. st.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počátek 20. st.</w:t>
      </w:r>
      <w:r w:rsidR="003D1F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62687E" w:rsidRDefault="00B8332A" w:rsidP="006268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B8332A" w:rsidRDefault="0062687E" w:rsidP="006268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B83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Rasová filosofie a rasově ant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="00B83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ropologické učení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83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833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Joseph Arthur comte de Gobineau. </w:t>
      </w:r>
      <w:r w:rsidR="00B83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Organistická teorie společnosti</w:t>
      </w:r>
      <w:r w:rsidR="00CC4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Státní nihilismus.</w:t>
      </w:r>
      <w:r w:rsidR="00B83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C4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Bio-sociologická diferenciace lidské společnosti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C4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853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A2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Herbert Spencer.</w:t>
      </w:r>
      <w:r w:rsidR="00CC4A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CC4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Rasová teorie jako politicko-právní nástroj státu-</w:t>
      </w:r>
      <w:r w:rsidR="00CC4A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Houston Stewart Chamberlain. </w:t>
      </w:r>
      <w:r w:rsidR="00CC4A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Teorie historického koloběhu ve vývoji společnosti.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Monarchismus, militarismus a staropruské feudální ctnosti jako podmiňující faktor státnosti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77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Oswald Spengler.</w:t>
      </w:r>
    </w:p>
    <w:p w:rsidR="00627728" w:rsidRDefault="00627728" w:rsidP="006268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A22880" w:rsidRDefault="002A2981" w:rsidP="006268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627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Filosofie práva a státu v odvětvích moderního socialismu 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(polovina 19.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77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627728" w:rsidRP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počátek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20. st.)</w:t>
      </w:r>
    </w:p>
    <w:p w:rsidR="0062687E" w:rsidRDefault="002A298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</w:p>
    <w:p w:rsidR="001C3FC1" w:rsidRPr="007C3FAF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 a právo jako nadstavba společenského systému-</w:t>
      </w:r>
      <w:r w:rsidR="001C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Karl Marx.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Původ a historický vývoj státu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3FC1" w:rsidRPr="001C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Friedrich Engels</w:t>
      </w:r>
      <w:r w:rsidR="001C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Kritika liberálního státu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C3F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E61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61A23" w:rsidRPr="00E61A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der</w:t>
      </w:r>
      <w:r w:rsidR="00E61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8613A" w:rsidRPr="00486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Nachtwä</w:t>
      </w:r>
      <w:r w:rsidR="001C3FC1" w:rsidRPr="00486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chterstaat</w:t>
      </w:r>
      <w:r w:rsidR="002A2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1C3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-Ferdinand Lassalle.</w:t>
      </w:r>
      <w:r w:rsidR="00486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4861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je systém společenských vztahů odpovídajících zájmům vládnoucí třídy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861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86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Pjotr Ivánovič Štučka. </w:t>
      </w:r>
      <w:r w:rsidR="004861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Stát a revoluce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861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861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Vladimir Iljič Uljanov. </w:t>
      </w:r>
      <w:r w:rsidR="004861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je nástroj a metoda působení na ekonomiku a vztahy mezi společenskými třídami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7C3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Nikolaj Vasiljevič Krylenko</w:t>
      </w:r>
      <w:r w:rsidR="002A2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</w:t>
      </w:r>
      <w:r w:rsidR="007C3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Občanská společnost je předmětem manipulace vládnoucí třídou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Antonio Gramsc</w:t>
      </w:r>
      <w:r w:rsidR="00EE20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i</w:t>
      </w:r>
      <w:r w:rsidR="007C3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  <w:r w:rsidR="002A29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Právo je výraz konfliktních sociálních vztahů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3F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Jevgenij Bronislavič Pašukanis.</w:t>
      </w:r>
    </w:p>
    <w:p w:rsidR="002A2981" w:rsidRDefault="001C3FC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</w:t>
      </w:r>
    </w:p>
    <w:p w:rsidR="0062687E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2687E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2687E" w:rsidRPr="0062687E" w:rsidRDefault="0062687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981" w:rsidRDefault="002A2981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Rozsah předmětu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1 semestr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Garant předmětu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prof. JUDr Aleš Gerloch, C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.S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c.</w:t>
      </w: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0006E" w:rsidRPr="00F43B2C" w:rsidRDefault="0050006E" w:rsidP="0062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3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Přednášející předmětu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JUDr Jan Pinz,</w:t>
      </w:r>
      <w:r w:rsidR="002A29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43B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Ph.D. </w:t>
      </w:r>
    </w:p>
    <w:p w:rsidR="0050006E" w:rsidRPr="00F43B2C" w:rsidRDefault="0050006E" w:rsidP="0062687E">
      <w:pPr>
        <w:pStyle w:val="Zkladntextodsazen"/>
        <w:spacing w:after="0"/>
        <w:ind w:left="0"/>
        <w:contextualSpacing/>
        <w:rPr>
          <w:b/>
          <w:lang w:val="cs-CZ"/>
        </w:rPr>
      </w:pPr>
      <w:r w:rsidRPr="00F43B2C">
        <w:rPr>
          <w:b/>
          <w:lang w:val="cs-CZ"/>
        </w:rPr>
        <w:t xml:space="preserve"> </w:t>
      </w:r>
    </w:p>
    <w:p w:rsidR="0050006E" w:rsidRPr="00F43B2C" w:rsidRDefault="0050006E" w:rsidP="0062687E">
      <w:pPr>
        <w:pStyle w:val="Zkladntextodsazen"/>
        <w:spacing w:after="0"/>
        <w:ind w:left="0"/>
        <w:contextualSpacing/>
        <w:rPr>
          <w:b/>
          <w:lang w:val="cs-CZ"/>
        </w:rPr>
      </w:pPr>
      <w:r w:rsidRPr="00F43B2C">
        <w:rPr>
          <w:b/>
          <w:lang w:val="cs-CZ"/>
        </w:rPr>
        <w:t>Studijní povinnosti:</w:t>
      </w:r>
      <w:r w:rsidRPr="00F43B2C">
        <w:rPr>
          <w:b/>
          <w:lang w:val="cs-CZ"/>
        </w:rPr>
        <w:tab/>
        <w:t>Kolokvium</w:t>
      </w:r>
    </w:p>
    <w:p w:rsidR="0050006E" w:rsidRPr="00F43B2C" w:rsidRDefault="0050006E" w:rsidP="0062687E">
      <w:pPr>
        <w:pStyle w:val="Zkladntextodsazen"/>
        <w:spacing w:after="0"/>
        <w:ind w:left="0"/>
        <w:contextualSpacing/>
        <w:rPr>
          <w:b/>
          <w:lang w:val="cs-CZ"/>
        </w:rPr>
      </w:pPr>
    </w:p>
    <w:p w:rsidR="0050006E" w:rsidRPr="00F43B2C" w:rsidRDefault="0050006E" w:rsidP="0062687E">
      <w:pPr>
        <w:pStyle w:val="Zkladntextodsazen"/>
        <w:spacing w:after="0"/>
        <w:ind w:left="0"/>
        <w:contextualSpacing/>
        <w:jc w:val="both"/>
        <w:rPr>
          <w:lang w:val="cs-CZ"/>
        </w:rPr>
      </w:pPr>
      <w:r w:rsidRPr="00F43B2C">
        <w:rPr>
          <w:u w:val="single"/>
          <w:lang w:val="cs-CZ"/>
        </w:rPr>
        <w:t>Poznámka ke kolokviu</w:t>
      </w:r>
      <w:r w:rsidRPr="00F43B2C">
        <w:rPr>
          <w:lang w:val="cs-CZ"/>
        </w:rPr>
        <w:t xml:space="preserve">: Podmínkou udělení kolokvia je alternativně buď zpracování </w:t>
      </w:r>
      <w:r w:rsidR="00EA39AA">
        <w:rPr>
          <w:lang w:val="cs-CZ"/>
        </w:rPr>
        <w:t xml:space="preserve">zcela </w:t>
      </w:r>
      <w:r w:rsidRPr="00F43B2C">
        <w:rPr>
          <w:lang w:val="cs-CZ"/>
        </w:rPr>
        <w:t>krátké kolokviální práce na zvolené thema (</w:t>
      </w:r>
      <w:r w:rsidRPr="00F43B2C">
        <w:rPr>
          <w:i/>
          <w:lang w:val="cs-CZ"/>
        </w:rPr>
        <w:t>opus colloquii modo disputatio</w:t>
      </w:r>
      <w:r w:rsidRPr="00F43B2C">
        <w:rPr>
          <w:lang w:val="cs-CZ"/>
        </w:rPr>
        <w:t>) se stručným exposé kolokventa, anebo krátký referát na zvolené thema (</w:t>
      </w:r>
      <w:r w:rsidRPr="00F43B2C">
        <w:rPr>
          <w:i/>
          <w:lang w:val="cs-CZ"/>
        </w:rPr>
        <w:t>relatio praesens</w:t>
      </w:r>
      <w:r w:rsidRPr="00F43B2C">
        <w:rPr>
          <w:lang w:val="cs-CZ"/>
        </w:rPr>
        <w:t>) se stručnou diskusí s kolokventem na orientaci v oboru (</w:t>
      </w:r>
      <w:r w:rsidRPr="00F43B2C">
        <w:rPr>
          <w:i/>
          <w:lang w:val="cs-CZ"/>
        </w:rPr>
        <w:t>percolloquium breve</w:t>
      </w:r>
      <w:r w:rsidRPr="00F43B2C">
        <w:rPr>
          <w:lang w:val="cs-CZ"/>
        </w:rPr>
        <w:t>).</w:t>
      </w:r>
    </w:p>
    <w:p w:rsidR="0050006E" w:rsidRPr="00F43B2C" w:rsidRDefault="0050006E" w:rsidP="0062687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006E" w:rsidRPr="00F43B2C" w:rsidRDefault="0050006E" w:rsidP="0062687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3B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Kontakt: </w:t>
      </w:r>
    </w:p>
    <w:p w:rsidR="0050006E" w:rsidRPr="00F43B2C" w:rsidRDefault="0050006E" w:rsidP="0062687E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F43B2C">
        <w:rPr>
          <w:rFonts w:ascii="Times New Roman" w:eastAsia="Calibri" w:hAnsi="Times New Roman" w:cs="Times New Roman"/>
          <w:bCs/>
          <w:sz w:val="24"/>
          <w:szCs w:val="24"/>
        </w:rPr>
        <w:t>Tel.: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ab/>
        <w:t>602 975 722,  e-mail:</w:t>
      </w:r>
      <w:r w:rsidRPr="00F43B2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43B2C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  <w:t>jan.pinz@centrum.cz</w:t>
      </w:r>
    </w:p>
    <w:p w:rsidR="0050006E" w:rsidRPr="00F43B2C" w:rsidRDefault="0050006E" w:rsidP="0062687E">
      <w:pPr>
        <w:pStyle w:val="Zkladntextodsazen"/>
        <w:spacing w:after="0"/>
        <w:ind w:left="0" w:firstLine="708"/>
        <w:contextualSpacing/>
        <w:jc w:val="both"/>
        <w:rPr>
          <w:bCs/>
          <w:u w:val="single"/>
          <w:lang w:val="cs-CZ"/>
        </w:rPr>
      </w:pPr>
    </w:p>
    <w:p w:rsidR="00A42FB8" w:rsidRPr="002A2981" w:rsidRDefault="0050006E" w:rsidP="0062687E">
      <w:pPr>
        <w:pStyle w:val="Zkladntextodsazen"/>
        <w:spacing w:after="0"/>
        <w:ind w:left="0"/>
        <w:contextualSpacing/>
        <w:jc w:val="both"/>
        <w:rPr>
          <w:bCs/>
          <w:lang w:val="cs-CZ"/>
        </w:rPr>
      </w:pPr>
      <w:r w:rsidRPr="00F43B2C">
        <w:rPr>
          <w:bCs/>
          <w:u w:val="single"/>
          <w:lang w:val="cs-CZ"/>
        </w:rPr>
        <w:t>Poznámka ke kontaktu</w:t>
      </w:r>
      <w:r w:rsidRPr="00F43B2C">
        <w:rPr>
          <w:bCs/>
          <w:lang w:val="cs-CZ"/>
        </w:rPr>
        <w:t>: Pro operativní styk je účelné přednostně využívat spojení pomocí mobilního telefonu.</w:t>
      </w:r>
    </w:p>
    <w:sectPr w:rsidR="00A42FB8" w:rsidRPr="002A2981" w:rsidSect="006F7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CB" w:rsidRDefault="006427CB" w:rsidP="00E61A23">
      <w:pPr>
        <w:spacing w:after="0" w:line="240" w:lineRule="auto"/>
      </w:pPr>
      <w:r>
        <w:separator/>
      </w:r>
    </w:p>
  </w:endnote>
  <w:endnote w:type="continuationSeparator" w:id="0">
    <w:p w:rsidR="006427CB" w:rsidRDefault="006427CB" w:rsidP="00E6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6E" w:rsidRDefault="006F7B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854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4447" w:rsidRPr="00154447" w:rsidRDefault="00403B1D">
        <w:pPr>
          <w:pStyle w:val="Zpat"/>
          <w:jc w:val="right"/>
          <w:rPr>
            <w:rFonts w:ascii="Times New Roman" w:hAnsi="Times New Roman" w:cs="Times New Roman"/>
          </w:rPr>
        </w:pPr>
        <w:r w:rsidRPr="00154447">
          <w:rPr>
            <w:rFonts w:ascii="Times New Roman" w:hAnsi="Times New Roman" w:cs="Times New Roman"/>
          </w:rPr>
          <w:fldChar w:fldCharType="begin"/>
        </w:r>
        <w:r w:rsidR="00154447" w:rsidRPr="00154447">
          <w:rPr>
            <w:rFonts w:ascii="Times New Roman" w:hAnsi="Times New Roman" w:cs="Times New Roman"/>
          </w:rPr>
          <w:instrText>PAGE   \* MERGEFORMAT</w:instrText>
        </w:r>
        <w:r w:rsidRPr="00154447">
          <w:rPr>
            <w:rFonts w:ascii="Times New Roman" w:hAnsi="Times New Roman" w:cs="Times New Roman"/>
          </w:rPr>
          <w:fldChar w:fldCharType="separate"/>
        </w:r>
        <w:r w:rsidR="00B1356B">
          <w:rPr>
            <w:rFonts w:ascii="Times New Roman" w:hAnsi="Times New Roman" w:cs="Times New Roman"/>
            <w:noProof/>
          </w:rPr>
          <w:t>1</w:t>
        </w:r>
        <w:r w:rsidRPr="00154447">
          <w:rPr>
            <w:rFonts w:ascii="Times New Roman" w:hAnsi="Times New Roman" w:cs="Times New Roman"/>
          </w:rPr>
          <w:fldChar w:fldCharType="end"/>
        </w:r>
      </w:p>
    </w:sdtContent>
  </w:sdt>
  <w:p w:rsidR="00FE2E55" w:rsidRDefault="00FE2E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6E" w:rsidRDefault="006F7B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CB" w:rsidRDefault="006427CB" w:rsidP="00E61A23">
      <w:pPr>
        <w:spacing w:after="0" w:line="240" w:lineRule="auto"/>
      </w:pPr>
      <w:r>
        <w:separator/>
      </w:r>
    </w:p>
  </w:footnote>
  <w:footnote w:type="continuationSeparator" w:id="0">
    <w:p w:rsidR="006427CB" w:rsidRDefault="006427CB" w:rsidP="00E6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6E" w:rsidRDefault="006F7B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81" w:rsidRPr="002A2981" w:rsidRDefault="002A2981" w:rsidP="002A2981">
    <w:pPr>
      <w:pStyle w:val="Zhlav"/>
      <w:jc w:val="right"/>
      <w:rPr>
        <w:rFonts w:ascii="Times New Roman" w:hAnsi="Times New Roman" w:cs="Times New Roman"/>
        <w:b/>
        <w:sz w:val="20"/>
        <w:szCs w:val="20"/>
      </w:rPr>
    </w:pPr>
    <w:r w:rsidRPr="002A2981">
      <w:rPr>
        <w:rFonts w:ascii="Times New Roman" w:hAnsi="Times New Roman" w:cs="Times New Roman"/>
        <w:b/>
        <w:sz w:val="20"/>
        <w:szCs w:val="20"/>
      </w:rPr>
      <w:t>Právnická fakulta University Karlovy</w:t>
    </w:r>
  </w:p>
  <w:p w:rsidR="002A2981" w:rsidRPr="002A2981" w:rsidRDefault="002A2981" w:rsidP="002A2981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2A2981">
      <w:rPr>
        <w:rFonts w:ascii="Times New Roman" w:hAnsi="Times New Roman" w:cs="Times New Roman"/>
        <w:sz w:val="20"/>
        <w:szCs w:val="20"/>
      </w:rPr>
      <w:t>Katedra teorie práva a právních učení</w:t>
    </w:r>
  </w:p>
  <w:p w:rsidR="002A2981" w:rsidRDefault="002A29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6E" w:rsidRDefault="006F7B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70EA"/>
    <w:multiLevelType w:val="hybridMultilevel"/>
    <w:tmpl w:val="4D9A6C92"/>
    <w:lvl w:ilvl="0" w:tplc="F5206E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1B"/>
    <w:rsid w:val="000100CF"/>
    <w:rsid w:val="00031441"/>
    <w:rsid w:val="00066F44"/>
    <w:rsid w:val="000C6CA9"/>
    <w:rsid w:val="00154447"/>
    <w:rsid w:val="001634EE"/>
    <w:rsid w:val="00196822"/>
    <w:rsid w:val="001A1EBE"/>
    <w:rsid w:val="001C3FC1"/>
    <w:rsid w:val="001D002D"/>
    <w:rsid w:val="001D63CF"/>
    <w:rsid w:val="001E0C1D"/>
    <w:rsid w:val="001F7245"/>
    <w:rsid w:val="00283FCD"/>
    <w:rsid w:val="002A2981"/>
    <w:rsid w:val="002A2CA9"/>
    <w:rsid w:val="002F45F6"/>
    <w:rsid w:val="00320EEF"/>
    <w:rsid w:val="00377E16"/>
    <w:rsid w:val="003A6697"/>
    <w:rsid w:val="003C1D7C"/>
    <w:rsid w:val="003D1F88"/>
    <w:rsid w:val="003E57FD"/>
    <w:rsid w:val="00403B1D"/>
    <w:rsid w:val="004170E0"/>
    <w:rsid w:val="00442B14"/>
    <w:rsid w:val="00446B81"/>
    <w:rsid w:val="00481A44"/>
    <w:rsid w:val="0048613A"/>
    <w:rsid w:val="00492A0B"/>
    <w:rsid w:val="004E78C4"/>
    <w:rsid w:val="004F7252"/>
    <w:rsid w:val="0050006E"/>
    <w:rsid w:val="00540335"/>
    <w:rsid w:val="00562B76"/>
    <w:rsid w:val="00586E1B"/>
    <w:rsid w:val="00593C3B"/>
    <w:rsid w:val="005958F3"/>
    <w:rsid w:val="005B53E6"/>
    <w:rsid w:val="005D09AA"/>
    <w:rsid w:val="00600087"/>
    <w:rsid w:val="006172C5"/>
    <w:rsid w:val="0062687E"/>
    <w:rsid w:val="00627728"/>
    <w:rsid w:val="00637211"/>
    <w:rsid w:val="006427CB"/>
    <w:rsid w:val="00692CA0"/>
    <w:rsid w:val="006F7B6E"/>
    <w:rsid w:val="00710049"/>
    <w:rsid w:val="00710E13"/>
    <w:rsid w:val="00716C68"/>
    <w:rsid w:val="00716D1B"/>
    <w:rsid w:val="00720996"/>
    <w:rsid w:val="00773578"/>
    <w:rsid w:val="00790134"/>
    <w:rsid w:val="007B6891"/>
    <w:rsid w:val="007C3FAF"/>
    <w:rsid w:val="00800687"/>
    <w:rsid w:val="00800A9F"/>
    <w:rsid w:val="0080465E"/>
    <w:rsid w:val="0081625A"/>
    <w:rsid w:val="0081646B"/>
    <w:rsid w:val="00833207"/>
    <w:rsid w:val="008407B4"/>
    <w:rsid w:val="008411CD"/>
    <w:rsid w:val="00853F23"/>
    <w:rsid w:val="008624DC"/>
    <w:rsid w:val="0087758C"/>
    <w:rsid w:val="00887443"/>
    <w:rsid w:val="008A07FB"/>
    <w:rsid w:val="008B1A41"/>
    <w:rsid w:val="008B32F2"/>
    <w:rsid w:val="008C53BF"/>
    <w:rsid w:val="008E1D74"/>
    <w:rsid w:val="008F6192"/>
    <w:rsid w:val="00923757"/>
    <w:rsid w:val="0095087C"/>
    <w:rsid w:val="00952115"/>
    <w:rsid w:val="00962615"/>
    <w:rsid w:val="00981C77"/>
    <w:rsid w:val="00990531"/>
    <w:rsid w:val="009C75F1"/>
    <w:rsid w:val="009F31DB"/>
    <w:rsid w:val="00A22880"/>
    <w:rsid w:val="00A26340"/>
    <w:rsid w:val="00A34456"/>
    <w:rsid w:val="00A81641"/>
    <w:rsid w:val="00A849C8"/>
    <w:rsid w:val="00A90490"/>
    <w:rsid w:val="00A96DE8"/>
    <w:rsid w:val="00AA655B"/>
    <w:rsid w:val="00AB3CAB"/>
    <w:rsid w:val="00AB5C1E"/>
    <w:rsid w:val="00AC4197"/>
    <w:rsid w:val="00B00F58"/>
    <w:rsid w:val="00B1356B"/>
    <w:rsid w:val="00B3664B"/>
    <w:rsid w:val="00B7540D"/>
    <w:rsid w:val="00B8332A"/>
    <w:rsid w:val="00B92BF5"/>
    <w:rsid w:val="00BA06E1"/>
    <w:rsid w:val="00BA6CAE"/>
    <w:rsid w:val="00BA7DCF"/>
    <w:rsid w:val="00BD04CD"/>
    <w:rsid w:val="00BE7AD8"/>
    <w:rsid w:val="00BF7DFE"/>
    <w:rsid w:val="00C247FA"/>
    <w:rsid w:val="00C341C1"/>
    <w:rsid w:val="00C5052D"/>
    <w:rsid w:val="00C544B0"/>
    <w:rsid w:val="00C714D4"/>
    <w:rsid w:val="00C85C34"/>
    <w:rsid w:val="00C917C1"/>
    <w:rsid w:val="00CA30E8"/>
    <w:rsid w:val="00CA7B9A"/>
    <w:rsid w:val="00CC4A7D"/>
    <w:rsid w:val="00CE6044"/>
    <w:rsid w:val="00D0586E"/>
    <w:rsid w:val="00D338DC"/>
    <w:rsid w:val="00D52DD4"/>
    <w:rsid w:val="00D954FE"/>
    <w:rsid w:val="00DD2A7C"/>
    <w:rsid w:val="00DF5AA3"/>
    <w:rsid w:val="00DF5B6E"/>
    <w:rsid w:val="00E17136"/>
    <w:rsid w:val="00E443DC"/>
    <w:rsid w:val="00E53081"/>
    <w:rsid w:val="00E61A23"/>
    <w:rsid w:val="00E854EC"/>
    <w:rsid w:val="00E86F59"/>
    <w:rsid w:val="00EA39AA"/>
    <w:rsid w:val="00EB1DF0"/>
    <w:rsid w:val="00EC6981"/>
    <w:rsid w:val="00EE2011"/>
    <w:rsid w:val="00F35869"/>
    <w:rsid w:val="00F369A5"/>
    <w:rsid w:val="00F422FC"/>
    <w:rsid w:val="00F43B2C"/>
    <w:rsid w:val="00F44664"/>
    <w:rsid w:val="00F95850"/>
    <w:rsid w:val="00FA0059"/>
    <w:rsid w:val="00FB458E"/>
    <w:rsid w:val="00FB7688"/>
    <w:rsid w:val="00FC3EE1"/>
    <w:rsid w:val="00FE274E"/>
    <w:rsid w:val="00FE2E55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06E"/>
    <w:pPr>
      <w:spacing w:line="360" w:lineRule="auto"/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006E"/>
    <w:pPr>
      <w:spacing w:after="0"/>
      <w:ind w:firstLine="0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50006E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Zkladntext">
    <w:name w:val="Body Text"/>
    <w:basedOn w:val="Normln"/>
    <w:link w:val="ZkladntextChar"/>
    <w:semiHidden/>
    <w:unhideWhenUsed/>
    <w:rsid w:val="0050006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0006E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50006E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000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0006E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61A23"/>
  </w:style>
  <w:style w:type="paragraph" w:styleId="Zpat">
    <w:name w:val="footer"/>
    <w:basedOn w:val="Normln"/>
    <w:link w:val="ZpatChar"/>
    <w:uiPriority w:val="99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A23"/>
  </w:style>
  <w:style w:type="paragraph" w:styleId="Textbubliny">
    <w:name w:val="Balloon Text"/>
    <w:basedOn w:val="Normln"/>
    <w:link w:val="TextbublinyChar"/>
    <w:uiPriority w:val="99"/>
    <w:semiHidden/>
    <w:unhideWhenUsed/>
    <w:rsid w:val="00F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06E"/>
    <w:pPr>
      <w:spacing w:line="360" w:lineRule="auto"/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006E"/>
    <w:pPr>
      <w:spacing w:after="0"/>
      <w:ind w:firstLine="0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50006E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Zkladntext">
    <w:name w:val="Body Text"/>
    <w:basedOn w:val="Normln"/>
    <w:link w:val="ZkladntextChar"/>
    <w:semiHidden/>
    <w:unhideWhenUsed/>
    <w:rsid w:val="0050006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0006E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50006E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000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50006E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Header Char"/>
    <w:basedOn w:val="Standardnpsmoodstavce"/>
    <w:link w:val="Zhlav"/>
    <w:rsid w:val="00E61A23"/>
  </w:style>
  <w:style w:type="paragraph" w:styleId="Zpat">
    <w:name w:val="footer"/>
    <w:basedOn w:val="Normln"/>
    <w:link w:val="ZpatChar"/>
    <w:uiPriority w:val="99"/>
    <w:unhideWhenUsed/>
    <w:rsid w:val="00E6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Footer Char"/>
    <w:basedOn w:val="Standardnpsmoodstavce"/>
    <w:link w:val="Zpat"/>
    <w:uiPriority w:val="99"/>
    <w:rsid w:val="00E61A23"/>
  </w:style>
  <w:style w:type="paragraph" w:styleId="Textbubliny">
    <w:name w:val="Balloon Text"/>
    <w:basedOn w:val="Normln"/>
    <w:link w:val="TextbublinyChar"/>
    <w:uiPriority w:val="99"/>
    <w:semiHidden/>
    <w:unhideWhenUsed/>
    <w:rsid w:val="00F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Balloon Text Char"/>
    <w:basedOn w:val="Standardnpsmoodstavce"/>
    <w:link w:val="Textbubliny"/>
    <w:uiPriority w:val="99"/>
    <w:semiHidden/>
    <w:rsid w:val="00F4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D14E-E85F-48F1-85B7-9B84A23B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2182</Words>
  <Characters>12875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Krzyzankova</dc:creator>
  <cp:lastModifiedBy>Zuzana Perinova</cp:lastModifiedBy>
  <cp:revision>2</cp:revision>
  <cp:lastPrinted>2013-02-21T17:02:00Z</cp:lastPrinted>
  <dcterms:created xsi:type="dcterms:W3CDTF">2013-02-22T09:39:00Z</dcterms:created>
  <dcterms:modified xsi:type="dcterms:W3CDTF">2013-02-22T09:39:00Z</dcterms:modified>
</cp:coreProperties>
</file>