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42A" w:rsidRPr="00D968FA" w:rsidRDefault="00E3342A" w:rsidP="00D968FA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D968FA">
        <w:rPr>
          <w:b/>
          <w:sz w:val="40"/>
          <w:szCs w:val="40"/>
        </w:rPr>
        <w:t>Čtení k právnímu a politickému myšlení</w:t>
      </w:r>
    </w:p>
    <w:p w:rsidR="00E3342A" w:rsidRPr="00E3342A" w:rsidRDefault="00E3342A" w:rsidP="00D968FA">
      <w:pPr>
        <w:jc w:val="center"/>
        <w:rPr>
          <w:b/>
          <w:sz w:val="32"/>
          <w:szCs w:val="32"/>
        </w:rPr>
      </w:pPr>
    </w:p>
    <w:p w:rsidR="00E3342A" w:rsidRDefault="00E3342A" w:rsidP="00D968FA">
      <w:r>
        <w:rPr>
          <w:b/>
          <w:bCs/>
        </w:rPr>
        <w:t xml:space="preserve">Učitel: </w:t>
      </w:r>
      <w:r>
        <w:t>JUDr. PhDr. Jan Wintr, Ph.D., odborný asistent katedry teorie práva a právních učení PF UK</w:t>
      </w:r>
    </w:p>
    <w:p w:rsidR="00E3342A" w:rsidRPr="0057596D" w:rsidRDefault="00E3342A" w:rsidP="00D968FA">
      <w:r>
        <w:rPr>
          <w:b/>
          <w:bCs/>
        </w:rPr>
        <w:t>e-mail</w:t>
      </w:r>
      <w:r>
        <w:t>: wintr@prf.cuni.cz</w:t>
      </w:r>
      <w:r w:rsidR="0057596D">
        <w:t xml:space="preserve">  </w:t>
      </w:r>
      <w:r w:rsidR="0057596D">
        <w:rPr>
          <w:b/>
        </w:rPr>
        <w:t xml:space="preserve">telefon: </w:t>
      </w:r>
      <w:r w:rsidR="0057596D">
        <w:t>221 005 473</w:t>
      </w:r>
    </w:p>
    <w:p w:rsidR="00E3342A" w:rsidRDefault="00E3342A" w:rsidP="00D968FA">
      <w:r>
        <w:rPr>
          <w:b/>
          <w:bCs/>
        </w:rPr>
        <w:t>konzultační hodiny:</w:t>
      </w:r>
      <w:r>
        <w:t xml:space="preserve"> místnost 333,2, konkrétní hodiny viz wintr.cz</w:t>
      </w:r>
    </w:p>
    <w:p w:rsidR="00E3342A" w:rsidRDefault="00E3342A" w:rsidP="00D968FA">
      <w:pPr>
        <w:rPr>
          <w:b/>
          <w:bCs/>
        </w:rPr>
      </w:pPr>
    </w:p>
    <w:p w:rsidR="00D968FA" w:rsidRDefault="00E3342A" w:rsidP="00D968FA">
      <w:r>
        <w:rPr>
          <w:b/>
          <w:bCs/>
        </w:rPr>
        <w:t xml:space="preserve">Status kurzu: </w:t>
      </w:r>
      <w:r w:rsidRPr="00E3342A">
        <w:rPr>
          <w:bCs/>
        </w:rPr>
        <w:t>volitelný předmět P</w:t>
      </w:r>
      <w:r w:rsidRPr="00E3342A">
        <w:t>F UK</w:t>
      </w:r>
    </w:p>
    <w:p w:rsidR="00D968FA" w:rsidRPr="00E3342A" w:rsidRDefault="00D968FA" w:rsidP="00D968FA">
      <w:r w:rsidRPr="00D968FA">
        <w:rPr>
          <w:b/>
        </w:rPr>
        <w:t>A</w:t>
      </w:r>
      <w:r w:rsidR="00E3342A">
        <w:rPr>
          <w:b/>
          <w:bCs/>
        </w:rPr>
        <w:t xml:space="preserve">testace: </w:t>
      </w:r>
      <w:r w:rsidR="002873E0">
        <w:rPr>
          <w:rFonts w:eastAsia="Times New Roman" w:cs="Times New Roman"/>
          <w:noProof w:val="0"/>
          <w:lang w:eastAsia="cs-CZ"/>
        </w:rPr>
        <w:t>z</w:t>
      </w:r>
      <w:r w:rsidRPr="00E3342A">
        <w:rPr>
          <w:rFonts w:eastAsia="Times New Roman" w:cs="Times New Roman"/>
          <w:noProof w:val="0"/>
          <w:lang w:eastAsia="cs-CZ"/>
        </w:rPr>
        <w:t>ápočet</w:t>
      </w:r>
      <w:r>
        <w:rPr>
          <w:rFonts w:eastAsia="Times New Roman" w:cs="Times New Roman"/>
          <w:noProof w:val="0"/>
          <w:lang w:eastAsia="cs-CZ"/>
        </w:rPr>
        <w:t>; uděluje se</w:t>
      </w:r>
      <w:r w:rsidRPr="00E3342A">
        <w:rPr>
          <w:rFonts w:eastAsia="Times New Roman" w:cs="Times New Roman"/>
          <w:noProof w:val="0"/>
          <w:lang w:eastAsia="cs-CZ"/>
        </w:rPr>
        <w:t xml:space="preserve"> za aktivní účast na hodinách</w:t>
      </w:r>
    </w:p>
    <w:p w:rsidR="00E3342A" w:rsidRDefault="00E3342A" w:rsidP="00D968FA"/>
    <w:p w:rsidR="00D968FA" w:rsidRPr="00E3342A" w:rsidRDefault="00D968FA" w:rsidP="00D968FA">
      <w:pPr>
        <w:pStyle w:val="Nadpis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D968FA">
        <w:rPr>
          <w:bCs w:val="0"/>
          <w:sz w:val="24"/>
          <w:szCs w:val="24"/>
        </w:rPr>
        <w:t>Anotace:</w:t>
      </w:r>
      <w:r>
        <w:rPr>
          <w:bCs w:val="0"/>
          <w:sz w:val="24"/>
          <w:szCs w:val="24"/>
        </w:rPr>
        <w:t xml:space="preserve"> </w:t>
      </w:r>
      <w:r w:rsidRPr="00D968FA">
        <w:rPr>
          <w:b w:val="0"/>
          <w:sz w:val="24"/>
          <w:szCs w:val="24"/>
        </w:rPr>
        <w:t xml:space="preserve">Kurs je založen na společné četbě textů vztahujících se k právnímu či politickému myšlení. Každý semestrální kurs se zaměřuje na jednoho autora nebo jeden problém, který bude podrobován hlubšímu zkoumání, přemýšlení a diskusi. </w:t>
      </w:r>
      <w:r w:rsidRPr="00E3342A">
        <w:rPr>
          <w:b w:val="0"/>
          <w:sz w:val="24"/>
          <w:szCs w:val="24"/>
        </w:rPr>
        <w:t>Kurs obsahuje</w:t>
      </w:r>
      <w:r w:rsidRPr="00D968FA">
        <w:rPr>
          <w:b w:val="0"/>
          <w:sz w:val="24"/>
          <w:szCs w:val="24"/>
        </w:rPr>
        <w:t xml:space="preserve"> </w:t>
      </w:r>
      <w:r w:rsidRPr="00E3342A">
        <w:rPr>
          <w:b w:val="0"/>
          <w:sz w:val="24"/>
          <w:szCs w:val="24"/>
        </w:rPr>
        <w:t>a) úvodní přednášku garanta předmětu,</w:t>
      </w:r>
      <w:r w:rsidRPr="00D968FA">
        <w:rPr>
          <w:b w:val="0"/>
          <w:sz w:val="24"/>
          <w:szCs w:val="24"/>
        </w:rPr>
        <w:t xml:space="preserve"> </w:t>
      </w:r>
      <w:r w:rsidRPr="00E3342A">
        <w:rPr>
          <w:b w:val="0"/>
          <w:sz w:val="24"/>
          <w:szCs w:val="24"/>
        </w:rPr>
        <w:t>b) společnou četbu základního textu či textů (podepřenou domácí přípravou studentů),</w:t>
      </w:r>
      <w:r w:rsidRPr="00D968FA">
        <w:rPr>
          <w:b w:val="0"/>
          <w:sz w:val="24"/>
          <w:szCs w:val="24"/>
        </w:rPr>
        <w:t xml:space="preserve"> </w:t>
      </w:r>
      <w:r w:rsidRPr="00E3342A">
        <w:rPr>
          <w:b w:val="0"/>
          <w:sz w:val="24"/>
          <w:szCs w:val="24"/>
        </w:rPr>
        <w:t>c) referáty studentů k souvisejícím problémům (textům, autorům),</w:t>
      </w:r>
      <w:r w:rsidRPr="00D968FA">
        <w:rPr>
          <w:b w:val="0"/>
          <w:sz w:val="24"/>
          <w:szCs w:val="24"/>
        </w:rPr>
        <w:t xml:space="preserve"> </w:t>
      </w:r>
      <w:r w:rsidRPr="00E3342A">
        <w:rPr>
          <w:b w:val="0"/>
          <w:sz w:val="24"/>
          <w:szCs w:val="24"/>
        </w:rPr>
        <w:t xml:space="preserve">d) možná též přednášku hosta </w:t>
      </w:r>
      <w:r>
        <w:rPr>
          <w:b w:val="0"/>
          <w:sz w:val="24"/>
          <w:szCs w:val="24"/>
        </w:rPr>
        <w:t>–</w:t>
      </w:r>
      <w:r w:rsidRPr="00E3342A">
        <w:rPr>
          <w:b w:val="0"/>
          <w:sz w:val="24"/>
          <w:szCs w:val="24"/>
        </w:rPr>
        <w:t xml:space="preserve"> uznávaného odborníka na danou problematiku.</w:t>
      </w:r>
    </w:p>
    <w:p w:rsidR="00D968FA" w:rsidRPr="00D968FA" w:rsidRDefault="00D968FA" w:rsidP="00D968FA">
      <w:pPr>
        <w:pStyle w:val="Nadpis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D968FA" w:rsidRPr="00D968FA" w:rsidRDefault="00D968FA" w:rsidP="00D968FA">
      <w:pPr>
        <w:pStyle w:val="Nadpis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D968FA">
        <w:rPr>
          <w:sz w:val="24"/>
          <w:szCs w:val="24"/>
        </w:rPr>
        <w:t xml:space="preserve">Téma pro akad. rok 2012/2013: </w:t>
      </w:r>
      <w:r w:rsidRPr="00D968FA">
        <w:rPr>
          <w:sz w:val="24"/>
          <w:szCs w:val="24"/>
          <w:u w:val="single"/>
        </w:rPr>
        <w:t>Nacionalismus a právo.</w:t>
      </w:r>
      <w:r>
        <w:rPr>
          <w:sz w:val="24"/>
          <w:szCs w:val="24"/>
        </w:rPr>
        <w:t xml:space="preserve"> </w:t>
      </w:r>
      <w:r w:rsidRPr="00D968FA">
        <w:rPr>
          <w:b w:val="0"/>
          <w:sz w:val="24"/>
          <w:szCs w:val="24"/>
        </w:rPr>
        <w:t>19. a 20. století bylo epochou národních států. Národy, národní vědomí a nacionalismus sehrávaly (a dílem sehrávají) tak významnou roli v moderní politice, že se nemohly neodrazit i v právu. V semináři budeme číst díla filosofů (</w:t>
      </w:r>
      <w:proofErr w:type="spellStart"/>
      <w:r w:rsidRPr="00D968FA">
        <w:rPr>
          <w:b w:val="0"/>
          <w:sz w:val="24"/>
          <w:szCs w:val="24"/>
        </w:rPr>
        <w:t>Gellner</w:t>
      </w:r>
      <w:proofErr w:type="spellEnd"/>
      <w:r w:rsidRPr="00D968FA">
        <w:rPr>
          <w:b w:val="0"/>
          <w:sz w:val="24"/>
          <w:szCs w:val="24"/>
        </w:rPr>
        <w:t>) a historiků (Hroch</w:t>
      </w:r>
      <w:r>
        <w:rPr>
          <w:b w:val="0"/>
          <w:sz w:val="24"/>
          <w:szCs w:val="24"/>
        </w:rPr>
        <w:t>,</w:t>
      </w:r>
      <w:r w:rsidRPr="00D968FA">
        <w:rPr>
          <w:b w:val="0"/>
          <w:sz w:val="24"/>
          <w:szCs w:val="24"/>
        </w:rPr>
        <w:t xml:space="preserve"> Schulze) k tématu nacionalismu, seznámíme se s klíčovými dokumenty mezinárodního i vnitrostátního práva k národním a národnostním otázkám, prozkoumáme koncept práva národů na sebeurčení a budeme diskutovat o konkrétních dopadech nacionalismu na právo zejména v právních dějinách českých zemí. Některá díla uvedená v literatuře budeme číst společně, některá budou představena formou referátů.</w:t>
      </w:r>
    </w:p>
    <w:p w:rsidR="00E3342A" w:rsidRDefault="00E3342A" w:rsidP="00E3342A"/>
    <w:p w:rsidR="00B35C49" w:rsidRPr="00364749" w:rsidRDefault="00CF0415" w:rsidP="00C9763C">
      <w:pPr>
        <w:rPr>
          <w:b/>
        </w:rPr>
      </w:pPr>
      <w:r>
        <w:rPr>
          <w:b/>
        </w:rPr>
        <w:t>Výběr z literatury</w:t>
      </w:r>
    </w:p>
    <w:p w:rsidR="00CF0415" w:rsidRPr="00C9763C" w:rsidRDefault="00CF0415" w:rsidP="00C9763C">
      <w:r w:rsidRPr="00C9763C">
        <w:t>Anderson, B.: Představy společenství. Úvahy o původu a šíření nacionalismu</w:t>
      </w:r>
      <w:r w:rsidR="00C9763C" w:rsidRPr="00C9763C">
        <w:t>,</w:t>
      </w:r>
      <w:r w:rsidRPr="00C9763C">
        <w:t xml:space="preserve"> Praha 2008</w:t>
      </w:r>
    </w:p>
    <w:p w:rsidR="00364749" w:rsidRPr="00C9763C" w:rsidRDefault="00364749" w:rsidP="00C9763C">
      <w:r w:rsidRPr="00C9763C">
        <w:t>Gellner, A.: Národy a nacionalismus. Praha 1993</w:t>
      </w:r>
    </w:p>
    <w:p w:rsidR="00CF0415" w:rsidRDefault="00CF0415" w:rsidP="00C9763C">
      <w:r w:rsidRPr="00C9763C">
        <w:t>Gronský, J.: Komentované dokumenty k ústavním dějinám Československa, Praha 2005-2008</w:t>
      </w:r>
    </w:p>
    <w:p w:rsidR="00C9763C" w:rsidRPr="00C9763C" w:rsidRDefault="00C9763C" w:rsidP="00C9763C">
      <w:r w:rsidRPr="00C9763C">
        <w:t xml:space="preserve">Havelka, M. (ed.): </w:t>
      </w:r>
      <w:r w:rsidRPr="00C9763C">
        <w:rPr>
          <w:rStyle w:val="CittHTML"/>
          <w:i w:val="0"/>
        </w:rPr>
        <w:t>Spor o smysl českých dějin 1895–1938, Praha 2007</w:t>
      </w:r>
    </w:p>
    <w:p w:rsidR="00CF0415" w:rsidRPr="00C9763C" w:rsidRDefault="00CF0415" w:rsidP="00C9763C">
      <w:r w:rsidRPr="00C9763C">
        <w:t>Hobsbawm, Eric: Národy a nacionalismus od roku 1780. Program, mýtus, realita</w:t>
      </w:r>
      <w:r w:rsidR="00C9763C">
        <w:t>,</w:t>
      </w:r>
      <w:r w:rsidRPr="00C9763C">
        <w:t xml:space="preserve"> Brno</w:t>
      </w:r>
      <w:r w:rsidR="00C9763C">
        <w:t xml:space="preserve"> </w:t>
      </w:r>
      <w:r w:rsidRPr="00C9763C">
        <w:t>2000</w:t>
      </w:r>
    </w:p>
    <w:p w:rsidR="00364749" w:rsidRPr="00C9763C" w:rsidRDefault="00364749" w:rsidP="00C9763C">
      <w:r w:rsidRPr="00C9763C">
        <w:t>Hroch, M.: Národy nejsou dílem náhody, Praha 2009</w:t>
      </w:r>
    </w:p>
    <w:p w:rsidR="00364749" w:rsidRPr="00C9763C" w:rsidRDefault="00364749" w:rsidP="00C9763C">
      <w:pPr>
        <w:rPr>
          <w:rFonts w:eastAsia="Times New Roman" w:cs="Times New Roman"/>
          <w:noProof w:val="0"/>
          <w:lang w:eastAsia="cs-CZ"/>
        </w:rPr>
      </w:pPr>
      <w:r w:rsidRPr="00C9763C">
        <w:rPr>
          <w:rFonts w:eastAsia="Times New Roman" w:cs="Times New Roman"/>
          <w:noProof w:val="0"/>
          <w:lang w:eastAsia="cs-CZ"/>
        </w:rPr>
        <w:t>Hroch, M. (</w:t>
      </w:r>
      <w:proofErr w:type="spellStart"/>
      <w:r w:rsidRPr="00C9763C">
        <w:rPr>
          <w:rFonts w:eastAsia="Times New Roman" w:cs="Times New Roman"/>
          <w:noProof w:val="0"/>
          <w:lang w:eastAsia="cs-CZ"/>
        </w:rPr>
        <w:t>ed</w:t>
      </w:r>
      <w:proofErr w:type="spellEnd"/>
      <w:r w:rsidRPr="00C9763C">
        <w:rPr>
          <w:rFonts w:eastAsia="Times New Roman" w:cs="Times New Roman"/>
          <w:noProof w:val="0"/>
          <w:lang w:eastAsia="cs-CZ"/>
        </w:rPr>
        <w:t>.): Pohledy na národ a nacionalismus</w:t>
      </w:r>
      <w:r w:rsidR="00C9763C">
        <w:rPr>
          <w:rFonts w:eastAsia="Times New Roman" w:cs="Times New Roman"/>
          <w:noProof w:val="0"/>
          <w:lang w:eastAsia="cs-CZ"/>
        </w:rPr>
        <w:t xml:space="preserve">. </w:t>
      </w:r>
      <w:r w:rsidRPr="00C9763C">
        <w:rPr>
          <w:rFonts w:eastAsia="Times New Roman" w:cs="Times New Roman"/>
          <w:noProof w:val="0"/>
          <w:lang w:eastAsia="cs-CZ"/>
        </w:rPr>
        <w:t>Čítanka textů, Praha 2003</w:t>
      </w:r>
    </w:p>
    <w:p w:rsidR="00CF0415" w:rsidRPr="00C9763C" w:rsidRDefault="00CF0415" w:rsidP="00C9763C">
      <w:r w:rsidRPr="00C9763C">
        <w:t>Masaryk, T. G.: Nová Evropa, Praha 1999</w:t>
      </w:r>
    </w:p>
    <w:p w:rsidR="00364749" w:rsidRPr="00C9763C" w:rsidRDefault="00364749" w:rsidP="00C9763C">
      <w:r w:rsidRPr="00C9763C">
        <w:rPr>
          <w:rFonts w:eastAsia="Times New Roman" w:cs="Times New Roman"/>
          <w:noProof w:val="0"/>
          <w:lang w:eastAsia="cs-CZ"/>
        </w:rPr>
        <w:t xml:space="preserve">Petráš, R.; Petrův, H.; </w:t>
      </w:r>
      <w:proofErr w:type="spellStart"/>
      <w:r w:rsidRPr="00C9763C">
        <w:rPr>
          <w:rFonts w:eastAsia="Times New Roman" w:cs="Times New Roman"/>
          <w:noProof w:val="0"/>
          <w:lang w:eastAsia="cs-CZ"/>
        </w:rPr>
        <w:t>Scheu</w:t>
      </w:r>
      <w:proofErr w:type="spellEnd"/>
      <w:r w:rsidRPr="00C9763C">
        <w:rPr>
          <w:rFonts w:eastAsia="Times New Roman" w:cs="Times New Roman"/>
          <w:noProof w:val="0"/>
          <w:lang w:eastAsia="cs-CZ"/>
        </w:rPr>
        <w:t>, H. Ch. (</w:t>
      </w:r>
      <w:proofErr w:type="spellStart"/>
      <w:r w:rsidRPr="00C9763C">
        <w:rPr>
          <w:rFonts w:eastAsia="Times New Roman" w:cs="Times New Roman"/>
          <w:noProof w:val="0"/>
          <w:lang w:eastAsia="cs-CZ"/>
        </w:rPr>
        <w:t>eds</w:t>
      </w:r>
      <w:proofErr w:type="spellEnd"/>
      <w:r w:rsidRPr="00C9763C">
        <w:rPr>
          <w:rFonts w:eastAsia="Times New Roman" w:cs="Times New Roman"/>
          <w:noProof w:val="0"/>
          <w:lang w:eastAsia="cs-CZ"/>
        </w:rPr>
        <w:t>.): Menšiny a právo v České republice, Praha 2009</w:t>
      </w:r>
    </w:p>
    <w:p w:rsidR="00364749" w:rsidRPr="00C9763C" w:rsidRDefault="00364749" w:rsidP="00C9763C">
      <w:pPr>
        <w:rPr>
          <w:rFonts w:eastAsia="Times New Roman" w:cs="Times New Roman"/>
          <w:noProof w:val="0"/>
          <w:lang w:eastAsia="cs-CZ"/>
        </w:rPr>
      </w:pPr>
      <w:r w:rsidRPr="00C9763C">
        <w:rPr>
          <w:rFonts w:eastAsia="Times New Roman" w:cs="Times New Roman"/>
          <w:noProof w:val="0"/>
          <w:lang w:eastAsia="cs-CZ"/>
        </w:rPr>
        <w:t xml:space="preserve">Schulze, H.: Stát a národ v evropských dějinách, Praha 2003 </w:t>
      </w:r>
    </w:p>
    <w:p w:rsidR="00CF0415" w:rsidRPr="00C9763C" w:rsidRDefault="00CF0415" w:rsidP="00C9763C">
      <w:r w:rsidRPr="00C9763C">
        <w:t>Seibt, F.: Německo a Češi, Praha 1996</w:t>
      </w:r>
    </w:p>
    <w:p w:rsidR="00CF0415" w:rsidRPr="00C9763C" w:rsidRDefault="00CF0415" w:rsidP="00C9763C">
      <w:r w:rsidRPr="00C9763C">
        <w:t>Veselý, Z.: Dějiny českého státu v dokumentech, Praha 2012</w:t>
      </w:r>
    </w:p>
    <w:p w:rsidR="00CF0415" w:rsidRPr="00C9763C" w:rsidRDefault="00CF0415" w:rsidP="00C9763C">
      <w:r w:rsidRPr="00C9763C">
        <w:t>Veselý, Z.: Dějiny české politiky v dokumentech, Praha 2005</w:t>
      </w:r>
    </w:p>
    <w:p w:rsidR="00364749" w:rsidRPr="00C9763C" w:rsidRDefault="00364749"/>
    <w:p w:rsidR="00CF0415" w:rsidRPr="00C9763C" w:rsidRDefault="00CF0415"/>
    <w:sectPr w:rsidR="00CF0415" w:rsidRPr="00C9763C" w:rsidSect="00D968FA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46C1"/>
    <w:multiLevelType w:val="multilevel"/>
    <w:tmpl w:val="2FDC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743ED5"/>
    <w:multiLevelType w:val="hybridMultilevel"/>
    <w:tmpl w:val="8342F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06BD"/>
    <w:rsid w:val="001D13E2"/>
    <w:rsid w:val="00270B72"/>
    <w:rsid w:val="002873E0"/>
    <w:rsid w:val="003443C3"/>
    <w:rsid w:val="003574F2"/>
    <w:rsid w:val="00364749"/>
    <w:rsid w:val="0057596D"/>
    <w:rsid w:val="00600129"/>
    <w:rsid w:val="007C730B"/>
    <w:rsid w:val="007D0329"/>
    <w:rsid w:val="009702FF"/>
    <w:rsid w:val="009A2BD8"/>
    <w:rsid w:val="00B35C49"/>
    <w:rsid w:val="00C406BD"/>
    <w:rsid w:val="00C90969"/>
    <w:rsid w:val="00C9763C"/>
    <w:rsid w:val="00CE5C57"/>
    <w:rsid w:val="00CF0415"/>
    <w:rsid w:val="00D968FA"/>
    <w:rsid w:val="00E10F51"/>
    <w:rsid w:val="00E3342A"/>
    <w:rsid w:val="00E55A2E"/>
    <w:rsid w:val="00E7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C57"/>
    <w:rPr>
      <w:noProof/>
    </w:rPr>
  </w:style>
  <w:style w:type="paragraph" w:styleId="Nadpis2">
    <w:name w:val="heading 2"/>
    <w:basedOn w:val="Normln"/>
    <w:link w:val="Nadpis2Char"/>
    <w:uiPriority w:val="9"/>
    <w:qFormat/>
    <w:rsid w:val="009702FF"/>
    <w:pPr>
      <w:spacing w:before="100" w:beforeAutospacing="1" w:after="100" w:afterAutospacing="1"/>
      <w:outlineLvl w:val="1"/>
    </w:pPr>
    <w:rPr>
      <w:rFonts w:eastAsia="Times New Roman" w:cs="Times New Roman"/>
      <w:b/>
      <w:bCs/>
      <w:noProof w:val="0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5C57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C406BD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270B72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270B7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C730B"/>
    <w:pPr>
      <w:spacing w:before="100" w:beforeAutospacing="1" w:after="100" w:afterAutospacing="1"/>
    </w:pPr>
    <w:rPr>
      <w:rFonts w:eastAsia="Times New Roman" w:cs="Times New Roman"/>
      <w:noProof w:val="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702FF"/>
    <w:rPr>
      <w:rFonts w:eastAsia="Times New Roman" w:cs="Times New Roman"/>
      <w:b/>
      <w:bCs/>
      <w:sz w:val="36"/>
      <w:szCs w:val="3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E3342A"/>
    <w:rPr>
      <w:rFonts w:eastAsia="Times New Roman" w:cs="Times New Roman"/>
      <w:noProof w:val="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342A"/>
    <w:rPr>
      <w:rFonts w:eastAsia="Times New Roman" w:cs="Times New Roman"/>
      <w:sz w:val="20"/>
      <w:szCs w:val="20"/>
      <w:lang w:eastAsia="cs-CZ"/>
    </w:rPr>
  </w:style>
  <w:style w:type="paragraph" w:customStyle="1" w:styleId="Zkladntext1">
    <w:name w:val="Základní text1"/>
    <w:basedOn w:val="Normln"/>
    <w:rsid w:val="00E3342A"/>
    <w:rPr>
      <w:rFonts w:eastAsia="Times New Roman" w:cs="Times New Roman"/>
      <w:noProof w:val="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9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Zuzana Perinova</cp:lastModifiedBy>
  <cp:revision>2</cp:revision>
  <dcterms:created xsi:type="dcterms:W3CDTF">2013-02-06T08:41:00Z</dcterms:created>
  <dcterms:modified xsi:type="dcterms:W3CDTF">2013-02-06T08:41:00Z</dcterms:modified>
</cp:coreProperties>
</file>