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22" w:rsidRPr="00BE668C" w:rsidRDefault="005F3022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BE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Témata pro XII. ročník SVOČ</w:t>
      </w:r>
    </w:p>
    <w:p w:rsidR="005F3022" w:rsidRPr="00BE668C" w:rsidRDefault="005F3022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Katedra národního hospodářství </w:t>
      </w:r>
    </w:p>
    <w:p w:rsidR="005F3022" w:rsidRPr="00BE668C" w:rsidRDefault="005F3022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022" w:rsidRPr="00BE668C" w:rsidRDefault="005F3022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1397" w:rsidRPr="00BE668C" w:rsidRDefault="00BE668C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r:id="rId7" w:history="1">
        <w:r w:rsidR="004F4AD8" w:rsidRPr="00BE668C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doc. JUDr. PhDr. Ilona Bažantová, CSc.</w:t>
        </w:r>
      </w:hyperlink>
    </w:p>
    <w:p w:rsidR="00B71F4D" w:rsidRPr="00BE668C" w:rsidRDefault="00B71F4D" w:rsidP="00896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8C">
        <w:rPr>
          <w:rFonts w:ascii="Times New Roman" w:hAnsi="Times New Roman" w:cs="Times New Roman"/>
          <w:sz w:val="24"/>
          <w:szCs w:val="24"/>
        </w:rPr>
        <w:t>Kvantitativní peněžní uvolňování jako nekonvenční měnový nástroj</w:t>
      </w:r>
    </w:p>
    <w:p w:rsidR="00B71F4D" w:rsidRPr="00BE668C" w:rsidRDefault="00B71F4D" w:rsidP="00B71F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8C">
        <w:rPr>
          <w:rFonts w:ascii="Times New Roman" w:hAnsi="Times New Roman" w:cs="Times New Roman"/>
          <w:sz w:val="24"/>
          <w:szCs w:val="24"/>
        </w:rPr>
        <w:t>Teorie optimálních měnových zón a projekt Eura</w:t>
      </w:r>
    </w:p>
    <w:p w:rsidR="004F4AD8" w:rsidRPr="00BE668C" w:rsidRDefault="004F4AD8" w:rsidP="00896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8C">
        <w:rPr>
          <w:rFonts w:ascii="Times New Roman" w:hAnsi="Times New Roman" w:cs="Times New Roman"/>
          <w:sz w:val="24"/>
          <w:szCs w:val="24"/>
        </w:rPr>
        <w:t>Vyrovnaný státní rozpočet: ekonomické argumenty pro a proti</w:t>
      </w:r>
    </w:p>
    <w:p w:rsidR="008E77A8" w:rsidRPr="00BE668C" w:rsidRDefault="008E77A8" w:rsidP="008E7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8C">
        <w:rPr>
          <w:rFonts w:ascii="Times New Roman" w:hAnsi="Times New Roman" w:cs="Times New Roman"/>
          <w:sz w:val="24"/>
          <w:szCs w:val="24"/>
        </w:rPr>
        <w:t>Individuální téma po dohodě se studentem</w:t>
      </w:r>
    </w:p>
    <w:p w:rsidR="00BE3457" w:rsidRPr="00BE668C" w:rsidRDefault="00BE3457" w:rsidP="00896D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457" w:rsidRPr="00BE668C" w:rsidRDefault="00BE668C" w:rsidP="00896D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BE3457" w:rsidRPr="00BE668C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JUDr. Ing. Lenka Dupáková, Ph.D</w:t>
        </w:r>
        <w:r w:rsidR="00BE3457" w:rsidRPr="00BE668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</w:hyperlink>
    </w:p>
    <w:p w:rsidR="007E187D" w:rsidRPr="00BE668C" w:rsidRDefault="007E187D" w:rsidP="007E187D">
      <w:pPr>
        <w:pStyle w:val="Normlnweb"/>
        <w:rPr>
          <w:color w:val="000000"/>
        </w:rPr>
      </w:pPr>
      <w:r w:rsidRPr="00BE668C">
        <w:rPr>
          <w:color w:val="000000"/>
        </w:rPr>
        <w:t>Centrální bankovnictví</w:t>
      </w:r>
    </w:p>
    <w:p w:rsidR="007E187D" w:rsidRPr="00BE668C" w:rsidRDefault="007E187D" w:rsidP="007E187D">
      <w:pPr>
        <w:pStyle w:val="Normlnweb"/>
        <w:rPr>
          <w:color w:val="000000"/>
        </w:rPr>
      </w:pPr>
      <w:r w:rsidRPr="00BE668C">
        <w:rPr>
          <w:color w:val="000000"/>
        </w:rPr>
        <w:t>Investiční bankovnictví</w:t>
      </w:r>
    </w:p>
    <w:p w:rsidR="007E187D" w:rsidRPr="00BE668C" w:rsidRDefault="007E187D" w:rsidP="007E187D">
      <w:pPr>
        <w:pStyle w:val="Normlnweb"/>
        <w:rPr>
          <w:color w:val="000000"/>
        </w:rPr>
      </w:pPr>
      <w:r w:rsidRPr="00BE668C">
        <w:rPr>
          <w:color w:val="000000"/>
        </w:rPr>
        <w:t>Regulace a dohled v bankovním sektoru v ČR/zahraničí</w:t>
      </w:r>
    </w:p>
    <w:p w:rsidR="007E187D" w:rsidRPr="00BE668C" w:rsidRDefault="007E187D" w:rsidP="007E187D">
      <w:pPr>
        <w:pStyle w:val="Normlnweb"/>
        <w:rPr>
          <w:color w:val="000000"/>
        </w:rPr>
      </w:pPr>
      <w:r w:rsidRPr="00BE668C">
        <w:rPr>
          <w:color w:val="000000"/>
        </w:rPr>
        <w:t>Regulace a dohled ve finančním sektoru v ČR/zahraničí</w:t>
      </w:r>
    </w:p>
    <w:p w:rsidR="007E187D" w:rsidRPr="00BE668C" w:rsidRDefault="007E187D" w:rsidP="007E187D">
      <w:pPr>
        <w:pStyle w:val="Normlnweb"/>
        <w:rPr>
          <w:color w:val="000000"/>
        </w:rPr>
      </w:pPr>
      <w:r w:rsidRPr="00BE668C">
        <w:rPr>
          <w:color w:val="000000"/>
        </w:rPr>
        <w:t>Pravidla kapitálové přiměřenosti</w:t>
      </w:r>
    </w:p>
    <w:p w:rsidR="007E187D" w:rsidRPr="00BE668C" w:rsidRDefault="007E187D" w:rsidP="007E187D">
      <w:pPr>
        <w:pStyle w:val="Normlnweb"/>
        <w:rPr>
          <w:color w:val="000000"/>
        </w:rPr>
      </w:pPr>
      <w:r w:rsidRPr="00BE668C">
        <w:rPr>
          <w:color w:val="000000"/>
        </w:rPr>
        <w:t>Finanční krize</w:t>
      </w:r>
    </w:p>
    <w:p w:rsidR="007E187D" w:rsidRPr="00BE668C" w:rsidRDefault="007E187D" w:rsidP="007E187D">
      <w:pPr>
        <w:pStyle w:val="Normlnweb"/>
        <w:rPr>
          <w:color w:val="000000"/>
        </w:rPr>
      </w:pPr>
      <w:r w:rsidRPr="00BE668C">
        <w:rPr>
          <w:color w:val="000000"/>
        </w:rPr>
        <w:t>Finanční ochranná síť – pojištění vkladů, věřitel poslední instance</w:t>
      </w:r>
    </w:p>
    <w:p w:rsidR="007E187D" w:rsidRPr="00BE668C" w:rsidRDefault="007E187D" w:rsidP="007E187D">
      <w:pPr>
        <w:pStyle w:val="Normlnweb"/>
        <w:rPr>
          <w:color w:val="000000"/>
        </w:rPr>
      </w:pPr>
      <w:r w:rsidRPr="00BE668C">
        <w:rPr>
          <w:color w:val="000000"/>
        </w:rPr>
        <w:t>Bankovní tajemství</w:t>
      </w:r>
    </w:p>
    <w:p w:rsidR="007E187D" w:rsidRPr="00BE668C" w:rsidRDefault="007E187D" w:rsidP="007E187D">
      <w:pPr>
        <w:pStyle w:val="Normlnweb"/>
        <w:rPr>
          <w:color w:val="000000"/>
        </w:rPr>
      </w:pPr>
      <w:r w:rsidRPr="00BE668C">
        <w:rPr>
          <w:color w:val="000000"/>
        </w:rPr>
        <w:t>Svobodné bankovnictví</w:t>
      </w:r>
    </w:p>
    <w:p w:rsidR="007E187D" w:rsidRPr="00BE668C" w:rsidRDefault="007E187D" w:rsidP="007E187D">
      <w:pPr>
        <w:pStyle w:val="Normlnweb"/>
        <w:rPr>
          <w:color w:val="000000"/>
        </w:rPr>
      </w:pPr>
      <w:r w:rsidRPr="00BE668C">
        <w:rPr>
          <w:color w:val="000000"/>
        </w:rPr>
        <w:t>Institucionální uspořádání regulace a dohledu nad finančních trhem</w:t>
      </w:r>
    </w:p>
    <w:p w:rsidR="00BE3457" w:rsidRPr="00BE668C" w:rsidRDefault="00BE3457" w:rsidP="00896D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B18" w:rsidRPr="00BE668C" w:rsidRDefault="00743B18" w:rsidP="00896D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B18" w:rsidRPr="00BE668C" w:rsidRDefault="00743B18" w:rsidP="00896D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B18" w:rsidRPr="00BE668C" w:rsidRDefault="00743B18" w:rsidP="00896D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457" w:rsidRPr="00BE668C" w:rsidRDefault="00BE668C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9" w:history="1">
        <w:r w:rsidR="00BE3457" w:rsidRPr="00BE668C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doc. Mgr. Libor Dušek, Ph.D.</w:t>
        </w:r>
      </w:hyperlink>
    </w:p>
    <w:p w:rsidR="005F3022" w:rsidRPr="00BE668C" w:rsidRDefault="005F3022" w:rsidP="00891B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Společenské náklady soudních sporů v Česku: kvantifikace</w:t>
      </w:r>
      <w:r w:rsidRPr="00BE66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E66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Nová judikatura náhrady nemajetkové újmy: dává ekonomický smysl?</w:t>
      </w:r>
      <w:r w:rsidRPr="00BE66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E66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Zadluženost a kriminalita: empirická analýza na lokální úrovni</w:t>
      </w:r>
    </w:p>
    <w:p w:rsidR="00891BCC" w:rsidRPr="00BE668C" w:rsidRDefault="00891BCC" w:rsidP="00891B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8C">
        <w:rPr>
          <w:rFonts w:ascii="Times New Roman" w:hAnsi="Times New Roman" w:cs="Times New Roman"/>
          <w:sz w:val="24"/>
          <w:szCs w:val="24"/>
        </w:rPr>
        <w:t>Individuální téma po dohodě se studentem</w:t>
      </w:r>
    </w:p>
    <w:p w:rsidR="00BE3457" w:rsidRPr="00BE668C" w:rsidRDefault="00BE3457" w:rsidP="00896D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022" w:rsidRPr="00BE668C" w:rsidRDefault="005F3022" w:rsidP="00896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3457" w:rsidRPr="00BE668C" w:rsidRDefault="00BE668C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0" w:history="1">
        <w:r w:rsidR="00BE3457" w:rsidRPr="00BE668C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Ing. Dagmar Charvátová, Ph.D.</w:t>
        </w:r>
      </w:hyperlink>
    </w:p>
    <w:p w:rsidR="00955F85" w:rsidRPr="00BE668C" w:rsidRDefault="00955F85" w:rsidP="00891BCC">
      <w:pPr>
        <w:pStyle w:val="Normlnweb"/>
        <w:rPr>
          <w:color w:val="000000"/>
        </w:rPr>
      </w:pPr>
      <w:r w:rsidRPr="00BE668C">
        <w:rPr>
          <w:color w:val="000000"/>
        </w:rPr>
        <w:t>Důsledky zavedení eura</w:t>
      </w:r>
    </w:p>
    <w:p w:rsidR="00A906E6" w:rsidRPr="00BE668C" w:rsidRDefault="00A906E6" w:rsidP="00891BCC">
      <w:pPr>
        <w:pStyle w:val="Normlnweb"/>
        <w:rPr>
          <w:color w:val="000000"/>
        </w:rPr>
      </w:pPr>
      <w:r w:rsidRPr="00BE668C">
        <w:rPr>
          <w:color w:val="000000"/>
        </w:rPr>
        <w:t>Výhody a nevýhody společné měny pro státy Eurozóny</w:t>
      </w:r>
      <w:r w:rsidRPr="00BE668C">
        <w:rPr>
          <w:color w:val="000000"/>
        </w:rPr>
        <w:fldChar w:fldCharType="begin"/>
      </w:r>
      <w:r w:rsidRPr="00BE668C">
        <w:rPr>
          <w:color w:val="000000"/>
        </w:rPr>
        <w:instrText xml:space="preserve"> HYPERLINK "https://is.ambis.cz/th/ryrcb/BP.pdf" </w:instrText>
      </w:r>
      <w:r w:rsidRPr="00BE668C">
        <w:rPr>
          <w:color w:val="000000"/>
        </w:rPr>
        <w:fldChar w:fldCharType="separate"/>
      </w:r>
    </w:p>
    <w:p w:rsidR="00A906E6" w:rsidRPr="00BE668C" w:rsidRDefault="00A906E6" w:rsidP="00891BCC">
      <w:pPr>
        <w:pStyle w:val="Normlnweb"/>
        <w:rPr>
          <w:color w:val="000000"/>
        </w:rPr>
      </w:pPr>
      <w:r w:rsidRPr="00BE668C">
        <w:rPr>
          <w:color w:val="000000"/>
        </w:rPr>
        <w:t>Nové trendy v mezinárodním bankovnictví</w:t>
      </w:r>
    </w:p>
    <w:p w:rsidR="00891BCC" w:rsidRPr="00BE668C" w:rsidRDefault="00A906E6" w:rsidP="00891BCC">
      <w:pPr>
        <w:pStyle w:val="Normlnweb"/>
        <w:rPr>
          <w:color w:val="000000"/>
        </w:rPr>
      </w:pPr>
      <w:r w:rsidRPr="00BE668C">
        <w:rPr>
          <w:color w:val="000000"/>
        </w:rPr>
        <w:fldChar w:fldCharType="end"/>
      </w:r>
      <w:r w:rsidR="00891BCC" w:rsidRPr="00BE668C">
        <w:rPr>
          <w:color w:val="000000"/>
        </w:rPr>
        <w:t>Význam soft skills pro právníky</w:t>
      </w:r>
    </w:p>
    <w:p w:rsidR="00A906E6" w:rsidRPr="00BE668C" w:rsidRDefault="00A906E6" w:rsidP="00891BCC">
      <w:pPr>
        <w:pStyle w:val="Normlnweb"/>
        <w:rPr>
          <w:color w:val="000000"/>
        </w:rPr>
      </w:pPr>
      <w:r w:rsidRPr="00BE668C">
        <w:rPr>
          <w:color w:val="000000"/>
        </w:rPr>
        <w:t>Sdílená ekonomika</w:t>
      </w:r>
    </w:p>
    <w:p w:rsidR="007B246D" w:rsidRPr="00BE668C" w:rsidRDefault="007B246D" w:rsidP="00891BCC">
      <w:pPr>
        <w:pStyle w:val="Normlnweb"/>
        <w:rPr>
          <w:color w:val="000000"/>
        </w:rPr>
      </w:pPr>
      <w:r w:rsidRPr="00BE668C">
        <w:rPr>
          <w:color w:val="000000"/>
        </w:rPr>
        <w:t>Individuální téma po dohodě se studentem</w:t>
      </w:r>
    </w:p>
    <w:p w:rsidR="00896DB9" w:rsidRPr="00BE668C" w:rsidRDefault="00896DB9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3457" w:rsidRPr="00BE668C" w:rsidRDefault="00896DB9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doc. Ing. Helena Chytilová, M.A., Ph.D.</w:t>
      </w:r>
    </w:p>
    <w:p w:rsidR="009F1B8F" w:rsidRPr="00BE668C" w:rsidRDefault="00896DB9" w:rsidP="00896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8C">
        <w:rPr>
          <w:rFonts w:ascii="Times New Roman" w:hAnsi="Times New Roman" w:cs="Times New Roman"/>
          <w:sz w:val="24"/>
          <w:szCs w:val="24"/>
        </w:rPr>
        <w:t>Jak informační asymetrie ovlivňuje crowdfundingové příspěvky?</w:t>
      </w:r>
    </w:p>
    <w:p w:rsidR="00896DB9" w:rsidRPr="00BE668C" w:rsidRDefault="00896DB9" w:rsidP="00896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8C">
        <w:rPr>
          <w:rFonts w:ascii="Times New Roman" w:hAnsi="Times New Roman" w:cs="Times New Roman"/>
          <w:sz w:val="24"/>
          <w:szCs w:val="24"/>
        </w:rPr>
        <w:t>Ochrana soukromí na internetu pohledem práva a ekonomie.</w:t>
      </w:r>
    </w:p>
    <w:p w:rsidR="0006666D" w:rsidRPr="00BE668C" w:rsidRDefault="0006666D" w:rsidP="0006666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sz w:val="24"/>
          <w:szCs w:val="24"/>
        </w:rPr>
        <w:t>Právní aspekty, výkon a riziko v odvětví mikrofinancování</w:t>
      </w:r>
    </w:p>
    <w:p w:rsidR="00896DB9" w:rsidRPr="00BE668C" w:rsidRDefault="00896DB9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3457" w:rsidRPr="00BE668C" w:rsidRDefault="00BE3457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Ing. Josef Montag, Ph.D.</w:t>
      </w:r>
    </w:p>
    <w:p w:rsidR="00BE3457" w:rsidRPr="00BE668C" w:rsidRDefault="00BE3457" w:rsidP="00891B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color w:val="000000" w:themeColor="text1"/>
          <w:sz w:val="24"/>
          <w:szCs w:val="24"/>
        </w:rPr>
        <w:t>Diskriminace menšin ve styku s veřejnou správou</w:t>
      </w:r>
    </w:p>
    <w:p w:rsidR="00891BCC" w:rsidRPr="00BE668C" w:rsidRDefault="00891BCC" w:rsidP="00891B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color w:val="000000" w:themeColor="text1"/>
          <w:sz w:val="24"/>
          <w:szCs w:val="24"/>
        </w:rPr>
        <w:t>Vliv znečištění vzduchu na zdraví novorozenců</w:t>
      </w:r>
    </w:p>
    <w:p w:rsidR="00891BCC" w:rsidRPr="00BE668C" w:rsidRDefault="00891BCC" w:rsidP="00891B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8C">
        <w:rPr>
          <w:rFonts w:ascii="Times New Roman" w:hAnsi="Times New Roman" w:cs="Times New Roman"/>
          <w:sz w:val="24"/>
          <w:szCs w:val="24"/>
        </w:rPr>
        <w:t>Individuální téma po dohodě se studentem</w:t>
      </w:r>
    </w:p>
    <w:p w:rsidR="00896DB9" w:rsidRPr="00BE668C" w:rsidRDefault="00896DB9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3457" w:rsidRPr="00BE668C" w:rsidRDefault="00BE668C" w:rsidP="00896DB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1" w:history="1">
        <w:r w:rsidR="00BE3457" w:rsidRPr="00BE668C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PhDr. Mgr. Pavel Seknička, Ph.D.</w:t>
        </w:r>
      </w:hyperlink>
    </w:p>
    <w:p w:rsidR="00082DF1" w:rsidRPr="00BE668C" w:rsidRDefault="00082DF1" w:rsidP="00891B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color w:val="000000" w:themeColor="text1"/>
          <w:sz w:val="24"/>
          <w:szCs w:val="24"/>
        </w:rPr>
        <w:t>Etika státní /veřejné/ správy¨</w:t>
      </w:r>
    </w:p>
    <w:p w:rsidR="00082DF1" w:rsidRPr="00BE668C" w:rsidRDefault="00082DF1" w:rsidP="00891B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color w:val="000000" w:themeColor="text1"/>
          <w:sz w:val="24"/>
          <w:szCs w:val="24"/>
        </w:rPr>
        <w:t>Dobrá pověst (jméno) podniku a podniková kultura</w:t>
      </w:r>
    </w:p>
    <w:p w:rsidR="00082DF1" w:rsidRPr="00BE668C" w:rsidRDefault="00082DF1" w:rsidP="00891B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color w:val="000000" w:themeColor="text1"/>
          <w:sz w:val="24"/>
          <w:szCs w:val="24"/>
        </w:rPr>
        <w:t>Společenská odpovědnost podniku /investic/</w:t>
      </w:r>
    </w:p>
    <w:p w:rsidR="00082DF1" w:rsidRPr="00BE668C" w:rsidRDefault="00082DF1" w:rsidP="00891B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color w:val="000000" w:themeColor="text1"/>
          <w:sz w:val="24"/>
          <w:szCs w:val="24"/>
        </w:rPr>
        <w:t>Nefinanční audity jako nástroj moderního řízení</w:t>
      </w:r>
    </w:p>
    <w:p w:rsidR="00082DF1" w:rsidRPr="00BE668C" w:rsidRDefault="00082DF1" w:rsidP="00891B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color w:val="000000" w:themeColor="text1"/>
          <w:sz w:val="24"/>
          <w:szCs w:val="24"/>
        </w:rPr>
        <w:t>Obchodování s cennými papíry na Burze cenných papírů Praha, a.s.</w:t>
      </w:r>
    </w:p>
    <w:p w:rsidR="00082DF1" w:rsidRPr="00BE668C" w:rsidRDefault="00082DF1" w:rsidP="00891B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color w:val="000000" w:themeColor="text1"/>
          <w:sz w:val="24"/>
          <w:szCs w:val="24"/>
        </w:rPr>
        <w:t>Aktuální problémy vypořádání obchodů s cennými papíry</w:t>
      </w:r>
    </w:p>
    <w:p w:rsidR="00082DF1" w:rsidRPr="00BE668C" w:rsidRDefault="00082DF1" w:rsidP="00891B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color w:val="000000" w:themeColor="text1"/>
          <w:sz w:val="24"/>
          <w:szCs w:val="24"/>
        </w:rPr>
        <w:t>Inovace v regionálním /lokálním/ rozvoji</w:t>
      </w:r>
    </w:p>
    <w:p w:rsidR="00BE3457" w:rsidRPr="00BE668C" w:rsidRDefault="00891BCC" w:rsidP="00891B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68C">
        <w:rPr>
          <w:rFonts w:ascii="Times New Roman" w:hAnsi="Times New Roman" w:cs="Times New Roman"/>
          <w:color w:val="000000" w:themeColor="text1"/>
          <w:sz w:val="24"/>
          <w:szCs w:val="24"/>
        </w:rPr>
        <w:t>Individuální téma po dohodě se studentem</w:t>
      </w:r>
    </w:p>
    <w:p w:rsidR="00FA2FD9" w:rsidRPr="00BE668C" w:rsidRDefault="00FA2FD9" w:rsidP="00896D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3457" w:rsidRPr="00BE668C" w:rsidRDefault="00BE3457" w:rsidP="00896D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68C">
        <w:rPr>
          <w:rFonts w:ascii="Times New Roman" w:hAnsi="Times New Roman" w:cs="Times New Roman"/>
          <w:b/>
          <w:sz w:val="24"/>
          <w:szCs w:val="24"/>
        </w:rPr>
        <w:t>Mgr. Michal Šoltés, M.A.</w:t>
      </w:r>
    </w:p>
    <w:p w:rsidR="00BE3457" w:rsidRPr="00BE668C" w:rsidRDefault="00BE3457" w:rsidP="00896D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68C">
        <w:rPr>
          <w:rFonts w:ascii="Times New Roman" w:eastAsia="Times New Roman" w:hAnsi="Times New Roman" w:cs="Times New Roman"/>
          <w:sz w:val="24"/>
          <w:szCs w:val="24"/>
          <w:lang w:eastAsia="cs-CZ"/>
        </w:rPr>
        <w:t>Behaviorální důsledky nesrozumitelnosti (složitosti) daňového systému </w:t>
      </w:r>
    </w:p>
    <w:p w:rsidR="00BE3457" w:rsidRPr="00BE668C" w:rsidRDefault="00BE3457" w:rsidP="00896D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68C"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Spotřební daň a internalitiies </w:t>
      </w:r>
    </w:p>
    <w:p w:rsidR="00BE3457" w:rsidRPr="00BE668C" w:rsidRDefault="00BE3457" w:rsidP="00896D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68C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Žádoucí charakteristiky systému spotřebních daní (včetně cíle tvůrce hospodářské politiky)</w:t>
      </w:r>
    </w:p>
    <w:p w:rsidR="00BE3457" w:rsidRPr="00BE668C" w:rsidRDefault="00BE3457" w:rsidP="004F4AD8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E3457" w:rsidRPr="00BE668C" w:rsidRDefault="00BE3457" w:rsidP="004F4AD8">
      <w:pPr>
        <w:rPr>
          <w:rFonts w:ascii="Times New Roman" w:hAnsi="Times New Roman" w:cs="Times New Roman"/>
          <w:sz w:val="24"/>
          <w:szCs w:val="24"/>
        </w:rPr>
      </w:pPr>
    </w:p>
    <w:sectPr w:rsidR="00BE3457" w:rsidRPr="00BE668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22" w:rsidRDefault="005F3022" w:rsidP="005F3022">
      <w:pPr>
        <w:spacing w:after="0" w:line="240" w:lineRule="auto"/>
      </w:pPr>
      <w:r>
        <w:separator/>
      </w:r>
    </w:p>
  </w:endnote>
  <w:endnote w:type="continuationSeparator" w:id="0">
    <w:p w:rsidR="005F3022" w:rsidRDefault="005F3022" w:rsidP="005F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858385"/>
      <w:docPartObj>
        <w:docPartGallery w:val="Page Numbers (Bottom of Page)"/>
        <w:docPartUnique/>
      </w:docPartObj>
    </w:sdtPr>
    <w:sdtEndPr/>
    <w:sdtContent>
      <w:p w:rsidR="005F3022" w:rsidRDefault="005F30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68C">
          <w:rPr>
            <w:noProof/>
          </w:rPr>
          <w:t>3</w:t>
        </w:r>
        <w:r>
          <w:fldChar w:fldCharType="end"/>
        </w:r>
      </w:p>
    </w:sdtContent>
  </w:sdt>
  <w:p w:rsidR="005F3022" w:rsidRDefault="005F30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22" w:rsidRDefault="005F3022" w:rsidP="005F3022">
      <w:pPr>
        <w:spacing w:after="0" w:line="240" w:lineRule="auto"/>
      </w:pPr>
      <w:r>
        <w:separator/>
      </w:r>
    </w:p>
  </w:footnote>
  <w:footnote w:type="continuationSeparator" w:id="0">
    <w:p w:rsidR="005F3022" w:rsidRDefault="005F3022" w:rsidP="005F3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80"/>
    <w:rsid w:val="0006666D"/>
    <w:rsid w:val="00082DF1"/>
    <w:rsid w:val="00084B2F"/>
    <w:rsid w:val="000F3504"/>
    <w:rsid w:val="001D3C14"/>
    <w:rsid w:val="00202F40"/>
    <w:rsid w:val="00427AF3"/>
    <w:rsid w:val="004F4AD8"/>
    <w:rsid w:val="005939DE"/>
    <w:rsid w:val="005E1397"/>
    <w:rsid w:val="005F3022"/>
    <w:rsid w:val="00672CA3"/>
    <w:rsid w:val="00711606"/>
    <w:rsid w:val="00743B18"/>
    <w:rsid w:val="007B246D"/>
    <w:rsid w:val="007E187D"/>
    <w:rsid w:val="00891BCC"/>
    <w:rsid w:val="00896DB9"/>
    <w:rsid w:val="008E77A8"/>
    <w:rsid w:val="00921953"/>
    <w:rsid w:val="00955F85"/>
    <w:rsid w:val="009F1B8F"/>
    <w:rsid w:val="00A31A1B"/>
    <w:rsid w:val="00A906E6"/>
    <w:rsid w:val="00B71F4D"/>
    <w:rsid w:val="00BE3457"/>
    <w:rsid w:val="00BE668C"/>
    <w:rsid w:val="00C55927"/>
    <w:rsid w:val="00C950C7"/>
    <w:rsid w:val="00CA7E19"/>
    <w:rsid w:val="00D01280"/>
    <w:rsid w:val="00D735A2"/>
    <w:rsid w:val="00DF18E2"/>
    <w:rsid w:val="00EA13C3"/>
    <w:rsid w:val="00F61CEB"/>
    <w:rsid w:val="00F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9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4A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E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06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022"/>
  </w:style>
  <w:style w:type="paragraph" w:styleId="Zpat">
    <w:name w:val="footer"/>
    <w:basedOn w:val="Normln"/>
    <w:link w:val="ZpatChar"/>
    <w:uiPriority w:val="99"/>
    <w:unhideWhenUsed/>
    <w:rsid w:val="005F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9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4A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E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06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022"/>
  </w:style>
  <w:style w:type="paragraph" w:styleId="Zpat">
    <w:name w:val="footer"/>
    <w:basedOn w:val="Normln"/>
    <w:link w:val="ZpatChar"/>
    <w:uiPriority w:val="99"/>
    <w:unhideWhenUsed/>
    <w:rsid w:val="005F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f.cuni.cz/detail-cloveka/630929/140404523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f.cuni.cz/detail-cloveka/10/1404045231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prf.cuni.cz/detail-cloveka/244/140404523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f.cuni.cz/detail-cloveka/728517/14040452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f.cuni.cz/detail-cloveka/52180/14040452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 Prouza</cp:lastModifiedBy>
  <cp:revision>3</cp:revision>
  <dcterms:created xsi:type="dcterms:W3CDTF">2018-11-27T09:35:00Z</dcterms:created>
  <dcterms:modified xsi:type="dcterms:W3CDTF">2018-12-03T07:41:00Z</dcterms:modified>
</cp:coreProperties>
</file>