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D0" w:rsidRPr="001D6B4F" w:rsidRDefault="00891BD0" w:rsidP="00891BD0">
      <w:pPr>
        <w:spacing w:after="0"/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</w:pPr>
      <w:r w:rsidRPr="001D6B4F">
        <w:rPr>
          <w:rFonts w:ascii="Times New Roman" w:hAnsi="Times New Roman" w:cs="Times New Roman"/>
          <w:b/>
          <w:sz w:val="24"/>
          <w:szCs w:val="24"/>
        </w:rPr>
        <w:t>Témata SVOČ Katedra politologie a sociologie – studenti mohou samozřejmě navrhnout i vlastní témata a oslovit konzultanta podle svého výběru</w:t>
      </w:r>
    </w:p>
    <w:p w:rsidR="00891BD0" w:rsidRPr="001D6B4F" w:rsidRDefault="00891BD0" w:rsidP="00891BD0">
      <w:pPr>
        <w:spacing w:after="0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</w:p>
    <w:p w:rsidR="00891BD0" w:rsidRPr="001D6B4F" w:rsidRDefault="007E6902" w:rsidP="00891BD0">
      <w:pPr>
        <w:spacing w:after="0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Prof. </w:t>
      </w:r>
      <w:r w:rsidR="001D6B4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JUDr. </w:t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Jan Kysela</w:t>
      </w:r>
      <w:r w:rsidR="001D6B4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, Ph.D., </w:t>
      </w:r>
      <w:proofErr w:type="spellStart"/>
      <w:r w:rsidR="001D6B4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DSc</w:t>
      </w:r>
      <w:proofErr w:type="spellEnd"/>
      <w:r w:rsidR="001D6B4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.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="00891BD0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Omrzela nás liberální demokracie?</w:t>
      </w:r>
    </w:p>
    <w:p w:rsidR="00891BD0" w:rsidRPr="001D6B4F" w:rsidRDefault="00891BD0" w:rsidP="00891BD0">
      <w:pPr>
        <w:spacing w:after="0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Ústavní inženýrství a ústavní kutilství</w:t>
      </w:r>
    </w:p>
    <w:p w:rsidR="00891BD0" w:rsidRPr="001D6B4F" w:rsidRDefault="00891BD0" w:rsidP="00891BD0">
      <w:pPr>
        <w:spacing w:after="0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Multikulturalismus a jeho projevy v právu</w:t>
      </w:r>
    </w:p>
    <w:p w:rsidR="00891BD0" w:rsidRPr="001D6B4F" w:rsidRDefault="00891BD0" w:rsidP="00891BD0">
      <w:pPr>
        <w:spacing w:after="0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Výhody a úskalí přímé demokracie</w:t>
      </w:r>
    </w:p>
    <w:p w:rsidR="007E6902" w:rsidRPr="001D6B4F" w:rsidRDefault="007E6902" w:rsidP="00891BD0">
      <w:pPr>
        <w:spacing w:after="0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Právo a bezpráví, resp. spravedlnost a nespravedlnost jako téma literatury nízké i vysoké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="001D6B4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JU</w:t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Dr. Petr </w:t>
      </w:r>
      <w:proofErr w:type="spellStart"/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Agha</w:t>
      </w:r>
      <w:proofErr w:type="spellEnd"/>
      <w:r w:rsidR="001D6B4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</w:t>
      </w:r>
      <w:proofErr w:type="gramStart"/>
      <w:r w:rsidR="001D6B4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LL.M.</w:t>
      </w:r>
      <w:proofErr w:type="gramEnd"/>
      <w:r w:rsidR="001D6B4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, Ph.D.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Gender a právo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Masová média a jejich role v mechanismu právní regulace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Právo a umění (symbolika, estetika, architektura)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Relativní (kvalifikovaná) lidská práva (např. svoboda projevu, náboženská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svoboda)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Mgr. Jan </w:t>
      </w:r>
      <w:proofErr w:type="spellStart"/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Broz</w:t>
      </w:r>
      <w:proofErr w:type="spellEnd"/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Diskursivní teorie jako prostředek legitimizace abstraktní kontroly ústavnosti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Svoboda projevu v multikulturních společnostech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Svoboda projevu jako epistemický problém</w:t>
      </w:r>
      <w:bookmarkStart w:id="0" w:name="_GoBack"/>
      <w:bookmarkEnd w:id="0"/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proofErr w:type="spellStart"/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Harm</w:t>
      </w:r>
      <w:proofErr w:type="spellEnd"/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</w:t>
      </w:r>
      <w:proofErr w:type="spellStart"/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principle</w:t>
      </w:r>
      <w:proofErr w:type="spellEnd"/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, právní moralismus a trestněprávní politika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Liberální perfekcionismus a význam práva na vzdělání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 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Mgr. Hana </w:t>
      </w:r>
      <w:proofErr w:type="spellStart"/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Draslarová</w:t>
      </w:r>
      <w:proofErr w:type="spellEnd"/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Právní vědomí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Neznalost práva neomlouvá</w:t>
      </w:r>
    </w:p>
    <w:p w:rsidR="00B42D0D" w:rsidRPr="001D6B4F" w:rsidRDefault="007E6902" w:rsidP="007E6902">
      <w:pPr>
        <w:spacing w:after="0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="001D6B4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JU</w:t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Dr. Tomáš </w:t>
      </w:r>
      <w:proofErr w:type="spellStart"/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Friedel</w:t>
      </w:r>
      <w:proofErr w:type="spellEnd"/>
      <w:r w:rsidR="001D6B4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, Ph.D.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="00B42D0D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Etické kodexy a profesní etika právníků</w:t>
      </w:r>
    </w:p>
    <w:p w:rsidR="00352EE9" w:rsidRPr="001D6B4F" w:rsidRDefault="007E6902" w:rsidP="007E6902">
      <w:pPr>
        <w:spacing w:after="0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Právníci a profesní etika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Právníci a moderní technologie</w:t>
      </w:r>
    </w:p>
    <w:p w:rsidR="00352EE9" w:rsidRPr="001D6B4F" w:rsidRDefault="00352EE9" w:rsidP="00352EE9">
      <w:pPr>
        <w:spacing w:after="0"/>
        <w:rPr>
          <w:rFonts w:ascii="Times New Roman" w:hAnsi="Times New Roman" w:cs="Times New Roman"/>
          <w:color w:val="262B33"/>
          <w:sz w:val="24"/>
          <w:szCs w:val="24"/>
        </w:rPr>
      </w:pPr>
    </w:p>
    <w:p w:rsidR="00352EE9" w:rsidRPr="001D6B4F" w:rsidRDefault="00352EE9" w:rsidP="00352EE9">
      <w:pPr>
        <w:spacing w:after="0"/>
        <w:rPr>
          <w:rFonts w:ascii="Times New Roman" w:hAnsi="Times New Roman" w:cs="Times New Roman"/>
          <w:color w:val="262B33"/>
          <w:sz w:val="24"/>
          <w:szCs w:val="24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</w:rPr>
        <w:t xml:space="preserve">Mgr. Jan </w:t>
      </w:r>
      <w:proofErr w:type="spellStart"/>
      <w:r w:rsidRPr="001D6B4F">
        <w:rPr>
          <w:rFonts w:ascii="Times New Roman" w:hAnsi="Times New Roman" w:cs="Times New Roman"/>
          <w:color w:val="262B33"/>
          <w:sz w:val="24"/>
          <w:szCs w:val="24"/>
        </w:rPr>
        <w:t>Géryk</w:t>
      </w:r>
      <w:proofErr w:type="spellEnd"/>
    </w:p>
    <w:p w:rsidR="00352EE9" w:rsidRPr="001D6B4F" w:rsidRDefault="00352EE9" w:rsidP="00352EE9">
      <w:pPr>
        <w:spacing w:after="0"/>
        <w:rPr>
          <w:rFonts w:ascii="Times New Roman" w:hAnsi="Times New Roman" w:cs="Times New Roman"/>
          <w:color w:val="262B33"/>
          <w:sz w:val="24"/>
          <w:szCs w:val="24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</w:rPr>
        <w:t xml:space="preserve">Spravedlivá válka a absolutní nepřátelství: </w:t>
      </w:r>
      <w:proofErr w:type="spellStart"/>
      <w:r w:rsidRPr="001D6B4F">
        <w:rPr>
          <w:rFonts w:ascii="Times New Roman" w:hAnsi="Times New Roman" w:cs="Times New Roman"/>
          <w:color w:val="262B33"/>
          <w:sz w:val="24"/>
          <w:szCs w:val="24"/>
        </w:rPr>
        <w:t>schmittovská</w:t>
      </w:r>
      <w:proofErr w:type="spellEnd"/>
      <w:r w:rsidRPr="001D6B4F">
        <w:rPr>
          <w:rFonts w:ascii="Times New Roman" w:hAnsi="Times New Roman" w:cs="Times New Roman"/>
          <w:color w:val="262B33"/>
          <w:sz w:val="24"/>
          <w:szCs w:val="24"/>
        </w:rPr>
        <w:t xml:space="preserve"> kritika v současném světě</w:t>
      </w:r>
    </w:p>
    <w:p w:rsidR="00352EE9" w:rsidRPr="001D6B4F" w:rsidRDefault="00352EE9" w:rsidP="00352EE9">
      <w:pPr>
        <w:spacing w:after="0"/>
        <w:rPr>
          <w:rFonts w:ascii="Times New Roman" w:hAnsi="Times New Roman" w:cs="Times New Roman"/>
          <w:color w:val="262B33"/>
          <w:sz w:val="24"/>
          <w:szCs w:val="24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</w:rPr>
        <w:t>Současné politické protesty v západních demokraciích: témata, jazyk, prostředky</w:t>
      </w:r>
    </w:p>
    <w:p w:rsidR="00352EE9" w:rsidRPr="001D6B4F" w:rsidRDefault="00352EE9" w:rsidP="00352EE9">
      <w:pPr>
        <w:spacing w:after="0"/>
        <w:rPr>
          <w:rFonts w:ascii="Times New Roman" w:hAnsi="Times New Roman" w:cs="Times New Roman"/>
          <w:color w:val="262B33"/>
          <w:sz w:val="24"/>
          <w:szCs w:val="24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</w:rPr>
        <w:t xml:space="preserve">Je </w:t>
      </w:r>
      <w:proofErr w:type="spellStart"/>
      <w:r w:rsidRPr="001D6B4F">
        <w:rPr>
          <w:rFonts w:ascii="Times New Roman" w:hAnsi="Times New Roman" w:cs="Times New Roman"/>
          <w:color w:val="262B33"/>
          <w:sz w:val="24"/>
          <w:szCs w:val="24"/>
        </w:rPr>
        <w:t>pravo</w:t>
      </w:r>
      <w:proofErr w:type="spellEnd"/>
      <w:r w:rsidRPr="001D6B4F">
        <w:rPr>
          <w:rFonts w:ascii="Times New Roman" w:hAnsi="Times New Roman" w:cs="Times New Roman"/>
          <w:color w:val="262B33"/>
          <w:sz w:val="24"/>
          <w:szCs w:val="24"/>
        </w:rPr>
        <w:t>-levé dělení politického spektra stále aktuální? Pokusy o jeho překonání a jejich kritika</w:t>
      </w:r>
    </w:p>
    <w:p w:rsidR="00352EE9" w:rsidRPr="001D6B4F" w:rsidRDefault="00352EE9" w:rsidP="00352EE9">
      <w:pPr>
        <w:spacing w:after="0"/>
        <w:rPr>
          <w:rFonts w:ascii="Times New Roman" w:hAnsi="Times New Roman" w:cs="Times New Roman"/>
          <w:color w:val="262B33"/>
          <w:sz w:val="24"/>
          <w:szCs w:val="24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</w:rPr>
        <w:t>Radikální demokracie a lidská práva</w:t>
      </w:r>
    </w:p>
    <w:p w:rsidR="00361209" w:rsidRPr="001D6B4F" w:rsidRDefault="007E6902" w:rsidP="007E6902">
      <w:pPr>
        <w:spacing w:after="0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="001D6B4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JU</w:t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Dr. Tomáš Havel</w:t>
      </w:r>
      <w:r w:rsidR="001D6B4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, Ph.D.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Systémové teorie a právní sociologie 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Komunální politika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Systém politických stran v meziválečné ČSR a jeho vliv na fungování ústavního systému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="001D6B4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JU</w:t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Dr. Jan Kosek</w:t>
      </w:r>
      <w:r w:rsidR="001D6B4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, Ph.D.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Sociální psychologie nacismu; konformismus a podléhání autoritě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Moderní stát a genocidy; osud tureckých Arménů a evropských Židů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proofErr w:type="spellStart"/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Radbruchova</w:t>
      </w:r>
      <w:proofErr w:type="spellEnd"/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formule v teorii a v praxi; přirozené a pozitivní právo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Romové jako nepohodlná menšina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Náboženské symboly jablkem sváru?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Feminismus a diskriminace žen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Rovnost před zákonem: ideál a skutečnost 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="001D6B4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JU</w:t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Dr. Jana </w:t>
      </w:r>
      <w:proofErr w:type="spellStart"/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Ondřejková</w:t>
      </w:r>
      <w:proofErr w:type="spellEnd"/>
      <w:r w:rsidR="001D6B4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, Ph.D.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="00361209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Strany-firmy (business-</w:t>
      </w:r>
      <w:proofErr w:type="spellStart"/>
      <w:r w:rsidR="00361209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firm</w:t>
      </w:r>
      <w:proofErr w:type="spellEnd"/>
      <w:r w:rsidR="00361209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</w:t>
      </w:r>
      <w:proofErr w:type="spellStart"/>
      <w:r w:rsidR="00361209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parties</w:t>
      </w:r>
      <w:proofErr w:type="spellEnd"/>
      <w:r w:rsidR="00361209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)</w:t>
      </w:r>
    </w:p>
    <w:p w:rsidR="00361209" w:rsidRPr="001D6B4F" w:rsidRDefault="00361209" w:rsidP="007E6902">
      <w:pPr>
        <w:spacing w:after="0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lastRenderedPageBreak/>
        <w:t>Vnitrostranická demokracie</w:t>
      </w:r>
    </w:p>
    <w:p w:rsidR="00361209" w:rsidRPr="001D6B4F" w:rsidRDefault="00361209" w:rsidP="007E6902">
      <w:pPr>
        <w:spacing w:after="0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Soudní rozhodování ve věcech politických stran - zásah do politiky nebo její ochrana?</w:t>
      </w:r>
    </w:p>
    <w:p w:rsidR="00361209" w:rsidRPr="001D6B4F" w:rsidRDefault="00361209" w:rsidP="007E6902">
      <w:pPr>
        <w:spacing w:after="0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proofErr w:type="spellStart"/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Judicializace</w:t>
      </w:r>
      <w:proofErr w:type="spellEnd"/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politiky</w:t>
      </w:r>
    </w:p>
    <w:p w:rsidR="00484DAF" w:rsidRPr="001D6B4F" w:rsidRDefault="007E6902" w:rsidP="00484DAF">
      <w:pPr>
        <w:spacing w:after="0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Právo a ideologie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="001D6B4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JUDr</w:t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. </w:t>
      </w:r>
      <w:r w:rsidR="001D6B4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Mgr. </w:t>
      </w: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Michal Urban</w:t>
      </w:r>
      <w:r w:rsidR="001D6B4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, Ph.D.</w:t>
      </w:r>
      <w:r w:rsidRPr="001D6B4F">
        <w:rPr>
          <w:rFonts w:ascii="Times New Roman" w:hAnsi="Times New Roman" w:cs="Times New Roman"/>
          <w:color w:val="262B33"/>
          <w:sz w:val="24"/>
          <w:szCs w:val="24"/>
        </w:rPr>
        <w:br/>
      </w:r>
      <w:r w:rsidR="00484DAF"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Právní gramotnost studentů SŠ/VŠ</w:t>
      </w:r>
    </w:p>
    <w:p w:rsidR="00484DAF" w:rsidRPr="001D6B4F" w:rsidRDefault="00484DAF" w:rsidP="00484DAF">
      <w:pPr>
        <w:spacing w:after="0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Důvěra v právo v judikatuře Evropského soudu pro lidská práva</w:t>
      </w:r>
    </w:p>
    <w:p w:rsidR="00484DAF" w:rsidRPr="001D6B4F" w:rsidRDefault="00484DAF" w:rsidP="00484DAF">
      <w:pPr>
        <w:spacing w:after="0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Efektivita působení práva ve společnosti</w:t>
      </w:r>
    </w:p>
    <w:p w:rsidR="00484DAF" w:rsidRPr="001D6B4F" w:rsidRDefault="00484DAF" w:rsidP="00484DAF">
      <w:pPr>
        <w:spacing w:after="0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Role Ústavního soudu v působení na právní vědomí občanů</w:t>
      </w:r>
    </w:p>
    <w:p w:rsidR="00484DAF" w:rsidRPr="001D6B4F" w:rsidRDefault="00484DAF" w:rsidP="00484DAF">
      <w:pPr>
        <w:spacing w:after="0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Obraz právníků ve filmu</w:t>
      </w:r>
    </w:p>
    <w:p w:rsidR="00484DAF" w:rsidRPr="001D6B4F" w:rsidRDefault="00484DAF" w:rsidP="00484DAF">
      <w:pPr>
        <w:spacing w:after="0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Má právníky zajímat právní gramotnost běžné populace?</w:t>
      </w:r>
    </w:p>
    <w:p w:rsidR="00484DAF" w:rsidRPr="001D6B4F" w:rsidRDefault="00484DAF" w:rsidP="00484DAF">
      <w:pPr>
        <w:spacing w:after="0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Důvěra v právo</w:t>
      </w:r>
    </w:p>
    <w:p w:rsidR="007E6902" w:rsidRPr="001D6B4F" w:rsidRDefault="00484DAF" w:rsidP="00484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B4F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Právní vědomí</w:t>
      </w:r>
    </w:p>
    <w:p w:rsidR="007E6902" w:rsidRPr="001D6B4F" w:rsidRDefault="007E6902">
      <w:pPr>
        <w:rPr>
          <w:rFonts w:ascii="Times New Roman" w:hAnsi="Times New Roman" w:cs="Times New Roman"/>
          <w:sz w:val="24"/>
          <w:szCs w:val="24"/>
        </w:rPr>
      </w:pPr>
    </w:p>
    <w:p w:rsidR="007E6902" w:rsidRPr="001D6B4F" w:rsidRDefault="007E6902">
      <w:pPr>
        <w:rPr>
          <w:rFonts w:ascii="Times New Roman" w:hAnsi="Times New Roman" w:cs="Times New Roman"/>
          <w:sz w:val="24"/>
          <w:szCs w:val="24"/>
        </w:rPr>
      </w:pPr>
    </w:p>
    <w:p w:rsidR="007E6902" w:rsidRDefault="007E6902"/>
    <w:p w:rsidR="007E6902" w:rsidRDefault="007E6902" w:rsidP="007E6902"/>
    <w:p w:rsidR="007E6902" w:rsidRDefault="007E6902" w:rsidP="007E6902"/>
    <w:sectPr w:rsidR="007E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02"/>
    <w:rsid w:val="00160C86"/>
    <w:rsid w:val="001D6B4F"/>
    <w:rsid w:val="0031729F"/>
    <w:rsid w:val="00352EE9"/>
    <w:rsid w:val="00361209"/>
    <w:rsid w:val="00484DAF"/>
    <w:rsid w:val="007E6902"/>
    <w:rsid w:val="00852AD9"/>
    <w:rsid w:val="00891BD0"/>
    <w:rsid w:val="0091075A"/>
    <w:rsid w:val="00A87ABB"/>
    <w:rsid w:val="00B42D0D"/>
    <w:rsid w:val="00B7119C"/>
    <w:rsid w:val="00D0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Ondrejkova</dc:creator>
  <cp:lastModifiedBy>Jaroslav Prouza</cp:lastModifiedBy>
  <cp:revision>3</cp:revision>
  <dcterms:created xsi:type="dcterms:W3CDTF">2018-11-28T09:25:00Z</dcterms:created>
  <dcterms:modified xsi:type="dcterms:W3CDTF">2018-12-03T07:46:00Z</dcterms:modified>
</cp:coreProperties>
</file>