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4B" w:rsidRPr="009E7B16" w:rsidRDefault="0037154B" w:rsidP="0037154B">
      <w:pPr>
        <w:rPr>
          <w:rFonts w:ascii="Times New Roman" w:hAnsi="Times New Roman" w:cs="Times New Roman"/>
          <w:b/>
          <w:caps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b/>
          <w:caps/>
          <w:sz w:val="24"/>
          <w:szCs w:val="24"/>
          <w:lang w:val="cs-CZ"/>
        </w:rPr>
        <w:t>Vzory citací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b/>
          <w:sz w:val="24"/>
          <w:szCs w:val="24"/>
          <w:lang w:val="cs-CZ"/>
        </w:rPr>
        <w:t>Monografie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KNAPP, V.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Teorie práva.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Praha: C. H. Beck, 1995, s. 100–105. 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>KUKLÍK, J</w:t>
      </w:r>
      <w:r>
        <w:rPr>
          <w:rFonts w:ascii="Times New Roman" w:hAnsi="Times New Roman" w:cs="Times New Roman"/>
          <w:sz w:val="24"/>
          <w:szCs w:val="24"/>
          <w:lang w:val="cs-CZ"/>
        </w:rPr>
        <w:t>. a kol.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Dějiny československého práva 1945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1989.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Praha: Auditorium, 2011, s.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100.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RAUSCHER, R.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Staré české právo v Randově díle.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Praha: [nákl. </w:t>
      </w:r>
      <w:proofErr w:type="spellStart"/>
      <w:r w:rsidRPr="00540D1B">
        <w:rPr>
          <w:rFonts w:ascii="Times New Roman" w:hAnsi="Times New Roman" w:cs="Times New Roman"/>
          <w:sz w:val="24"/>
          <w:szCs w:val="24"/>
          <w:lang w:val="cs-CZ"/>
        </w:rPr>
        <w:t>vl</w:t>
      </w:r>
      <w:proofErr w:type="spellEnd"/>
      <w:r w:rsidRPr="00540D1B">
        <w:rPr>
          <w:rFonts w:ascii="Times New Roman" w:hAnsi="Times New Roman" w:cs="Times New Roman"/>
          <w:sz w:val="24"/>
          <w:szCs w:val="24"/>
          <w:lang w:val="cs-CZ"/>
        </w:rPr>
        <w:t>.], 1943, s. 5.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SOMMER, O.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Prameny soukromého práva římského.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2. přepracované vydání. [Praha]: </w:t>
      </w:r>
      <w:proofErr w:type="spellStart"/>
      <w:r w:rsidRPr="00540D1B">
        <w:rPr>
          <w:rFonts w:ascii="Times New Roman" w:hAnsi="Times New Roman" w:cs="Times New Roman"/>
          <w:sz w:val="24"/>
          <w:szCs w:val="24"/>
          <w:lang w:val="cs-CZ"/>
        </w:rPr>
        <w:t>Melantrich</w:t>
      </w:r>
      <w:proofErr w:type="spellEnd"/>
      <w:r w:rsidRPr="00540D1B">
        <w:rPr>
          <w:rFonts w:ascii="Times New Roman" w:hAnsi="Times New Roman" w:cs="Times New Roman"/>
          <w:sz w:val="24"/>
          <w:szCs w:val="24"/>
          <w:lang w:val="cs-CZ"/>
        </w:rPr>
        <w:t>, [1946], s. 26.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b/>
          <w:sz w:val="24"/>
          <w:szCs w:val="24"/>
          <w:lang w:val="cs-CZ"/>
        </w:rPr>
        <w:t>Kolektivní monografie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VOJÁČEK, L. – SCHELLE, K. – KNOLL, V.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České právní dějiny.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2. upravené vydání. Plzeň: Vydavatelství a nakladatelství Aleš Čeněk, 2010.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>MALÝ, K. – SOUKUP, L. (</w:t>
      </w:r>
      <w:proofErr w:type="spellStart"/>
      <w:r w:rsidRPr="00540D1B">
        <w:rPr>
          <w:rFonts w:ascii="Times New Roman" w:hAnsi="Times New Roman" w:cs="Times New Roman"/>
          <w:sz w:val="24"/>
          <w:szCs w:val="24"/>
          <w:lang w:val="cs-CZ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).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Vývoj práva v Československu v letech 1945–1989.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Praha: Karolinum, 2004.</w:t>
      </w:r>
    </w:p>
    <w:p w:rsidR="0037154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0292D">
        <w:rPr>
          <w:rFonts w:ascii="Times New Roman" w:hAnsi="Times New Roman" w:cs="Times New Roman"/>
          <w:b/>
          <w:sz w:val="24"/>
          <w:szCs w:val="24"/>
          <w:lang w:val="cs-CZ"/>
        </w:rPr>
        <w:t>Kapitola v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r w:rsidRPr="0080292D">
        <w:rPr>
          <w:rFonts w:ascii="Times New Roman" w:hAnsi="Times New Roman" w:cs="Times New Roman"/>
          <w:b/>
          <w:sz w:val="24"/>
          <w:szCs w:val="24"/>
          <w:lang w:val="cs-CZ"/>
        </w:rPr>
        <w:t>knize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PAUKNEROVÁ, M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. Mezinárodní právo soukromé. In: MASOPUST, Z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Pr="00540D1B">
        <w:rPr>
          <w:rFonts w:ascii="Times New Roman" w:hAnsi="Times New Roman" w:cs="Times New Roman"/>
          <w:sz w:val="24"/>
          <w:szCs w:val="24"/>
          <w:lang w:val="cs-CZ"/>
        </w:rPr>
        <w:t>ed</w:t>
      </w:r>
      <w:proofErr w:type="spellEnd"/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.). </w:t>
      </w:r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>Právo a stát na stránkách Právníka.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Praha: Ústav státu a práva AV ČR, 2011, s. 369–370.</w:t>
      </w:r>
    </w:p>
    <w:p w:rsidR="0037154B" w:rsidRPr="009E7B16" w:rsidRDefault="0037154B" w:rsidP="0037154B">
      <w:pPr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u w:val="single"/>
          <w:lang w:val="cs-CZ"/>
        </w:rPr>
        <w:t>Poznámky:</w:t>
      </w:r>
    </w:p>
    <w:p w:rsidR="0037154B" w:rsidRDefault="0037154B" w:rsidP="0037154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lang w:val="cs-CZ"/>
        </w:rPr>
        <w:t xml:space="preserve">U vydání se zpravidla uvádí pouze 2. a následující vydání, a to v jazyce dokumentu (3rd </w:t>
      </w:r>
      <w:proofErr w:type="spellStart"/>
      <w:r w:rsidRPr="009E7B16">
        <w:rPr>
          <w:rFonts w:ascii="Times New Roman" w:hAnsi="Times New Roman" w:cs="Times New Roman"/>
          <w:sz w:val="24"/>
          <w:szCs w:val="24"/>
          <w:lang w:val="cs-CZ"/>
        </w:rPr>
        <w:t>edition</w:t>
      </w:r>
      <w:proofErr w:type="spellEnd"/>
      <w:r w:rsidRPr="009E7B16">
        <w:rPr>
          <w:rFonts w:ascii="Times New Roman" w:hAnsi="Times New Roman" w:cs="Times New Roman"/>
          <w:sz w:val="24"/>
          <w:szCs w:val="24"/>
          <w:lang w:val="cs-CZ"/>
        </w:rPr>
        <w:t xml:space="preserve">, 3. </w:t>
      </w:r>
      <w:proofErr w:type="spellStart"/>
      <w:r w:rsidRPr="009E7B16">
        <w:rPr>
          <w:rFonts w:ascii="Times New Roman" w:hAnsi="Times New Roman" w:cs="Times New Roman"/>
          <w:sz w:val="24"/>
          <w:szCs w:val="24"/>
          <w:lang w:val="cs-CZ"/>
        </w:rPr>
        <w:t>Auflage</w:t>
      </w:r>
      <w:proofErr w:type="spellEnd"/>
      <w:r w:rsidRPr="009E7B16">
        <w:rPr>
          <w:rFonts w:ascii="Times New Roman" w:hAnsi="Times New Roman" w:cs="Times New Roman"/>
          <w:sz w:val="24"/>
          <w:szCs w:val="24"/>
          <w:lang w:val="cs-CZ"/>
        </w:rPr>
        <w:t xml:space="preserve"> atd.).</w:t>
      </w:r>
    </w:p>
    <w:p w:rsidR="0037154B" w:rsidRDefault="0037154B" w:rsidP="0037154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lang w:val="cs-CZ"/>
        </w:rPr>
        <w:t>V případě, že některý údaj není možné zjistit, vynecháme jej. Pokud jej přebíráme z jiného zdroje (např. databáze knihovny) použijeme hranatých závorek.</w:t>
      </w:r>
    </w:p>
    <w:p w:rsidR="0037154B" w:rsidRPr="009E7B16" w:rsidRDefault="0037154B" w:rsidP="0037154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lang w:val="cs-CZ"/>
        </w:rPr>
        <w:t xml:space="preserve">V intervalu </w:t>
      </w:r>
      <w:proofErr w:type="gramStart"/>
      <w:r w:rsidRPr="009E7B16">
        <w:rPr>
          <w:rFonts w:ascii="Times New Roman" w:hAnsi="Times New Roman" w:cs="Times New Roman"/>
          <w:sz w:val="24"/>
          <w:szCs w:val="24"/>
          <w:lang w:val="cs-CZ"/>
        </w:rPr>
        <w:t>od</w:t>
      </w:r>
      <w:proofErr w:type="gramEnd"/>
      <w:r w:rsidRPr="009E7B16">
        <w:rPr>
          <w:rFonts w:ascii="Times New Roman" w:hAnsi="Times New Roman" w:cs="Times New Roman"/>
          <w:sz w:val="24"/>
          <w:szCs w:val="24"/>
          <w:lang w:val="cs-CZ"/>
        </w:rPr>
        <w:t>–</w:t>
      </w:r>
      <w:proofErr w:type="gramStart"/>
      <w:r w:rsidRPr="009E7B16">
        <w:rPr>
          <w:rFonts w:ascii="Times New Roman" w:hAnsi="Times New Roman" w:cs="Times New Roman"/>
          <w:sz w:val="24"/>
          <w:szCs w:val="24"/>
          <w:lang w:val="cs-CZ"/>
        </w:rPr>
        <w:t>do</w:t>
      </w:r>
      <w:proofErr w:type="gramEnd"/>
      <w:r w:rsidRPr="009E7B16">
        <w:rPr>
          <w:rFonts w:ascii="Times New Roman" w:hAnsi="Times New Roman" w:cs="Times New Roman"/>
          <w:sz w:val="24"/>
          <w:szCs w:val="24"/>
          <w:lang w:val="cs-CZ"/>
        </w:rPr>
        <w:t xml:space="preserve"> (stránky, letopočty) používáme pomlčku bez mezer (–).</w:t>
      </w:r>
    </w:p>
    <w:p w:rsidR="0037154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b/>
          <w:sz w:val="24"/>
          <w:szCs w:val="24"/>
          <w:lang w:val="cs-CZ"/>
        </w:rPr>
        <w:t>Článek v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 časopise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ŠTURMA, Pavel. Aplikace pravidel o odpovědnosti států v mezinárodním investičním právu. </w:t>
      </w:r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>Právník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2012, roč. 151, č. 9, s. 958.</w:t>
      </w:r>
    </w:p>
    <w:p w:rsidR="0037154B" w:rsidRPr="009E7B16" w:rsidRDefault="0037154B" w:rsidP="0037154B">
      <w:pPr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u w:val="single"/>
          <w:lang w:val="cs-CZ"/>
        </w:rPr>
        <w:t>Poznámka:</w:t>
      </w:r>
    </w:p>
    <w:p w:rsidR="0037154B" w:rsidRPr="009E7B16" w:rsidRDefault="0037154B" w:rsidP="0037154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lang w:val="cs-CZ"/>
        </w:rPr>
        <w:t>U časopisu se uvádí ročník a číslo v jazyce dokumentu (</w:t>
      </w:r>
      <w:proofErr w:type="gramStart"/>
      <w:r w:rsidRPr="009E7B16">
        <w:rPr>
          <w:rFonts w:ascii="Times New Roman" w:hAnsi="Times New Roman" w:cs="Times New Roman"/>
          <w:sz w:val="24"/>
          <w:szCs w:val="24"/>
          <w:lang w:val="cs-CZ"/>
        </w:rPr>
        <w:t>Vol./No</w:t>
      </w:r>
      <w:proofErr w:type="gramEnd"/>
      <w:r w:rsidRPr="009E7B16">
        <w:rPr>
          <w:rFonts w:ascii="Times New Roman" w:hAnsi="Times New Roman" w:cs="Times New Roman"/>
          <w:sz w:val="24"/>
          <w:szCs w:val="24"/>
          <w:lang w:val="cs-CZ"/>
        </w:rPr>
        <w:t xml:space="preserve">., </w:t>
      </w:r>
      <w:proofErr w:type="spellStart"/>
      <w:r w:rsidRPr="009E7B16">
        <w:rPr>
          <w:rFonts w:ascii="Times New Roman" w:hAnsi="Times New Roman" w:cs="Times New Roman"/>
          <w:sz w:val="24"/>
          <w:szCs w:val="24"/>
          <w:lang w:val="cs-CZ"/>
        </w:rPr>
        <w:t>Jhrg</w:t>
      </w:r>
      <w:proofErr w:type="spellEnd"/>
      <w:r w:rsidRPr="009E7B16">
        <w:rPr>
          <w:rFonts w:ascii="Times New Roman" w:hAnsi="Times New Roman" w:cs="Times New Roman"/>
          <w:sz w:val="24"/>
          <w:szCs w:val="24"/>
          <w:lang w:val="cs-CZ"/>
        </w:rPr>
        <w:t>./</w:t>
      </w:r>
      <w:proofErr w:type="spellStart"/>
      <w:r w:rsidRPr="009E7B16">
        <w:rPr>
          <w:rFonts w:ascii="Times New Roman" w:hAnsi="Times New Roman" w:cs="Times New Roman"/>
          <w:sz w:val="24"/>
          <w:szCs w:val="24"/>
          <w:lang w:val="cs-CZ"/>
        </w:rPr>
        <w:t>Nr</w:t>
      </w:r>
      <w:proofErr w:type="spellEnd"/>
      <w:r w:rsidRPr="009E7B16">
        <w:rPr>
          <w:rFonts w:ascii="Times New Roman" w:hAnsi="Times New Roman" w:cs="Times New Roman"/>
          <w:sz w:val="24"/>
          <w:szCs w:val="24"/>
          <w:lang w:val="cs-CZ"/>
        </w:rPr>
        <w:t>. atd.).</w:t>
      </w:r>
    </w:p>
    <w:p w:rsidR="0037154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029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Příspěvek ve sborníku </w:t>
      </w:r>
    </w:p>
    <w:p w:rsidR="0037154B" w:rsidRPr="0080292D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0292D">
        <w:rPr>
          <w:rFonts w:ascii="Times New Roman" w:hAnsi="Times New Roman" w:cs="Times New Roman"/>
          <w:sz w:val="24"/>
          <w:szCs w:val="24"/>
          <w:lang w:val="cs-CZ"/>
        </w:rPr>
        <w:t>BLÁHOVÁ</w:t>
      </w:r>
      <w:r>
        <w:rPr>
          <w:rFonts w:ascii="Times New Roman" w:hAnsi="Times New Roman" w:cs="Times New Roman"/>
          <w:sz w:val="24"/>
          <w:szCs w:val="24"/>
          <w:lang w:val="cs-CZ"/>
        </w:rPr>
        <w:t>, I. Správa soudnictví v Československu v letech 1948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–</w:t>
      </w:r>
      <w:r>
        <w:rPr>
          <w:rFonts w:ascii="Times New Roman" w:hAnsi="Times New Roman" w:cs="Times New Roman"/>
          <w:sz w:val="24"/>
          <w:szCs w:val="24"/>
          <w:lang w:val="cs-CZ"/>
        </w:rPr>
        <w:t>1953. In: STLOUKALOVÁ, K. (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.). </w:t>
      </w:r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 xml:space="preserve">Kritická analýza pramenů. Sborník </w:t>
      </w:r>
      <w:proofErr w:type="gramStart"/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>ze</w:t>
      </w:r>
      <w:proofErr w:type="gramEnd"/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IV. česko-slovenského právněhistorického setkání doktorandů a </w:t>
      </w:r>
      <w:proofErr w:type="spellStart"/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>postdoktorandů</w:t>
      </w:r>
      <w:proofErr w:type="spellEnd"/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na Právnické fakultě Univerzity Karlovy</w:t>
      </w:r>
      <w:r>
        <w:rPr>
          <w:rFonts w:ascii="Times New Roman" w:hAnsi="Times New Roman" w:cs="Times New Roman"/>
          <w:sz w:val="24"/>
          <w:szCs w:val="24"/>
          <w:lang w:val="cs-CZ"/>
        </w:rPr>
        <w:t>. Praha: Univerzita Karlova, Právnická fakulta, 2017, s. 7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–</w:t>
      </w:r>
      <w:r>
        <w:rPr>
          <w:rFonts w:ascii="Times New Roman" w:hAnsi="Times New Roman" w:cs="Times New Roman"/>
          <w:sz w:val="24"/>
          <w:szCs w:val="24"/>
          <w:lang w:val="cs-CZ"/>
        </w:rPr>
        <w:t>16.</w:t>
      </w:r>
    </w:p>
    <w:p w:rsidR="0037154B" w:rsidRPr="0080292D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0292D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Příspěvek na webové stránce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KÜHN, Z. Jak zlepšit české právní informační systémy? In: </w:t>
      </w:r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>Jiné právo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[online]. 23. 2. 2008 [cit. 2012-08-29]. Dostupné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na</w:t>
      </w:r>
      <w:proofErr w:type="gramEnd"/>
      <w:r w:rsidRPr="00540D1B">
        <w:rPr>
          <w:rFonts w:ascii="Times New Roman" w:hAnsi="Times New Roman" w:cs="Times New Roman"/>
          <w:sz w:val="24"/>
          <w:szCs w:val="24"/>
          <w:lang w:val="cs-CZ"/>
        </w:rPr>
        <w:t>: &lt;http://jinepravo.blogspot.cz/2008/02/jak-zlepit-esk-prvn-informan-systmy.html&gt;.</w:t>
      </w:r>
    </w:p>
    <w:p w:rsidR="0037154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0292D">
        <w:rPr>
          <w:rFonts w:ascii="Times New Roman" w:hAnsi="Times New Roman" w:cs="Times New Roman"/>
          <w:b/>
          <w:sz w:val="24"/>
          <w:szCs w:val="24"/>
          <w:lang w:val="cs-CZ"/>
        </w:rPr>
        <w:t>Opakovaná citace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SKŘEJPEK, </w:t>
      </w:r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>c. d.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 xml:space="preserve">, s. </w:t>
      </w:r>
      <w:r>
        <w:rPr>
          <w:rFonts w:ascii="Times New Roman" w:hAnsi="Times New Roman" w:cs="Times New Roman"/>
          <w:sz w:val="24"/>
          <w:szCs w:val="24"/>
          <w:lang w:val="cs-CZ"/>
        </w:rPr>
        <w:t>25,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 xml:space="preserve"> nebo (v případě, že se v textu cituje více </w:t>
      </w:r>
      <w:r>
        <w:rPr>
          <w:rFonts w:ascii="Times New Roman" w:hAnsi="Times New Roman" w:cs="Times New Roman"/>
          <w:sz w:val="24"/>
          <w:szCs w:val="24"/>
          <w:lang w:val="cs-CZ"/>
        </w:rPr>
        <w:t>děl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Skřejpka</w:t>
      </w:r>
      <w:proofErr w:type="spellEnd"/>
      <w:r w:rsidRPr="0080292D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cs-CZ"/>
        </w:rPr>
        <w:t>SKŘEJPEK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Lex et Ius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s. 25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7154B" w:rsidRPr="0067071A" w:rsidRDefault="0037154B" w:rsidP="0037154B">
      <w:pPr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67071A">
        <w:rPr>
          <w:rFonts w:ascii="Times New Roman" w:hAnsi="Times New Roman" w:cs="Times New Roman"/>
          <w:sz w:val="24"/>
          <w:szCs w:val="24"/>
          <w:u w:val="single"/>
          <w:lang w:val="cs-CZ"/>
        </w:rPr>
        <w:t>Poznámka:</w:t>
      </w:r>
    </w:p>
    <w:p w:rsidR="0037154B" w:rsidRPr="005E0DB8" w:rsidRDefault="0037154B" w:rsidP="005E0DB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E6B93">
        <w:rPr>
          <w:rFonts w:ascii="Times New Roman" w:hAnsi="Times New Roman" w:cs="Times New Roman"/>
          <w:sz w:val="24"/>
          <w:szCs w:val="24"/>
          <w:lang w:val="cs-CZ"/>
        </w:rPr>
        <w:t>V případě, že se stejná citace opakuje v následující poznámce pod čarou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lze použít místo opakované citace </w:t>
      </w:r>
      <w:r w:rsidRPr="0037154B">
        <w:rPr>
          <w:rFonts w:ascii="Times New Roman" w:hAnsi="Times New Roman" w:cs="Times New Roman"/>
          <w:i/>
          <w:sz w:val="24"/>
          <w:szCs w:val="24"/>
          <w:lang w:val="cs-CZ"/>
        </w:rPr>
        <w:t>Tamtéž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bookmarkStart w:id="0" w:name="_GoBack"/>
      <w:bookmarkEnd w:id="0"/>
    </w:p>
    <w:p w:rsidR="0037154B" w:rsidRDefault="0037154B" w:rsidP="0037154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</w:pPr>
    </w:p>
    <w:p w:rsidR="0037154B" w:rsidRPr="00BA3558" w:rsidRDefault="0037154B" w:rsidP="0037154B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7154B" w:rsidRPr="0037154B" w:rsidRDefault="0037154B">
      <w:pPr>
        <w:rPr>
          <w:lang w:val="cs-CZ"/>
        </w:rPr>
      </w:pPr>
    </w:p>
    <w:sectPr w:rsidR="0037154B" w:rsidRPr="0037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3E75"/>
    <w:multiLevelType w:val="hybridMultilevel"/>
    <w:tmpl w:val="8042F7A4"/>
    <w:lvl w:ilvl="0" w:tplc="01C0922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90206AE"/>
    <w:multiLevelType w:val="hybridMultilevel"/>
    <w:tmpl w:val="6696D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252D"/>
    <w:multiLevelType w:val="hybridMultilevel"/>
    <w:tmpl w:val="EF74E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A15F7"/>
    <w:multiLevelType w:val="hybridMultilevel"/>
    <w:tmpl w:val="0FA48262"/>
    <w:lvl w:ilvl="0" w:tplc="B9C40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4B"/>
    <w:rsid w:val="003048A5"/>
    <w:rsid w:val="0037154B"/>
    <w:rsid w:val="004C1F05"/>
    <w:rsid w:val="00534EE1"/>
    <w:rsid w:val="005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0EF2"/>
  <w15:chartTrackingRefBased/>
  <w15:docId w15:val="{04818BCF-1ACC-4A5A-B56A-77044AF9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54B"/>
    <w:pPr>
      <w:spacing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zojazycne">
    <w:name w:val="cizojazycne"/>
    <w:basedOn w:val="Standardnpsmoodstavce"/>
    <w:rsid w:val="0037154B"/>
  </w:style>
  <w:style w:type="character" w:styleId="Hypertextovodkaz">
    <w:name w:val="Hyperlink"/>
    <w:basedOn w:val="Standardnpsmoodstavce"/>
    <w:uiPriority w:val="99"/>
    <w:unhideWhenUsed/>
    <w:rsid w:val="0037154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0FE8-EACD-44B2-9953-A7A49B25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Stloukalova</dc:creator>
  <cp:keywords/>
  <dc:description/>
  <cp:lastModifiedBy>Kamila Stloukalova</cp:lastModifiedBy>
  <cp:revision>2</cp:revision>
  <dcterms:created xsi:type="dcterms:W3CDTF">2018-08-13T14:00:00Z</dcterms:created>
  <dcterms:modified xsi:type="dcterms:W3CDTF">2018-08-13T14:00:00Z</dcterms:modified>
</cp:coreProperties>
</file>