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47" w:rsidRDefault="0031199A" w:rsidP="0031199A">
      <w:pPr>
        <w:jc w:val="center"/>
        <w:rPr>
          <w:b/>
        </w:rPr>
      </w:pPr>
      <w:r w:rsidRPr="0031199A">
        <w:rPr>
          <w:b/>
        </w:rPr>
        <w:t>15. kolo soutěže vyhlášené Grantovou agenturou UK pro rok 2018</w:t>
      </w:r>
    </w:p>
    <w:p w:rsidR="0031199A" w:rsidRPr="00920354" w:rsidRDefault="00373847" w:rsidP="008029D1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u w:val="single"/>
        </w:rPr>
      </w:pPr>
      <w:r w:rsidRPr="00920354">
        <w:rPr>
          <w:b/>
          <w:u w:val="single"/>
        </w:rPr>
        <w:t xml:space="preserve">Podávání </w:t>
      </w:r>
      <w:r w:rsidR="0031199A" w:rsidRPr="00920354">
        <w:rPr>
          <w:b/>
          <w:u w:val="single"/>
        </w:rPr>
        <w:t>přihlášek</w:t>
      </w:r>
      <w:r w:rsidRPr="00920354">
        <w:rPr>
          <w:b/>
          <w:u w:val="single"/>
        </w:rPr>
        <w:t xml:space="preserve"> nových projektů </w:t>
      </w:r>
    </w:p>
    <w:p w:rsidR="0031199A" w:rsidRDefault="00373847" w:rsidP="00CE1A5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Jak</w:t>
      </w:r>
      <w:r w:rsidR="005B5185">
        <w:rPr>
          <w:b/>
        </w:rPr>
        <w:t xml:space="preserve"> podat přihlášku</w:t>
      </w:r>
      <w:r w:rsidR="005537F4">
        <w:rPr>
          <w:b/>
        </w:rPr>
        <w:t>/projet</w:t>
      </w:r>
    </w:p>
    <w:p w:rsidR="002366E0" w:rsidRDefault="005B5185" w:rsidP="008029D1">
      <w:pPr>
        <w:pStyle w:val="Odstavecseseznamem"/>
        <w:spacing w:after="120"/>
        <w:ind w:left="1429"/>
        <w:contextualSpacing w:val="0"/>
      </w:pPr>
      <w:r>
        <w:t>Přihlášk</w:t>
      </w:r>
      <w:r w:rsidR="0061571A">
        <w:t>a</w:t>
      </w:r>
      <w:bookmarkStart w:id="0" w:name="_GoBack"/>
      <w:bookmarkEnd w:id="0"/>
      <w:r>
        <w:t xml:space="preserve"> </w:t>
      </w:r>
      <w:r w:rsidR="005537F4">
        <w:t>se podává</w:t>
      </w:r>
      <w:r>
        <w:t xml:space="preserve"> pouze prostřednictvím webové aplikace, kam je možné</w:t>
      </w:r>
      <w:r w:rsidR="00373847">
        <w:t xml:space="preserve"> se přihlásit </w:t>
      </w:r>
      <w:r>
        <w:t>přes Centrální autentizační službu (CAS)</w:t>
      </w:r>
      <w:r w:rsidR="002366E0">
        <w:t>.</w:t>
      </w:r>
    </w:p>
    <w:p w:rsidR="005B5185" w:rsidRDefault="002366E0" w:rsidP="008029D1">
      <w:pPr>
        <w:pStyle w:val="Odstavecseseznamem"/>
        <w:spacing w:after="120"/>
        <w:ind w:left="1429"/>
        <w:contextualSpacing w:val="0"/>
      </w:pPr>
      <w:r>
        <w:t>Do aplikace se dostanete z </w:t>
      </w:r>
      <w:hyperlink r:id="rId6" w:history="1">
        <w:r w:rsidRPr="00AA7DAD">
          <w:rPr>
            <w:rStyle w:val="Hypertextovodkaz"/>
          </w:rPr>
          <w:t>www.cuni.cz</w:t>
        </w:r>
      </w:hyperlink>
      <w:r>
        <w:t>; sekce Věda a výzkum/ Financování vědy na UK/ Grantová agentura</w:t>
      </w:r>
      <w:r w:rsidR="00036157">
        <w:t>, nebo</w:t>
      </w:r>
      <w:r>
        <w:t xml:space="preserve"> přes odkaz</w:t>
      </w:r>
      <w:r w:rsidR="00373847">
        <w:t xml:space="preserve">: </w:t>
      </w:r>
      <w:hyperlink r:id="rId7" w:history="1">
        <w:r w:rsidR="00373847" w:rsidRPr="00AA7DAD">
          <w:rPr>
            <w:rStyle w:val="Hypertextovodkaz"/>
          </w:rPr>
          <w:t>http://www.cuni.cz/UK-33.html</w:t>
        </w:r>
      </w:hyperlink>
      <w:r>
        <w:t xml:space="preserve">. </w:t>
      </w:r>
      <w:r w:rsidR="0007300F">
        <w:t xml:space="preserve">Zde jsou uvedeny základní informace a odkaz na vstup do aplikace. </w:t>
      </w:r>
    </w:p>
    <w:p w:rsidR="005B5185" w:rsidRDefault="00373847" w:rsidP="00920354">
      <w:pPr>
        <w:pStyle w:val="Odstavecseseznamem"/>
        <w:numPr>
          <w:ilvl w:val="0"/>
          <w:numId w:val="3"/>
        </w:numPr>
        <w:ind w:left="1423" w:hanging="357"/>
        <w:rPr>
          <w:b/>
        </w:rPr>
      </w:pPr>
      <w:r>
        <w:rPr>
          <w:b/>
        </w:rPr>
        <w:t>Kdo může podat přihlášku</w:t>
      </w:r>
    </w:p>
    <w:p w:rsidR="00373847" w:rsidRDefault="00373847" w:rsidP="00036157">
      <w:pPr>
        <w:pStyle w:val="Odstavecseseznamem"/>
        <w:spacing w:after="120"/>
        <w:ind w:left="1429"/>
        <w:contextualSpacing w:val="0"/>
        <w:jc w:val="both"/>
      </w:pPr>
      <w:r>
        <w:t>Soutěž je určena pro studenty magisterského, nebo doktorského studijního programu. Student, který přerušil studium, nemůže přihlášku podat.</w:t>
      </w:r>
      <w:r w:rsidR="00F62738">
        <w:t xml:space="preserve"> Student může v daném termínu podat </w:t>
      </w:r>
      <w:r w:rsidR="00F62738" w:rsidRPr="00F62738">
        <w:rPr>
          <w:u w:val="single"/>
        </w:rPr>
        <w:t>nejvýše jednu</w:t>
      </w:r>
      <w:r w:rsidR="00F62738">
        <w:t xml:space="preserve"> přihlášku v roli </w:t>
      </w:r>
      <w:r w:rsidR="00F62738" w:rsidRPr="00F62738">
        <w:rPr>
          <w:u w:val="single"/>
        </w:rPr>
        <w:t>hlavního řešitele</w:t>
      </w:r>
      <w:r w:rsidR="00F62738">
        <w:t xml:space="preserve">. Student </w:t>
      </w:r>
      <w:r w:rsidR="00AB37E9">
        <w:t xml:space="preserve">může v pozici hlavního řešitele </w:t>
      </w:r>
      <w:r w:rsidR="000517BC">
        <w:t xml:space="preserve">souběžně řešit </w:t>
      </w:r>
      <w:r w:rsidR="000517BC" w:rsidRPr="00CE3366">
        <w:rPr>
          <w:u w:val="single"/>
        </w:rPr>
        <w:t>nejvýše jeden projekt</w:t>
      </w:r>
      <w:r w:rsidR="000517BC">
        <w:t xml:space="preserve">. Student může současně </w:t>
      </w:r>
      <w:r w:rsidR="00424F29">
        <w:t>být členem více řešitelských týmů nebo být uveden ve více přihláškách, avšak</w:t>
      </w:r>
      <w:r w:rsidR="008029D1">
        <w:t xml:space="preserve"> dohromady </w:t>
      </w:r>
      <w:r w:rsidR="00424F29">
        <w:t xml:space="preserve">nejvýše </w:t>
      </w:r>
      <w:r w:rsidR="008029D1">
        <w:t>u tří projektů.</w:t>
      </w:r>
      <w:r w:rsidR="00F62738">
        <w:t xml:space="preserve"> </w:t>
      </w:r>
    </w:p>
    <w:p w:rsidR="00920354" w:rsidRDefault="002366E0" w:rsidP="00920354">
      <w:pPr>
        <w:pStyle w:val="Odstavecseseznamem"/>
        <w:numPr>
          <w:ilvl w:val="0"/>
          <w:numId w:val="3"/>
        </w:numPr>
        <w:ind w:left="1423" w:hanging="357"/>
        <w:rPr>
          <w:b/>
        </w:rPr>
      </w:pPr>
      <w:r>
        <w:rPr>
          <w:b/>
        </w:rPr>
        <w:t>Termíny pro podání přihlášky</w:t>
      </w:r>
    </w:p>
    <w:p w:rsidR="00021C6A" w:rsidRPr="00920354" w:rsidRDefault="00021C6A" w:rsidP="00920354">
      <w:pPr>
        <w:pStyle w:val="Odstavecseseznamem"/>
        <w:spacing w:after="120"/>
        <w:ind w:left="1423"/>
        <w:contextualSpacing w:val="0"/>
        <w:rPr>
          <w:b/>
        </w:rPr>
      </w:pPr>
      <w:r>
        <w:t xml:space="preserve">Přihlášky nových projektů lze podávat počínaje dnem </w:t>
      </w:r>
      <w:r w:rsidRPr="00920354">
        <w:rPr>
          <w:b/>
        </w:rPr>
        <w:t>9. října 2017</w:t>
      </w:r>
      <w:r w:rsidR="00036157">
        <w:rPr>
          <w:b/>
        </w:rPr>
        <w:t>.</w:t>
      </w:r>
      <w:r w:rsidR="00CE3366">
        <w:rPr>
          <w:b/>
        </w:rPr>
        <w:t xml:space="preserve"> </w:t>
      </w:r>
      <w:r>
        <w:t xml:space="preserve">Posledním dnem pro podání nových projektů na PF UK je </w:t>
      </w:r>
      <w:r w:rsidRPr="00920354">
        <w:rPr>
          <w:b/>
        </w:rPr>
        <w:t>9. listopad 2017</w:t>
      </w:r>
      <w:r>
        <w:t xml:space="preserve">. </w:t>
      </w:r>
    </w:p>
    <w:p w:rsidR="00373847" w:rsidRDefault="00373847" w:rsidP="00021C6A">
      <w:pPr>
        <w:pStyle w:val="Odstavecseseznamem"/>
        <w:numPr>
          <w:ilvl w:val="0"/>
          <w:numId w:val="3"/>
        </w:numPr>
        <w:spacing w:after="0"/>
        <w:ind w:left="1423" w:hanging="357"/>
        <w:contextualSpacing w:val="0"/>
        <w:rPr>
          <w:b/>
        </w:rPr>
      </w:pPr>
      <w:r>
        <w:rPr>
          <w:b/>
        </w:rPr>
        <w:t>Obsah přihlášky</w:t>
      </w:r>
    </w:p>
    <w:p w:rsidR="009A79C0" w:rsidRDefault="009A79C0" w:rsidP="009A79C0">
      <w:pPr>
        <w:pStyle w:val="Odstavecseseznamem"/>
        <w:numPr>
          <w:ilvl w:val="0"/>
          <w:numId w:val="7"/>
        </w:numPr>
        <w:spacing w:after="0" w:line="240" w:lineRule="auto"/>
        <w:ind w:left="1783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A79C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Výstižně formulujte název (nepoužívejte zkratky)</w:t>
      </w:r>
      <w:r w:rsidR="0092035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;</w:t>
      </w:r>
    </w:p>
    <w:p w:rsidR="00920354" w:rsidRPr="00920354" w:rsidRDefault="009A79C0" w:rsidP="009A79C0">
      <w:pPr>
        <w:pStyle w:val="Odstavecseseznamem"/>
        <w:numPr>
          <w:ilvl w:val="0"/>
          <w:numId w:val="7"/>
        </w:numPr>
        <w:spacing w:after="0" w:line="240" w:lineRule="auto"/>
        <w:ind w:left="1783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2035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Jasně formulujte cíle</w:t>
      </w:r>
      <w:r w:rsidR="00920354" w:rsidRPr="0092035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;</w:t>
      </w:r>
    </w:p>
    <w:p w:rsidR="009A79C0" w:rsidRPr="00920354" w:rsidRDefault="009A79C0" w:rsidP="009A79C0">
      <w:pPr>
        <w:pStyle w:val="Odstavecseseznamem"/>
        <w:numPr>
          <w:ilvl w:val="0"/>
          <w:numId w:val="7"/>
        </w:numPr>
        <w:spacing w:after="0" w:line="240" w:lineRule="auto"/>
        <w:ind w:left="1783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2035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Rozvrhněte jednotlivé etapy řešení</w:t>
      </w:r>
      <w:r w:rsidR="0092035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;</w:t>
      </w:r>
    </w:p>
    <w:p w:rsidR="009A79C0" w:rsidRDefault="009A79C0" w:rsidP="009A79C0">
      <w:pPr>
        <w:pStyle w:val="Odstavecseseznamem"/>
        <w:numPr>
          <w:ilvl w:val="0"/>
          <w:numId w:val="7"/>
        </w:numPr>
        <w:spacing w:after="0" w:line="240" w:lineRule="auto"/>
        <w:ind w:left="1783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A79C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Definujte konkrétní výstupy tak, aby byly splnitelné</w:t>
      </w:r>
      <w:r w:rsidR="0092035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;</w:t>
      </w:r>
    </w:p>
    <w:p w:rsidR="009A79C0" w:rsidRPr="00920354" w:rsidRDefault="00920354" w:rsidP="009A79C0">
      <w:pPr>
        <w:pStyle w:val="Odstavecseseznamem"/>
        <w:numPr>
          <w:ilvl w:val="0"/>
          <w:numId w:val="7"/>
        </w:numPr>
        <w:spacing w:after="0" w:line="240" w:lineRule="auto"/>
        <w:ind w:left="1783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Zdůrazněte přínos projektu;</w:t>
      </w:r>
    </w:p>
    <w:p w:rsidR="00920354" w:rsidRPr="00920354" w:rsidRDefault="009A79C0" w:rsidP="00920354">
      <w:pPr>
        <w:pStyle w:val="Odstavecseseznamem"/>
        <w:numPr>
          <w:ilvl w:val="0"/>
          <w:numId w:val="7"/>
        </w:numPr>
        <w:spacing w:after="120" w:line="240" w:lineRule="auto"/>
        <w:ind w:left="1780" w:hanging="357"/>
        <w:contextualSpacing w:val="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2035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Blíže specifikujte požadované finanční prostředky.</w:t>
      </w:r>
    </w:p>
    <w:p w:rsidR="00C84704" w:rsidRPr="00920354" w:rsidRDefault="00C84704" w:rsidP="00920354">
      <w:pPr>
        <w:pStyle w:val="Odstavecseseznamem"/>
        <w:spacing w:after="0" w:line="240" w:lineRule="auto"/>
        <w:ind w:left="1423"/>
        <w:contextualSpacing w:val="0"/>
        <w:jc w:val="both"/>
        <w:rPr>
          <w:rFonts w:eastAsia="Times New Roman" w:cs="Tahoma"/>
          <w:color w:val="000000"/>
          <w:lang w:eastAsia="cs-CZ"/>
        </w:rPr>
      </w:pPr>
      <w:r w:rsidRPr="00920354">
        <w:rPr>
          <w:rFonts w:eastAsia="Times New Roman" w:cs="Tahoma"/>
          <w:color w:val="000000"/>
          <w:lang w:eastAsia="cs-CZ"/>
        </w:rPr>
        <w:t>Součást</w:t>
      </w:r>
      <w:r w:rsidR="00920354">
        <w:rPr>
          <w:rFonts w:eastAsia="Times New Roman" w:cs="Tahoma"/>
          <w:color w:val="000000"/>
          <w:lang w:eastAsia="cs-CZ"/>
        </w:rPr>
        <w:t>í projektu jsou povinné přílohy:</w:t>
      </w:r>
    </w:p>
    <w:p w:rsidR="00C84704" w:rsidRPr="00920354" w:rsidRDefault="00C84704" w:rsidP="00C84704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eastAsia="Times New Roman" w:cs="Tahoma"/>
          <w:color w:val="000000"/>
          <w:lang w:eastAsia="cs-CZ"/>
        </w:rPr>
      </w:pPr>
      <w:r w:rsidRPr="00920354">
        <w:rPr>
          <w:rFonts w:eastAsia="Times New Roman" w:cs="Tahoma"/>
          <w:color w:val="000000"/>
          <w:lang w:eastAsia="cs-CZ"/>
        </w:rPr>
        <w:t xml:space="preserve">Životopis hlavního řešitele, seznam </w:t>
      </w:r>
      <w:r w:rsidRPr="00920354">
        <w:rPr>
          <w:rFonts w:eastAsia="Times New Roman" w:cs="Tahoma"/>
          <w:iCs/>
          <w:color w:val="000000"/>
          <w:lang w:eastAsia="cs-CZ"/>
        </w:rPr>
        <w:t>deseti nejdůležitějších publikací za posledních pět let, účast na vysokoškolských vědeckých soutěžích, prezentac</w:t>
      </w:r>
      <w:r w:rsidR="005537F4">
        <w:rPr>
          <w:rFonts w:eastAsia="Times New Roman" w:cs="Tahoma"/>
          <w:iCs/>
          <w:color w:val="000000"/>
          <w:lang w:eastAsia="cs-CZ"/>
        </w:rPr>
        <w:t>e</w:t>
      </w:r>
      <w:r w:rsidRPr="00920354">
        <w:rPr>
          <w:rFonts w:eastAsia="Times New Roman" w:cs="Tahoma"/>
          <w:iCs/>
          <w:color w:val="000000"/>
          <w:lang w:eastAsia="cs-CZ"/>
        </w:rPr>
        <w:t xml:space="preserve"> vlastních výsledků na konferencích</w:t>
      </w:r>
      <w:r w:rsidR="00920354">
        <w:rPr>
          <w:rFonts w:eastAsia="Times New Roman" w:cs="Tahoma"/>
          <w:iCs/>
          <w:color w:val="000000"/>
          <w:lang w:eastAsia="cs-CZ"/>
        </w:rPr>
        <w:t>;</w:t>
      </w:r>
    </w:p>
    <w:p w:rsidR="00C84704" w:rsidRPr="00920354" w:rsidRDefault="00C84704" w:rsidP="00C84704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eastAsia="Times New Roman" w:cs="Tahoma"/>
          <w:color w:val="000000"/>
          <w:lang w:eastAsia="cs-CZ"/>
        </w:rPr>
      </w:pPr>
      <w:r w:rsidRPr="00920354">
        <w:rPr>
          <w:rFonts w:eastAsia="Times New Roman" w:cs="Tahoma"/>
          <w:color w:val="000000"/>
          <w:lang w:eastAsia="cs-CZ"/>
        </w:rPr>
        <w:t xml:space="preserve">Životopis vedoucího (školitele) projektu, seznam </w:t>
      </w:r>
      <w:r w:rsidRPr="00920354">
        <w:rPr>
          <w:rFonts w:eastAsia="Times New Roman" w:cs="Tahoma"/>
          <w:iCs/>
          <w:color w:val="000000"/>
          <w:lang w:eastAsia="cs-CZ"/>
        </w:rPr>
        <w:t>deseti nejdůležitějších publikací školitele za posledních pět let</w:t>
      </w:r>
      <w:r w:rsidR="00920354">
        <w:rPr>
          <w:rFonts w:eastAsia="Times New Roman" w:cs="Tahoma"/>
          <w:iCs/>
          <w:color w:val="000000"/>
          <w:lang w:eastAsia="cs-CZ"/>
        </w:rPr>
        <w:t>;</w:t>
      </w:r>
    </w:p>
    <w:p w:rsidR="00C84704" w:rsidRPr="00920354" w:rsidRDefault="00C84704" w:rsidP="00CC21AF">
      <w:pPr>
        <w:pStyle w:val="Odstavecseseznamem"/>
        <w:numPr>
          <w:ilvl w:val="0"/>
          <w:numId w:val="9"/>
        </w:numPr>
        <w:spacing w:after="120" w:line="240" w:lineRule="auto"/>
        <w:ind w:left="1786" w:hanging="357"/>
        <w:contextualSpacing w:val="0"/>
        <w:jc w:val="both"/>
        <w:rPr>
          <w:rFonts w:eastAsia="Times New Roman" w:cs="Tahoma"/>
          <w:color w:val="000000"/>
          <w:lang w:eastAsia="cs-CZ"/>
        </w:rPr>
      </w:pPr>
      <w:r w:rsidRPr="00920354">
        <w:rPr>
          <w:rFonts w:eastAsia="Times New Roman" w:cs="Tahoma"/>
          <w:color w:val="000000"/>
          <w:lang w:eastAsia="cs-CZ"/>
        </w:rPr>
        <w:t>Čestné prohlášení předkladatele projektu</w:t>
      </w:r>
      <w:r w:rsidR="00920354">
        <w:rPr>
          <w:rFonts w:eastAsia="Times New Roman" w:cs="Tahoma"/>
          <w:color w:val="000000"/>
          <w:lang w:eastAsia="cs-CZ"/>
        </w:rPr>
        <w:t>.</w:t>
      </w:r>
    </w:p>
    <w:p w:rsidR="00021C6A" w:rsidRDefault="00021C6A" w:rsidP="00021C6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Finan</w:t>
      </w:r>
      <w:r w:rsidR="00C84704">
        <w:rPr>
          <w:b/>
        </w:rPr>
        <w:t>ční prostředky</w:t>
      </w:r>
    </w:p>
    <w:p w:rsidR="00920354" w:rsidRDefault="00036157" w:rsidP="00920354">
      <w:pPr>
        <w:pStyle w:val="Odstavecseseznamem"/>
        <w:ind w:left="1428"/>
      </w:pPr>
      <w:r>
        <w:t>Maximální výše finančních prostředků</w:t>
      </w:r>
      <w:r w:rsidR="00CE3366">
        <w:t xml:space="preserve">, </w:t>
      </w:r>
      <w:r w:rsidR="005537F4">
        <w:t xml:space="preserve">o </w:t>
      </w:r>
      <w:r>
        <w:t>kter</w:t>
      </w:r>
      <w:r w:rsidR="005537F4">
        <w:t>ou</w:t>
      </w:r>
      <w:r w:rsidR="00CE3366">
        <w:t xml:space="preserve"> lze žádat činí 300 000,- Kč ročně.</w:t>
      </w:r>
    </w:p>
    <w:p w:rsidR="00CE3366" w:rsidRDefault="00CE3366" w:rsidP="00CE3366">
      <w:pPr>
        <w:pStyle w:val="Odstavecseseznamem"/>
        <w:ind w:left="1428"/>
      </w:pPr>
      <w:r>
        <w:t>Limity finančních prostředků projektu na jeden rok:</w:t>
      </w:r>
    </w:p>
    <w:p w:rsidR="00CC21AF" w:rsidRDefault="00CE3366" w:rsidP="00CC21AF">
      <w:pPr>
        <w:pStyle w:val="Odstavecseseznamem"/>
        <w:numPr>
          <w:ilvl w:val="0"/>
          <w:numId w:val="10"/>
        </w:numPr>
      </w:pPr>
      <w:r>
        <w:t>Mzdové prostředky a ostatní osobní náklady - 40 000,- Kč</w:t>
      </w:r>
      <w:r w:rsidR="00CC21AF">
        <w:t xml:space="preserve"> pro projekt z toho nejvýše 20 000,- Kč pro školitele nebo akademického pracovníka;</w:t>
      </w:r>
    </w:p>
    <w:p w:rsidR="00CC21AF" w:rsidRDefault="00CC21AF" w:rsidP="00CC21AF">
      <w:pPr>
        <w:pStyle w:val="Odstavecseseznamem"/>
        <w:numPr>
          <w:ilvl w:val="0"/>
          <w:numId w:val="10"/>
        </w:numPr>
      </w:pPr>
      <w:r>
        <w:t>Stipendia – 160 000,- Kč pro projekt z toho nejvýše 80 000,-Kč pro hlavního řešitele;</w:t>
      </w:r>
    </w:p>
    <w:p w:rsidR="00CC21AF" w:rsidRDefault="00CC21AF" w:rsidP="00CC21AF">
      <w:pPr>
        <w:pStyle w:val="Odstavecseseznamem"/>
        <w:numPr>
          <w:ilvl w:val="0"/>
          <w:numId w:val="10"/>
        </w:numPr>
        <w:spacing w:after="120"/>
        <w:ind w:left="1786" w:hanging="357"/>
        <w:contextualSpacing w:val="0"/>
      </w:pPr>
      <w:r>
        <w:t>Výše doplňkových (režijních) nákladů činní max. 15% přímých nákladů (počítá se v aplikaci automaticky).</w:t>
      </w:r>
    </w:p>
    <w:p w:rsidR="0077544B" w:rsidRDefault="00C84704" w:rsidP="00CE1A5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Hodnocení</w:t>
      </w:r>
      <w:r w:rsidR="00373847">
        <w:rPr>
          <w:b/>
        </w:rPr>
        <w:t xml:space="preserve"> přihlášek</w:t>
      </w:r>
    </w:p>
    <w:p w:rsidR="009A79C0" w:rsidRDefault="009A79C0" w:rsidP="009A79C0">
      <w:pPr>
        <w:pStyle w:val="Odstavecseseznamem"/>
        <w:ind w:left="1428"/>
      </w:pPr>
      <w:r>
        <w:t>Předložené projekty budou hodnoceny z hlediska:</w:t>
      </w:r>
    </w:p>
    <w:p w:rsidR="009A79C0" w:rsidRPr="009A79C0" w:rsidRDefault="009A79C0" w:rsidP="009A79C0">
      <w:pPr>
        <w:pStyle w:val="Odstavecseseznamem"/>
        <w:numPr>
          <w:ilvl w:val="0"/>
          <w:numId w:val="8"/>
        </w:numPr>
      </w:pPr>
      <w:r w:rsidRPr="009A79C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lastRenderedPageBreak/>
        <w:t>vědecké závažnosti a aktuálnosti projektu</w:t>
      </w:r>
      <w:r w:rsidRPr="009A79C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9A79C0" w:rsidRPr="009A79C0" w:rsidRDefault="009A79C0" w:rsidP="009A79C0">
      <w:pPr>
        <w:pStyle w:val="Odstavecseseznamem"/>
        <w:numPr>
          <w:ilvl w:val="0"/>
          <w:numId w:val="8"/>
        </w:numPr>
      </w:pPr>
      <w:r w:rsidRPr="009A79C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zpracování návrhu a reálností cílů řešení</w:t>
      </w:r>
      <w:r w:rsidRPr="009A79C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9A79C0" w:rsidRPr="009A79C0" w:rsidRDefault="009A79C0" w:rsidP="009A79C0">
      <w:pPr>
        <w:pStyle w:val="Odstavecseseznamem"/>
        <w:numPr>
          <w:ilvl w:val="0"/>
          <w:numId w:val="8"/>
        </w:numPr>
      </w:pPr>
      <w:r w:rsidRPr="009A79C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koncepce a metodiky řešení</w:t>
      </w:r>
      <w:r w:rsidRPr="009A79C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DA04F8" w:rsidRPr="009A79C0" w:rsidRDefault="009A79C0" w:rsidP="00DA04F8">
      <w:pPr>
        <w:pStyle w:val="Odstavecseseznamem"/>
        <w:numPr>
          <w:ilvl w:val="0"/>
          <w:numId w:val="8"/>
        </w:numPr>
        <w:spacing w:after="120"/>
        <w:ind w:left="2143" w:hanging="357"/>
        <w:contextualSpacing w:val="0"/>
      </w:pPr>
      <w:r w:rsidRPr="009A79C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přiměřenosti finančních nákladů</w:t>
      </w:r>
      <w:r w:rsidRPr="009A79C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31199A" w:rsidRDefault="00CE1A5A" w:rsidP="00FC592F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920354">
        <w:rPr>
          <w:b/>
          <w:u w:val="single"/>
        </w:rPr>
        <w:t>Výroční zpráva</w:t>
      </w:r>
      <w:r w:rsidR="00920354">
        <w:rPr>
          <w:b/>
          <w:u w:val="single"/>
        </w:rPr>
        <w:t xml:space="preserve"> </w:t>
      </w:r>
      <w:r w:rsidR="00FC592F" w:rsidRPr="00920354">
        <w:rPr>
          <w:b/>
          <w:u w:val="single"/>
        </w:rPr>
        <w:t>/Žádost o pokračování</w:t>
      </w:r>
    </w:p>
    <w:p w:rsidR="00036157" w:rsidRDefault="00036157" w:rsidP="00036157">
      <w:pPr>
        <w:pStyle w:val="Odstavecseseznamem"/>
        <w:spacing w:after="120"/>
        <w:ind w:left="644"/>
        <w:contextualSpacing w:val="0"/>
        <w:jc w:val="both"/>
      </w:pPr>
      <w:r w:rsidRPr="00CE1A5A">
        <w:t>Řešitel</w:t>
      </w:r>
      <w:r>
        <w:t xml:space="preserve"> je povinen předložit výroční zprávu (žádost o pokračování). Poslední termín pro předložení výroční zprávy byl na PF UK stanoven na</w:t>
      </w:r>
      <w:r w:rsidRPr="00886EFC">
        <w:rPr>
          <w:b/>
        </w:rPr>
        <w:t xml:space="preserve"> 16.</w:t>
      </w:r>
      <w:r>
        <w:rPr>
          <w:b/>
        </w:rPr>
        <w:t xml:space="preserve"> </w:t>
      </w:r>
      <w:r w:rsidRPr="00886EFC">
        <w:rPr>
          <w:b/>
        </w:rPr>
        <w:t>ledna 2018</w:t>
      </w:r>
      <w:r>
        <w:rPr>
          <w:b/>
        </w:rPr>
        <w:t xml:space="preserve">. </w:t>
      </w:r>
      <w:r>
        <w:t xml:space="preserve">Výroční zpráva se podává rovněž prostřednictvím aplikace. Řešitel uvede dosažené výsledky a okomentuje čerpání finančních prostředků. </w:t>
      </w:r>
    </w:p>
    <w:p w:rsidR="0031199A" w:rsidRPr="00036157" w:rsidRDefault="0031199A" w:rsidP="00036157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036157">
        <w:rPr>
          <w:b/>
          <w:u w:val="single"/>
        </w:rPr>
        <w:t>Závěrečn</w:t>
      </w:r>
      <w:r w:rsidR="0077544B" w:rsidRPr="00036157">
        <w:rPr>
          <w:b/>
          <w:u w:val="single"/>
        </w:rPr>
        <w:t>á</w:t>
      </w:r>
      <w:r w:rsidRPr="00036157">
        <w:rPr>
          <w:b/>
          <w:u w:val="single"/>
        </w:rPr>
        <w:t xml:space="preserve"> zpráv</w:t>
      </w:r>
      <w:r w:rsidR="0077544B" w:rsidRPr="00036157">
        <w:rPr>
          <w:b/>
          <w:u w:val="single"/>
        </w:rPr>
        <w:t>a</w:t>
      </w:r>
    </w:p>
    <w:p w:rsidR="008B352E" w:rsidRDefault="00FC592F" w:rsidP="00021C6A">
      <w:pPr>
        <w:pStyle w:val="Odstavecseseznamem"/>
        <w:spacing w:after="120"/>
        <w:contextualSpacing w:val="0"/>
        <w:jc w:val="both"/>
      </w:pPr>
      <w:r w:rsidRPr="00FC592F">
        <w:t xml:space="preserve">Lhůta </w:t>
      </w:r>
      <w:r>
        <w:t>pro podání závěrečné zprávy u končících projektů je</w:t>
      </w:r>
      <w:r w:rsidR="00021C6A">
        <w:t xml:space="preserve"> na PF UK</w:t>
      </w:r>
      <w:r>
        <w:t xml:space="preserve"> stanovena na </w:t>
      </w:r>
      <w:r w:rsidRPr="00B673A0">
        <w:rPr>
          <w:b/>
        </w:rPr>
        <w:t>29.</w:t>
      </w:r>
      <w:r w:rsidR="00B673A0" w:rsidRPr="00B673A0">
        <w:rPr>
          <w:b/>
        </w:rPr>
        <w:t xml:space="preserve"> března 2018</w:t>
      </w:r>
      <w:r w:rsidR="00B673A0">
        <w:rPr>
          <w:b/>
        </w:rPr>
        <w:t xml:space="preserve">. </w:t>
      </w:r>
      <w:r w:rsidR="00C14211" w:rsidRPr="00C14211">
        <w:t xml:space="preserve">Do </w:t>
      </w:r>
      <w:r w:rsidR="008B352E">
        <w:t>závěrečné zprávy se uvádějí stejné údaje jako do zprávy výroční. Závěrečné i výroční zprávy se podávají na rektorát hromadně za celou fakultu.</w:t>
      </w:r>
      <w:r w:rsidR="00021C6A">
        <w:t xml:space="preserve"> Tento termín je platný i u projektů s označením „hodnocení odloženo“</w:t>
      </w:r>
      <w:r w:rsidR="008B352E">
        <w:t xml:space="preserve"> Výroční a závěrečné zprávy jsou</w:t>
      </w:r>
      <w:r w:rsidR="0077544B">
        <w:t xml:space="preserve"> následně</w:t>
      </w:r>
      <w:r w:rsidR="008B352E">
        <w:t xml:space="preserve"> hodnoceny zpravodajem projektu, oborovou a grantovou radou. </w:t>
      </w:r>
    </w:p>
    <w:p w:rsidR="00A03AEC" w:rsidRPr="00036157" w:rsidRDefault="0031199A" w:rsidP="00FC592F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036157">
        <w:rPr>
          <w:b/>
          <w:u w:val="single"/>
        </w:rPr>
        <w:t>Afiliace</w:t>
      </w:r>
      <w:r w:rsidR="00021C6A" w:rsidRPr="00036157">
        <w:rPr>
          <w:b/>
          <w:u w:val="single"/>
        </w:rPr>
        <w:t xml:space="preserve"> a dedikace</w:t>
      </w:r>
    </w:p>
    <w:p w:rsidR="0031199A" w:rsidRDefault="0031199A" w:rsidP="00021C6A">
      <w:pPr>
        <w:pStyle w:val="Odstavecseseznamem"/>
        <w:spacing w:after="0"/>
        <w:contextualSpacing w:val="0"/>
        <w:jc w:val="both"/>
      </w:pPr>
      <w:r>
        <w:t>Ve všech výstupech z projektu je</w:t>
      </w:r>
      <w:r w:rsidR="0077544B">
        <w:t xml:space="preserve"> vždy </w:t>
      </w:r>
      <w:r>
        <w:t>nutné uvést, že vznikly</w:t>
      </w:r>
      <w:r w:rsidR="00A03AEC">
        <w:t xml:space="preserve"> na základě celé nebo částečné finanční podpory GAUK a u adres autorů uvést afiliaci univerzitě a příslušné fakultě.</w:t>
      </w:r>
      <w:r>
        <w:t xml:space="preserve"> </w:t>
      </w:r>
    </w:p>
    <w:p w:rsidR="00A03AEC" w:rsidRPr="00920354" w:rsidRDefault="00A03AEC" w:rsidP="00FC592F">
      <w:pPr>
        <w:pStyle w:val="Normlnweb"/>
        <w:ind w:firstLine="708"/>
        <w:jc w:val="both"/>
        <w:rPr>
          <w:rFonts w:asciiTheme="minorHAnsi" w:hAnsiTheme="minorHAnsi" w:cs="Open Sans"/>
          <w:bCs/>
          <w:color w:val="333333"/>
          <w:sz w:val="22"/>
          <w:szCs w:val="22"/>
        </w:rPr>
      </w:pPr>
      <w:r w:rsidRPr="00920354">
        <w:rPr>
          <w:rFonts w:asciiTheme="minorHAnsi" w:hAnsiTheme="minorHAnsi" w:cs="Open Sans"/>
          <w:bCs/>
          <w:color w:val="333333"/>
          <w:sz w:val="22"/>
          <w:szCs w:val="22"/>
        </w:rPr>
        <w:t>Dedikace</w:t>
      </w:r>
    </w:p>
    <w:p w:rsidR="00A03AEC" w:rsidRPr="00A03AEC" w:rsidRDefault="00A03AEC" w:rsidP="0007300F">
      <w:pPr>
        <w:pStyle w:val="Normlnweb"/>
        <w:spacing w:after="120"/>
        <w:ind w:left="709"/>
        <w:jc w:val="both"/>
        <w:rPr>
          <w:rFonts w:asciiTheme="minorHAnsi" w:hAnsiTheme="minorHAnsi" w:cs="Open Sans"/>
          <w:bCs/>
          <w:color w:val="333333"/>
          <w:sz w:val="22"/>
          <w:szCs w:val="22"/>
        </w:rPr>
      </w:pPr>
      <w:r>
        <w:rPr>
          <w:rFonts w:asciiTheme="minorHAnsi" w:hAnsiTheme="minorHAnsi" w:cs="Open Sans"/>
          <w:bCs/>
          <w:color w:val="333333"/>
          <w:sz w:val="22"/>
          <w:szCs w:val="22"/>
        </w:rPr>
        <w:t>U výsledků je možné uvést</w:t>
      </w:r>
      <w:r w:rsidR="00CF7854">
        <w:rPr>
          <w:rFonts w:asciiTheme="minorHAnsi" w:hAnsiTheme="minorHAnsi" w:cs="Open Sans"/>
          <w:bCs/>
          <w:color w:val="333333"/>
          <w:sz w:val="22"/>
          <w:szCs w:val="22"/>
        </w:rPr>
        <w:t xml:space="preserve"> poděkování několik</w:t>
      </w:r>
      <w:r w:rsidR="00CE1A5A">
        <w:rPr>
          <w:rFonts w:asciiTheme="minorHAnsi" w:hAnsiTheme="minorHAnsi" w:cs="Open Sans"/>
          <w:bCs/>
          <w:color w:val="333333"/>
          <w:sz w:val="22"/>
          <w:szCs w:val="22"/>
        </w:rPr>
        <w:t xml:space="preserve">a projektům </w:t>
      </w:r>
      <w:r w:rsidR="00CF7854">
        <w:rPr>
          <w:rFonts w:asciiTheme="minorHAnsi" w:hAnsiTheme="minorHAnsi" w:cs="Open Sans"/>
          <w:bCs/>
          <w:color w:val="333333"/>
          <w:sz w:val="22"/>
          <w:szCs w:val="22"/>
        </w:rPr>
        <w:t>GAUK či kombinaci GAUK a jiného poskytovatele.  Není možné vykazovat jeden publikační výstup u dvou a více projektů.</w:t>
      </w:r>
      <w:r w:rsidR="00DF0E23">
        <w:rPr>
          <w:rFonts w:asciiTheme="minorHAnsi" w:hAnsiTheme="minorHAnsi" w:cs="Open Sans"/>
          <w:bCs/>
          <w:color w:val="333333"/>
          <w:sz w:val="22"/>
          <w:szCs w:val="22"/>
        </w:rPr>
        <w:t xml:space="preserve"> Projekt je považován za splněný</w:t>
      </w:r>
      <w:r w:rsidR="005B5185">
        <w:rPr>
          <w:rFonts w:asciiTheme="minorHAnsi" w:hAnsiTheme="minorHAnsi" w:cs="Open Sans"/>
          <w:bCs/>
          <w:color w:val="333333"/>
          <w:sz w:val="22"/>
          <w:szCs w:val="22"/>
        </w:rPr>
        <w:t>,</w:t>
      </w:r>
      <w:r w:rsidR="00DF0E23">
        <w:rPr>
          <w:rFonts w:asciiTheme="minorHAnsi" w:hAnsiTheme="minorHAnsi" w:cs="Open Sans"/>
          <w:bCs/>
          <w:color w:val="333333"/>
          <w:sz w:val="22"/>
          <w:szCs w:val="22"/>
        </w:rPr>
        <w:t xml:space="preserve"> </w:t>
      </w:r>
      <w:r w:rsidR="005B5185">
        <w:rPr>
          <w:rFonts w:asciiTheme="minorHAnsi" w:hAnsiTheme="minorHAnsi" w:cs="Open Sans"/>
          <w:bCs/>
          <w:color w:val="333333"/>
          <w:sz w:val="22"/>
          <w:szCs w:val="22"/>
        </w:rPr>
        <w:t>pokud se předložené výstupy</w:t>
      </w:r>
      <w:r w:rsidR="00CE1A5A">
        <w:rPr>
          <w:rFonts w:asciiTheme="minorHAnsi" w:hAnsiTheme="minorHAnsi" w:cs="Open Sans"/>
          <w:bCs/>
          <w:color w:val="333333"/>
          <w:sz w:val="22"/>
          <w:szCs w:val="22"/>
        </w:rPr>
        <w:t xml:space="preserve"> týka</w:t>
      </w:r>
      <w:r w:rsidR="005B5185">
        <w:rPr>
          <w:rFonts w:asciiTheme="minorHAnsi" w:hAnsiTheme="minorHAnsi" w:cs="Open Sans"/>
          <w:bCs/>
          <w:color w:val="333333"/>
          <w:sz w:val="22"/>
          <w:szCs w:val="22"/>
        </w:rPr>
        <w:t>jí řešeného</w:t>
      </w:r>
      <w:r w:rsidR="00CE1A5A">
        <w:rPr>
          <w:rFonts w:asciiTheme="minorHAnsi" w:hAnsiTheme="minorHAnsi" w:cs="Open Sans"/>
          <w:bCs/>
          <w:color w:val="333333"/>
          <w:sz w:val="22"/>
          <w:szCs w:val="22"/>
        </w:rPr>
        <w:t xml:space="preserve"> tématu</w:t>
      </w:r>
      <w:r w:rsidR="005B5185">
        <w:rPr>
          <w:rFonts w:asciiTheme="minorHAnsi" w:hAnsiTheme="minorHAnsi" w:cs="Open Sans"/>
          <w:bCs/>
          <w:color w:val="333333"/>
          <w:sz w:val="22"/>
          <w:szCs w:val="22"/>
        </w:rPr>
        <w:t xml:space="preserve"> a </w:t>
      </w:r>
      <w:r w:rsidR="00CE1A5A">
        <w:rPr>
          <w:rFonts w:asciiTheme="minorHAnsi" w:hAnsiTheme="minorHAnsi" w:cs="Open Sans"/>
          <w:bCs/>
          <w:color w:val="333333"/>
          <w:sz w:val="22"/>
          <w:szCs w:val="22"/>
        </w:rPr>
        <w:t>vycház</w:t>
      </w:r>
      <w:r w:rsidR="005B5185">
        <w:rPr>
          <w:rFonts w:asciiTheme="minorHAnsi" w:hAnsiTheme="minorHAnsi" w:cs="Open Sans"/>
          <w:bCs/>
          <w:color w:val="333333"/>
          <w:sz w:val="22"/>
          <w:szCs w:val="22"/>
        </w:rPr>
        <w:t>ejí</w:t>
      </w:r>
      <w:r w:rsidR="00CE1A5A">
        <w:rPr>
          <w:rFonts w:asciiTheme="minorHAnsi" w:hAnsiTheme="minorHAnsi" w:cs="Open Sans"/>
          <w:bCs/>
          <w:color w:val="333333"/>
          <w:sz w:val="22"/>
          <w:szCs w:val="22"/>
        </w:rPr>
        <w:t xml:space="preserve"> z výsledků projektu.</w:t>
      </w:r>
      <w:r>
        <w:rPr>
          <w:rFonts w:asciiTheme="minorHAnsi" w:hAnsiTheme="minorHAnsi" w:cs="Open Sans"/>
          <w:bCs/>
          <w:color w:val="333333"/>
          <w:sz w:val="22"/>
          <w:szCs w:val="22"/>
        </w:rPr>
        <w:t xml:space="preserve"> </w:t>
      </w:r>
    </w:p>
    <w:p w:rsidR="0031199A" w:rsidRPr="00A03AEC" w:rsidRDefault="0031199A" w:rsidP="00FC592F">
      <w:pPr>
        <w:pStyle w:val="Normlnweb"/>
        <w:ind w:firstLine="708"/>
        <w:jc w:val="both"/>
        <w:rPr>
          <w:rFonts w:asciiTheme="minorHAnsi" w:hAnsiTheme="minorHAnsi" w:cs="Open Sans"/>
          <w:color w:val="333333"/>
          <w:sz w:val="22"/>
          <w:szCs w:val="22"/>
        </w:rPr>
      </w:pPr>
      <w:r w:rsidRPr="00A03AEC">
        <w:rPr>
          <w:rFonts w:asciiTheme="minorHAnsi" w:hAnsiTheme="minorHAnsi" w:cs="Open Sans"/>
          <w:bCs/>
          <w:color w:val="333333"/>
          <w:sz w:val="22"/>
          <w:szCs w:val="22"/>
        </w:rPr>
        <w:t>Příklad zk</w:t>
      </w:r>
      <w:r w:rsidR="0029733D" w:rsidRPr="00A03AEC">
        <w:rPr>
          <w:rFonts w:asciiTheme="minorHAnsi" w:hAnsiTheme="minorHAnsi" w:cs="Open Sans"/>
          <w:bCs/>
          <w:color w:val="333333"/>
          <w:sz w:val="22"/>
          <w:szCs w:val="22"/>
        </w:rPr>
        <w:t>r</w:t>
      </w:r>
      <w:r w:rsidRPr="00A03AEC">
        <w:rPr>
          <w:rFonts w:asciiTheme="minorHAnsi" w:hAnsiTheme="minorHAnsi" w:cs="Open Sans"/>
          <w:bCs/>
          <w:color w:val="333333"/>
          <w:sz w:val="22"/>
          <w:szCs w:val="22"/>
        </w:rPr>
        <w:t>ácených poděkování</w:t>
      </w:r>
      <w:r w:rsidRPr="00A03AEC">
        <w:rPr>
          <w:rFonts w:asciiTheme="minorHAnsi" w:hAnsiTheme="minorHAnsi" w:cs="Open Sans"/>
          <w:color w:val="333333"/>
          <w:sz w:val="22"/>
          <w:szCs w:val="22"/>
        </w:rPr>
        <w:t xml:space="preserve"> </w:t>
      </w:r>
    </w:p>
    <w:p w:rsidR="0031199A" w:rsidRPr="0029733D" w:rsidRDefault="0031199A" w:rsidP="00FC592F">
      <w:pPr>
        <w:pStyle w:val="Normlnweb"/>
        <w:ind w:firstLine="708"/>
        <w:jc w:val="both"/>
        <w:rPr>
          <w:rFonts w:asciiTheme="minorHAnsi" w:hAnsiTheme="minorHAnsi" w:cs="Open Sans"/>
          <w:color w:val="333333"/>
          <w:sz w:val="22"/>
          <w:szCs w:val="22"/>
        </w:rPr>
      </w:pPr>
      <w:r w:rsidRPr="0029733D">
        <w:rPr>
          <w:rFonts w:asciiTheme="minorHAnsi" w:hAnsiTheme="minorHAnsi" w:cs="Open Sans"/>
          <w:color w:val="333333"/>
          <w:sz w:val="22"/>
          <w:szCs w:val="22"/>
        </w:rPr>
        <w:t>Výzkum byl podpořen Grantovou agenturou Univerzity Karlovy (projekt č…).</w:t>
      </w:r>
    </w:p>
    <w:p w:rsidR="0031199A" w:rsidRPr="0029733D" w:rsidRDefault="0031199A" w:rsidP="0007300F">
      <w:pPr>
        <w:pStyle w:val="Normlnweb"/>
        <w:spacing w:after="120"/>
        <w:ind w:firstLine="709"/>
        <w:jc w:val="both"/>
        <w:rPr>
          <w:rFonts w:asciiTheme="minorHAnsi" w:hAnsiTheme="minorHAnsi" w:cs="Open Sans"/>
          <w:color w:val="333333"/>
          <w:sz w:val="22"/>
          <w:szCs w:val="22"/>
          <w:lang w:val="en"/>
        </w:rPr>
      </w:pPr>
      <w:r w:rsidRPr="0029733D">
        <w:rPr>
          <w:rFonts w:asciiTheme="minorHAnsi" w:hAnsiTheme="minorHAnsi" w:cs="Open Sans"/>
          <w:color w:val="333333"/>
          <w:sz w:val="22"/>
          <w:szCs w:val="22"/>
          <w:lang w:val="en"/>
        </w:rPr>
        <w:t>The study was supported by the Charles University, project GA UK No…</w:t>
      </w:r>
    </w:p>
    <w:p w:rsidR="0031199A" w:rsidRDefault="008029D1" w:rsidP="0007300F">
      <w:pPr>
        <w:pStyle w:val="Odstavecseseznamem"/>
        <w:spacing w:after="120"/>
        <w:contextualSpacing w:val="0"/>
        <w:jc w:val="both"/>
      </w:pPr>
      <w:r>
        <w:t>Výstup</w:t>
      </w:r>
      <w:r w:rsidR="00CE1A5A">
        <w:t xml:space="preserve"> bez afiliace a dedikace nebud</w:t>
      </w:r>
      <w:r>
        <w:t>e</w:t>
      </w:r>
      <w:r w:rsidR="00CE1A5A">
        <w:t xml:space="preserve"> považován za výsled</w:t>
      </w:r>
      <w:r>
        <w:t>e</w:t>
      </w:r>
      <w:r w:rsidR="00CE1A5A">
        <w:t>k projektu GAUK.</w:t>
      </w:r>
    </w:p>
    <w:p w:rsidR="0031199A" w:rsidRDefault="0031199A" w:rsidP="00FC592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</w:t>
      </w:r>
      <w:r w:rsidR="0007300F">
        <w:rPr>
          <w:b/>
        </w:rPr>
        <w:t>Souhrn d</w:t>
      </w:r>
      <w:r w:rsidR="00DF0E23">
        <w:rPr>
          <w:b/>
        </w:rPr>
        <w:t>ůležit</w:t>
      </w:r>
      <w:r w:rsidR="0007300F">
        <w:rPr>
          <w:b/>
        </w:rPr>
        <w:t>ých</w:t>
      </w:r>
      <w:r w:rsidR="00DF0E23">
        <w:rPr>
          <w:b/>
        </w:rPr>
        <w:t xml:space="preserve"> termín</w:t>
      </w:r>
      <w:r w:rsidR="0007300F">
        <w:rPr>
          <w:b/>
        </w:rPr>
        <w:t>ů</w:t>
      </w:r>
    </w:p>
    <w:p w:rsidR="00DF0E23" w:rsidRDefault="00DF0E23" w:rsidP="00DF0E23">
      <w:pPr>
        <w:pStyle w:val="Odstavecseseznamem"/>
        <w:numPr>
          <w:ilvl w:val="0"/>
          <w:numId w:val="4"/>
        </w:numPr>
        <w:jc w:val="both"/>
      </w:pPr>
      <w:r w:rsidRPr="00DF0E23">
        <w:rPr>
          <w:b/>
        </w:rPr>
        <w:t>9. 1</w:t>
      </w:r>
      <w:r w:rsidR="009A79C0">
        <w:rPr>
          <w:b/>
        </w:rPr>
        <w:t>0</w:t>
      </w:r>
      <w:r w:rsidRPr="00DF0E23">
        <w:rPr>
          <w:b/>
        </w:rPr>
        <w:t>.2017</w:t>
      </w:r>
      <w:r>
        <w:t xml:space="preserve"> –</w:t>
      </w:r>
      <w:r w:rsidR="002366E0">
        <w:t xml:space="preserve"> </w:t>
      </w:r>
      <w:r>
        <w:t>lhůta pro</w:t>
      </w:r>
      <w:r w:rsidR="009A79C0">
        <w:t xml:space="preserve"> zahájení</w:t>
      </w:r>
      <w:r>
        <w:t xml:space="preserve"> podání nových přihlášek</w:t>
      </w:r>
    </w:p>
    <w:p w:rsidR="002366E0" w:rsidRDefault="002366E0" w:rsidP="002366E0">
      <w:pPr>
        <w:pStyle w:val="Odstavecseseznamem"/>
        <w:numPr>
          <w:ilvl w:val="0"/>
          <w:numId w:val="4"/>
        </w:numPr>
        <w:jc w:val="both"/>
      </w:pPr>
      <w:r w:rsidRPr="00DF0E23">
        <w:rPr>
          <w:b/>
        </w:rPr>
        <w:t>9. 11.2017</w:t>
      </w:r>
      <w:r>
        <w:t xml:space="preserve"> – lhůta pro</w:t>
      </w:r>
      <w:r w:rsidR="009A79C0">
        <w:t xml:space="preserve"> ukončení</w:t>
      </w:r>
      <w:r>
        <w:t xml:space="preserve"> podání nových přihlášek</w:t>
      </w:r>
    </w:p>
    <w:p w:rsidR="00DF0E23" w:rsidRPr="00DF0E23" w:rsidRDefault="00DF0E23" w:rsidP="00DF0E23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DF0E23">
        <w:rPr>
          <w:b/>
        </w:rPr>
        <w:t xml:space="preserve">16. 1.2018 – </w:t>
      </w:r>
      <w:r w:rsidRPr="00DF0E23">
        <w:t>lhůta pro podání výročních zpráv u pokračujících projektů</w:t>
      </w:r>
    </w:p>
    <w:p w:rsidR="00DF0E23" w:rsidRPr="00DF0E23" w:rsidRDefault="00DF0E23" w:rsidP="00DF0E23">
      <w:pPr>
        <w:pStyle w:val="Odstavecseseznamem"/>
        <w:numPr>
          <w:ilvl w:val="0"/>
          <w:numId w:val="4"/>
        </w:numPr>
        <w:jc w:val="both"/>
      </w:pPr>
      <w:r w:rsidRPr="00DF0E23">
        <w:rPr>
          <w:b/>
        </w:rPr>
        <w:t>29. 3.2018</w:t>
      </w:r>
      <w:r>
        <w:t xml:space="preserve"> – lhůta pro podání závěrečných zpráv u končících projektů</w:t>
      </w:r>
    </w:p>
    <w:sectPr w:rsidR="00DF0E23" w:rsidRPr="00DF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048"/>
    <w:multiLevelType w:val="hybridMultilevel"/>
    <w:tmpl w:val="27DEED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D189F"/>
    <w:multiLevelType w:val="hybridMultilevel"/>
    <w:tmpl w:val="8752C664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F8F05A1"/>
    <w:multiLevelType w:val="multilevel"/>
    <w:tmpl w:val="5F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2B2606"/>
    <w:multiLevelType w:val="hybridMultilevel"/>
    <w:tmpl w:val="696CE86C"/>
    <w:lvl w:ilvl="0" w:tplc="052EF3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05BB"/>
    <w:multiLevelType w:val="hybridMultilevel"/>
    <w:tmpl w:val="FFECB038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13862D0"/>
    <w:multiLevelType w:val="hybridMultilevel"/>
    <w:tmpl w:val="230250E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4520784"/>
    <w:multiLevelType w:val="hybridMultilevel"/>
    <w:tmpl w:val="7A1A92DE"/>
    <w:lvl w:ilvl="0" w:tplc="531248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FB74E0"/>
    <w:multiLevelType w:val="hybridMultilevel"/>
    <w:tmpl w:val="288CDF9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AB94270"/>
    <w:multiLevelType w:val="multilevel"/>
    <w:tmpl w:val="E5D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703146"/>
    <w:multiLevelType w:val="hybridMultilevel"/>
    <w:tmpl w:val="048CEA82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1"/>
    <w:rsid w:val="00021C6A"/>
    <w:rsid w:val="00036157"/>
    <w:rsid w:val="000517BC"/>
    <w:rsid w:val="0007300F"/>
    <w:rsid w:val="002366E0"/>
    <w:rsid w:val="0029733D"/>
    <w:rsid w:val="0031199A"/>
    <w:rsid w:val="00373847"/>
    <w:rsid w:val="00424F29"/>
    <w:rsid w:val="004C174D"/>
    <w:rsid w:val="00531E21"/>
    <w:rsid w:val="005537F4"/>
    <w:rsid w:val="005B5185"/>
    <w:rsid w:val="0061571A"/>
    <w:rsid w:val="0077544B"/>
    <w:rsid w:val="008029D1"/>
    <w:rsid w:val="008068D0"/>
    <w:rsid w:val="00886EFC"/>
    <w:rsid w:val="008B352E"/>
    <w:rsid w:val="008C15BF"/>
    <w:rsid w:val="00920354"/>
    <w:rsid w:val="009A79C0"/>
    <w:rsid w:val="00A03AEC"/>
    <w:rsid w:val="00AB37E9"/>
    <w:rsid w:val="00B101AD"/>
    <w:rsid w:val="00B673A0"/>
    <w:rsid w:val="00C14211"/>
    <w:rsid w:val="00C84704"/>
    <w:rsid w:val="00C94347"/>
    <w:rsid w:val="00CC21AF"/>
    <w:rsid w:val="00CE1A5A"/>
    <w:rsid w:val="00CE3366"/>
    <w:rsid w:val="00CF7854"/>
    <w:rsid w:val="00DA04F8"/>
    <w:rsid w:val="00DF0E23"/>
    <w:rsid w:val="00F62738"/>
    <w:rsid w:val="00F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99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1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6EF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30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99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1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6EF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3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18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49237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uni.cz/UK-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Kucerova</dc:creator>
  <cp:lastModifiedBy>Barbora Kucerova</cp:lastModifiedBy>
  <cp:revision>3</cp:revision>
  <dcterms:created xsi:type="dcterms:W3CDTF">2017-09-22T11:04:00Z</dcterms:created>
  <dcterms:modified xsi:type="dcterms:W3CDTF">2017-09-22T11:45:00Z</dcterms:modified>
</cp:coreProperties>
</file>