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page" w:horzAnchor="page" w:tblpX="1285" w:tblpY="541"/>
        <w:tblW w:w="9062" w:type="dxa"/>
        <w:tblLook w:val="04A0" w:firstRow="1" w:lastRow="0" w:firstColumn="1" w:lastColumn="0" w:noHBand="0" w:noVBand="1"/>
      </w:tblPr>
      <w:tblGrid>
        <w:gridCol w:w="1271"/>
        <w:gridCol w:w="7791"/>
      </w:tblGrid>
      <w:tr w:rsidR="00A7191A" w:rsidRPr="00A7191A" w14:paraId="71DFE105" w14:textId="77777777" w:rsidTr="003D11A0">
        <w:tc>
          <w:tcPr>
            <w:tcW w:w="9062" w:type="dxa"/>
            <w:gridSpan w:val="2"/>
            <w:shd w:val="clear" w:color="auto" w:fill="D9D9D9" w:themeFill="background1" w:themeFillShade="D9"/>
          </w:tcPr>
          <w:p w14:paraId="5B2692F0" w14:textId="13F92577" w:rsidR="00A7191A" w:rsidRPr="00A7191A" w:rsidRDefault="00A7191A" w:rsidP="003D1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1A">
              <w:rPr>
                <w:rFonts w:ascii="Times New Roman" w:hAnsi="Times New Roman" w:cs="Times New Roman"/>
                <w:b/>
                <w:sz w:val="24"/>
                <w:szCs w:val="24"/>
              </w:rPr>
              <w:t>Montag, 18.09.2017</w:t>
            </w:r>
            <w:r w:rsidR="00567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Passau - </w:t>
            </w:r>
          </w:p>
        </w:tc>
      </w:tr>
      <w:tr w:rsidR="00A7191A" w:rsidRPr="00A7191A" w14:paraId="554DCAB3" w14:textId="77777777" w:rsidTr="003D11A0">
        <w:tc>
          <w:tcPr>
            <w:tcW w:w="1271" w:type="dxa"/>
          </w:tcPr>
          <w:p w14:paraId="34C862DF" w14:textId="77777777" w:rsidR="00A7191A" w:rsidRPr="00A7191A" w:rsidRDefault="00A7191A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Uhr</w:t>
            </w:r>
          </w:p>
        </w:tc>
        <w:tc>
          <w:tcPr>
            <w:tcW w:w="7791" w:type="dxa"/>
          </w:tcPr>
          <w:p w14:paraId="0685C7C7" w14:textId="3E52A21B" w:rsidR="00A7191A" w:rsidRPr="00A7191A" w:rsidRDefault="00A7191A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Anreise der Teilnehmerinnen und Teilnehmer</w:t>
            </w:r>
            <w:r w:rsidR="0030214C">
              <w:rPr>
                <w:rFonts w:ascii="Times New Roman" w:hAnsi="Times New Roman" w:cs="Times New Roman"/>
                <w:sz w:val="24"/>
                <w:szCs w:val="24"/>
              </w:rPr>
              <w:t>, Registrierung</w:t>
            </w:r>
          </w:p>
        </w:tc>
      </w:tr>
      <w:tr w:rsidR="00A7191A" w:rsidRPr="00A7191A" w14:paraId="0F05D707" w14:textId="77777777" w:rsidTr="003D11A0">
        <w:tc>
          <w:tcPr>
            <w:tcW w:w="1271" w:type="dxa"/>
          </w:tcPr>
          <w:p w14:paraId="246611B7" w14:textId="77777777" w:rsidR="00A7191A" w:rsidRPr="00A7191A" w:rsidRDefault="00A7191A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Uhr</w:t>
            </w:r>
          </w:p>
        </w:tc>
        <w:tc>
          <w:tcPr>
            <w:tcW w:w="7791" w:type="dxa"/>
          </w:tcPr>
          <w:p w14:paraId="7AC26767" w14:textId="77777777" w:rsidR="00A7191A" w:rsidRPr="00A7191A" w:rsidRDefault="00A7191A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Mittagessen</w:t>
            </w:r>
          </w:p>
        </w:tc>
      </w:tr>
      <w:tr w:rsidR="00A7191A" w:rsidRPr="00A7191A" w14:paraId="596A1DB7" w14:textId="77777777" w:rsidTr="003D11A0">
        <w:tc>
          <w:tcPr>
            <w:tcW w:w="1271" w:type="dxa"/>
          </w:tcPr>
          <w:p w14:paraId="6E16DDB7" w14:textId="21FD6583" w:rsidR="00A7191A" w:rsidRPr="00A7191A" w:rsidRDefault="005576DE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bookmarkStart w:id="0" w:name="_GoBack"/>
            <w:bookmarkEnd w:id="0"/>
            <w:r w:rsidR="00A7191A">
              <w:rPr>
                <w:rFonts w:ascii="Times New Roman" w:hAnsi="Times New Roman" w:cs="Times New Roman"/>
                <w:sz w:val="24"/>
                <w:szCs w:val="24"/>
              </w:rPr>
              <w:t>0 Uhr</w:t>
            </w:r>
          </w:p>
        </w:tc>
        <w:tc>
          <w:tcPr>
            <w:tcW w:w="7791" w:type="dxa"/>
          </w:tcPr>
          <w:p w14:paraId="7E449BD4" w14:textId="77777777" w:rsidR="00A7191A" w:rsidRPr="0030214C" w:rsidRDefault="00A7191A" w:rsidP="003D11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214C">
              <w:rPr>
                <w:rFonts w:ascii="Times New Roman" w:hAnsi="Times New Roman" w:cs="Times New Roman"/>
                <w:i/>
                <w:sz w:val="24"/>
                <w:szCs w:val="24"/>
              </w:rPr>
              <w:t>Begrüßung</w:t>
            </w:r>
          </w:p>
          <w:p w14:paraId="291B1904" w14:textId="1FC65308" w:rsidR="00A7191A" w:rsidRPr="0030214C" w:rsidRDefault="00A7191A" w:rsidP="003D11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214C">
              <w:rPr>
                <w:rFonts w:ascii="Times New Roman" w:hAnsi="Times New Roman" w:cs="Times New Roman"/>
                <w:i/>
                <w:sz w:val="24"/>
                <w:szCs w:val="24"/>
              </w:rPr>
              <w:t>Prodekan</w:t>
            </w:r>
            <w:r w:rsidR="001A79D4" w:rsidRPr="003021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(oder Dekan)</w:t>
            </w:r>
            <w:r w:rsidR="0030214C" w:rsidRPr="003021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der J</w:t>
            </w:r>
            <w:r w:rsidRPr="0030214C">
              <w:rPr>
                <w:rFonts w:ascii="Times New Roman" w:hAnsi="Times New Roman" w:cs="Times New Roman"/>
                <w:i/>
                <w:sz w:val="24"/>
                <w:szCs w:val="24"/>
              </w:rPr>
              <w:t>uristischen Fakultät</w:t>
            </w:r>
            <w:r w:rsidR="001A79D4" w:rsidRPr="003021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der Universität Passau</w:t>
            </w:r>
          </w:p>
          <w:p w14:paraId="0F9B71D1" w14:textId="01C8769C" w:rsidR="00A7191A" w:rsidRPr="00A7191A" w:rsidRDefault="0030214C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1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Prof. Jan </w:t>
            </w:r>
            <w:proofErr w:type="spellStart"/>
            <w:r w:rsidRPr="0030214C">
              <w:rPr>
                <w:rFonts w:ascii="Times New Roman" w:hAnsi="Times New Roman" w:cs="Times New Roman"/>
                <w:i/>
                <w:sz w:val="24"/>
                <w:szCs w:val="24"/>
              </w:rPr>
              <w:t>Kuklík</w:t>
            </w:r>
            <w:proofErr w:type="spellEnd"/>
            <w:r w:rsidRPr="0030214C">
              <w:rPr>
                <w:rFonts w:ascii="Times New Roman" w:hAnsi="Times New Roman" w:cs="Times New Roman"/>
                <w:i/>
                <w:sz w:val="24"/>
                <w:szCs w:val="24"/>
              </w:rPr>
              <w:t>, Dekan der Juristischen Fakultät</w:t>
            </w:r>
            <w:r w:rsidR="001A79D4" w:rsidRPr="003021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der Karlsuniversität zu Prag</w:t>
            </w:r>
            <w:r w:rsidR="001A7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191A" w:rsidRPr="00A7191A" w14:paraId="52E2DBA0" w14:textId="77777777" w:rsidTr="003D11A0">
        <w:tc>
          <w:tcPr>
            <w:tcW w:w="1271" w:type="dxa"/>
          </w:tcPr>
          <w:p w14:paraId="5E93CE81" w14:textId="5135F21E" w:rsidR="00A7191A" w:rsidRPr="00A7191A" w:rsidRDefault="00E0711D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71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191A">
              <w:rPr>
                <w:rFonts w:ascii="Times New Roman" w:hAnsi="Times New Roman" w:cs="Times New Roman"/>
                <w:sz w:val="24"/>
                <w:szCs w:val="24"/>
              </w:rPr>
              <w:t>0 Uhr</w:t>
            </w:r>
          </w:p>
        </w:tc>
        <w:tc>
          <w:tcPr>
            <w:tcW w:w="7791" w:type="dxa"/>
          </w:tcPr>
          <w:p w14:paraId="64FFA8D9" w14:textId="77777777" w:rsidR="00A2575C" w:rsidRDefault="00A2575C" w:rsidP="003D11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Prof. Milan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Damohorský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Entwicklungen und aktuelle Fragen des tschechischen strafrechtlichen Umweltschutzes im EU-Kontext</w:t>
            </w:r>
          </w:p>
          <w:p w14:paraId="6766193B" w14:textId="2B92EAD3" w:rsidR="00A7191A" w:rsidRPr="00A7191A" w:rsidRDefault="00A2575C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Prof. Hans-Georg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Dederer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Parallelvortrag zum Umweltschutz  </w:t>
            </w:r>
          </w:p>
        </w:tc>
      </w:tr>
      <w:tr w:rsidR="00A7191A" w:rsidRPr="00A7191A" w14:paraId="660E1C02" w14:textId="77777777" w:rsidTr="003D11A0">
        <w:tc>
          <w:tcPr>
            <w:tcW w:w="1271" w:type="dxa"/>
          </w:tcPr>
          <w:p w14:paraId="6410783E" w14:textId="30EC0FFD" w:rsidR="00A7191A" w:rsidRPr="00A7191A" w:rsidRDefault="00A2575C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="007B5FC7">
              <w:rPr>
                <w:rFonts w:ascii="Times New Roman" w:hAnsi="Times New Roman" w:cs="Times New Roman"/>
                <w:sz w:val="24"/>
                <w:szCs w:val="24"/>
              </w:rPr>
              <w:t>0 Uhr</w:t>
            </w:r>
          </w:p>
        </w:tc>
        <w:tc>
          <w:tcPr>
            <w:tcW w:w="7791" w:type="dxa"/>
          </w:tcPr>
          <w:p w14:paraId="7F2914C1" w14:textId="21AEAFEB" w:rsidR="00F04500" w:rsidRPr="00F04500" w:rsidRDefault="00E0711D" w:rsidP="003D11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Kaffeepause</w:t>
            </w:r>
          </w:p>
        </w:tc>
      </w:tr>
      <w:tr w:rsidR="00E0711D" w:rsidRPr="00A7191A" w14:paraId="5284A1A5" w14:textId="77777777" w:rsidTr="003D11A0">
        <w:tc>
          <w:tcPr>
            <w:tcW w:w="1271" w:type="dxa"/>
          </w:tcPr>
          <w:p w14:paraId="59A76F76" w14:textId="64E64D37" w:rsidR="00E0711D" w:rsidRDefault="00A2575C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  <w:r w:rsidR="00E0711D">
              <w:rPr>
                <w:rFonts w:ascii="Times New Roman" w:hAnsi="Times New Roman" w:cs="Times New Roman"/>
                <w:sz w:val="24"/>
                <w:szCs w:val="24"/>
              </w:rPr>
              <w:t xml:space="preserve">0 Uhr </w:t>
            </w:r>
          </w:p>
        </w:tc>
        <w:tc>
          <w:tcPr>
            <w:tcW w:w="7791" w:type="dxa"/>
          </w:tcPr>
          <w:p w14:paraId="1451C4A9" w14:textId="00EAA75D" w:rsidR="009341D6" w:rsidRPr="008D5CC1" w:rsidRDefault="00A74228" w:rsidP="003D11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CC1">
              <w:rPr>
                <w:rFonts w:ascii="Times New Roman" w:hAnsi="Times New Roman" w:cs="Times New Roman"/>
                <w:i/>
                <w:sz w:val="24"/>
                <w:szCs w:val="24"/>
              </w:rPr>
              <w:t>Prof. Urs Kramer</w:t>
            </w:r>
            <w:r w:rsidR="00AD1868" w:rsidRPr="008D5C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D5CC1" w:rsidRPr="008D5CC1">
              <w:rPr>
                <w:rFonts w:ascii="Times New Roman" w:hAnsi="Times New Roman" w:cs="Times New Roman"/>
                <w:i/>
                <w:sz w:val="24"/>
                <w:szCs w:val="24"/>
              </w:rPr>
              <w:t>–Aktuelle Fragen des Verfassungsrechts in Deutschland</w:t>
            </w:r>
            <w:r w:rsidR="00AD1868" w:rsidRPr="008D5C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076BED8B" w14:textId="366DB8B4" w:rsidR="00A74228" w:rsidRPr="00804D2F" w:rsidRDefault="00A74228" w:rsidP="003D11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D5CC1">
              <w:rPr>
                <w:rFonts w:ascii="Times New Roman" w:hAnsi="Times New Roman" w:cs="Times New Roman"/>
                <w:i/>
                <w:sz w:val="24"/>
                <w:szCs w:val="24"/>
              </w:rPr>
              <w:t>Doz</w:t>
            </w:r>
            <w:proofErr w:type="spellEnd"/>
            <w:r w:rsidRPr="008D5C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Jan </w:t>
            </w:r>
            <w:proofErr w:type="spellStart"/>
            <w:r w:rsidRPr="008D5CC1">
              <w:rPr>
                <w:rFonts w:ascii="Times New Roman" w:hAnsi="Times New Roman" w:cs="Times New Roman"/>
                <w:i/>
                <w:sz w:val="24"/>
                <w:szCs w:val="24"/>
              </w:rPr>
              <w:t>Wintr</w:t>
            </w:r>
            <w:proofErr w:type="spellEnd"/>
            <w:r w:rsidR="008D5CC1" w:rsidRPr="008D5C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Aktuelle Fragen des Verfassungsrechts in der Tschechischen Republik</w:t>
            </w:r>
          </w:p>
        </w:tc>
      </w:tr>
      <w:tr w:rsidR="00A7191A" w:rsidRPr="00A7191A" w14:paraId="0B2D8E3C" w14:textId="77777777" w:rsidTr="003D11A0">
        <w:tc>
          <w:tcPr>
            <w:tcW w:w="1271" w:type="dxa"/>
          </w:tcPr>
          <w:p w14:paraId="46556825" w14:textId="14BC3AD0" w:rsidR="00A7191A" w:rsidRPr="00A7191A" w:rsidRDefault="007B5FC7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Uhr</w:t>
            </w:r>
          </w:p>
        </w:tc>
        <w:tc>
          <w:tcPr>
            <w:tcW w:w="7791" w:type="dxa"/>
          </w:tcPr>
          <w:p w14:paraId="5589311A" w14:textId="37434815" w:rsidR="00A7191A" w:rsidRPr="00A7191A" w:rsidRDefault="007B5FC7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Abendprogramm</w:t>
            </w:r>
            <w:r w:rsidR="0030214C">
              <w:rPr>
                <w:rFonts w:ascii="Times New Roman" w:hAnsi="Times New Roman" w:cs="Times New Roman"/>
                <w:sz w:val="24"/>
                <w:szCs w:val="24"/>
              </w:rPr>
              <w:t xml:space="preserve"> für die Teilnehmerinnen und Teilnehmer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(Studentische Stadtführung</w:t>
            </w:r>
            <w:r w:rsidR="003021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14C">
              <w:rPr>
                <w:rFonts w:ascii="Times New Roman" w:hAnsi="Times New Roman" w:cs="Times New Roman"/>
                <w:sz w:val="24"/>
                <w:szCs w:val="24"/>
              </w:rPr>
              <w:t>gemeinsames Abendessen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7191A" w:rsidRPr="00A7191A" w14:paraId="07C7585A" w14:textId="77777777" w:rsidTr="003D11A0">
        <w:tc>
          <w:tcPr>
            <w:tcW w:w="9062" w:type="dxa"/>
            <w:gridSpan w:val="2"/>
            <w:shd w:val="clear" w:color="auto" w:fill="D9D9D9" w:themeFill="background1" w:themeFillShade="D9"/>
          </w:tcPr>
          <w:p w14:paraId="6DB65AD4" w14:textId="4FD78F87" w:rsidR="00A7191A" w:rsidRPr="00A7191A" w:rsidRDefault="00A7191A" w:rsidP="003D1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1A">
              <w:rPr>
                <w:rFonts w:ascii="Times New Roman" w:hAnsi="Times New Roman" w:cs="Times New Roman"/>
                <w:b/>
                <w:sz w:val="24"/>
                <w:szCs w:val="24"/>
              </w:rPr>
              <w:t>Dienstag, 19.09.2017</w:t>
            </w:r>
            <w:r w:rsidR="00567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Passau - </w:t>
            </w:r>
          </w:p>
        </w:tc>
      </w:tr>
      <w:tr w:rsidR="00A7191A" w:rsidRPr="00A7191A" w14:paraId="54D3A60B" w14:textId="77777777" w:rsidTr="003D11A0">
        <w:tc>
          <w:tcPr>
            <w:tcW w:w="1271" w:type="dxa"/>
          </w:tcPr>
          <w:p w14:paraId="05952660" w14:textId="77777777" w:rsidR="00A7191A" w:rsidRPr="00A7191A" w:rsidRDefault="009A10D7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Uhr</w:t>
            </w:r>
          </w:p>
        </w:tc>
        <w:tc>
          <w:tcPr>
            <w:tcW w:w="7791" w:type="dxa"/>
          </w:tcPr>
          <w:p w14:paraId="45EDF4C3" w14:textId="31084577" w:rsidR="00A7191A" w:rsidRPr="00F04500" w:rsidRDefault="00087AF6" w:rsidP="003D11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Dr. Lucie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Josková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Beteiligung </w:t>
            </w:r>
            <w:r w:rsidR="002802C6">
              <w:rPr>
                <w:rFonts w:ascii="Times New Roman" w:hAnsi="Times New Roman" w:cs="Times New Roman"/>
                <w:i/>
                <w:sz w:val="24"/>
                <w:szCs w:val="24"/>
              </w:rPr>
              <w:t>von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Frauen an der Gesellschaftsleitung</w:t>
            </w:r>
          </w:p>
        </w:tc>
      </w:tr>
      <w:tr w:rsidR="00087AF6" w:rsidRPr="00A7191A" w14:paraId="7A9E5CF6" w14:textId="77777777" w:rsidTr="003D11A0">
        <w:tc>
          <w:tcPr>
            <w:tcW w:w="1271" w:type="dxa"/>
          </w:tcPr>
          <w:p w14:paraId="35805FDE" w14:textId="356D4D83" w:rsidR="00087AF6" w:rsidRDefault="00087AF6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Uhr</w:t>
            </w:r>
          </w:p>
        </w:tc>
        <w:tc>
          <w:tcPr>
            <w:tcW w:w="7791" w:type="dxa"/>
          </w:tcPr>
          <w:p w14:paraId="18EA968D" w14:textId="28613CFC" w:rsidR="00087AF6" w:rsidRDefault="00087AF6" w:rsidP="003D11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Doz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Jiří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Herczeg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Die Bekämpfung der Korruption durch Strafrecht</w:t>
            </w:r>
          </w:p>
        </w:tc>
      </w:tr>
      <w:tr w:rsidR="009A10D7" w:rsidRPr="00A7191A" w14:paraId="42442FFC" w14:textId="77777777" w:rsidTr="003D11A0">
        <w:tc>
          <w:tcPr>
            <w:tcW w:w="1271" w:type="dxa"/>
          </w:tcPr>
          <w:p w14:paraId="5695DF98" w14:textId="3CBC0076" w:rsidR="009A10D7" w:rsidRPr="00A7191A" w:rsidRDefault="00087AF6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9A10D7">
              <w:rPr>
                <w:rFonts w:ascii="Times New Roman" w:hAnsi="Times New Roman" w:cs="Times New Roman"/>
                <w:sz w:val="24"/>
                <w:szCs w:val="24"/>
              </w:rPr>
              <w:t xml:space="preserve"> Uhr</w:t>
            </w:r>
          </w:p>
        </w:tc>
        <w:tc>
          <w:tcPr>
            <w:tcW w:w="7791" w:type="dxa"/>
          </w:tcPr>
          <w:p w14:paraId="4EAF9DC3" w14:textId="77777777" w:rsidR="009A10D7" w:rsidRPr="00A7191A" w:rsidRDefault="009A10D7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Kaffeepause</w:t>
            </w:r>
          </w:p>
        </w:tc>
      </w:tr>
      <w:tr w:rsidR="009A10D7" w:rsidRPr="00A7191A" w14:paraId="5D45109B" w14:textId="77777777" w:rsidTr="003D11A0">
        <w:tc>
          <w:tcPr>
            <w:tcW w:w="1271" w:type="dxa"/>
          </w:tcPr>
          <w:p w14:paraId="4CF1B0D6" w14:textId="79281821" w:rsidR="009A10D7" w:rsidRPr="00A7191A" w:rsidRDefault="00087AF6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 w:rsidR="009A10D7">
              <w:rPr>
                <w:rFonts w:ascii="Times New Roman" w:hAnsi="Times New Roman" w:cs="Times New Roman"/>
                <w:sz w:val="24"/>
                <w:szCs w:val="24"/>
              </w:rPr>
              <w:t xml:space="preserve"> Uhr</w:t>
            </w:r>
          </w:p>
        </w:tc>
        <w:tc>
          <w:tcPr>
            <w:tcW w:w="7791" w:type="dxa"/>
          </w:tcPr>
          <w:p w14:paraId="4215E6D3" w14:textId="0C070017" w:rsidR="009A10D7" w:rsidRPr="001B5E7A" w:rsidRDefault="0030214C" w:rsidP="003D11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Dr. Jan </w:t>
            </w:r>
            <w:proofErr w:type="spellStart"/>
            <w:r w:rsidR="001B5E7A">
              <w:rPr>
                <w:rFonts w:ascii="Times New Roman" w:hAnsi="Times New Roman" w:cs="Times New Roman"/>
                <w:i/>
                <w:sz w:val="24"/>
                <w:szCs w:val="24"/>
              </w:rPr>
              <w:t>Brodec</w:t>
            </w:r>
            <w:proofErr w:type="spellEnd"/>
            <w:r w:rsidR="001B5E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Vergleich des internationalen Insolvenzrechts in der tschechischen und deutschen Rechtsordnung </w:t>
            </w:r>
          </w:p>
        </w:tc>
      </w:tr>
      <w:tr w:rsidR="009A10D7" w:rsidRPr="00A7191A" w14:paraId="14B11770" w14:textId="77777777" w:rsidTr="003D11A0">
        <w:tc>
          <w:tcPr>
            <w:tcW w:w="1271" w:type="dxa"/>
          </w:tcPr>
          <w:p w14:paraId="3D9AEFFD" w14:textId="35AC7787" w:rsidR="009A10D7" w:rsidRPr="00A7191A" w:rsidRDefault="00087AF6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="009A10D7">
              <w:rPr>
                <w:rFonts w:ascii="Times New Roman" w:hAnsi="Times New Roman" w:cs="Times New Roman"/>
                <w:sz w:val="24"/>
                <w:szCs w:val="24"/>
              </w:rPr>
              <w:t>0 Uhr</w:t>
            </w:r>
          </w:p>
        </w:tc>
        <w:tc>
          <w:tcPr>
            <w:tcW w:w="7791" w:type="dxa"/>
          </w:tcPr>
          <w:p w14:paraId="7BF5830A" w14:textId="77777777" w:rsidR="009A10D7" w:rsidRPr="00A7191A" w:rsidRDefault="009A10D7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Mittagessen</w:t>
            </w:r>
          </w:p>
        </w:tc>
      </w:tr>
      <w:tr w:rsidR="009A10D7" w:rsidRPr="00A7191A" w14:paraId="532B18A3" w14:textId="77777777" w:rsidTr="003D11A0">
        <w:tc>
          <w:tcPr>
            <w:tcW w:w="1271" w:type="dxa"/>
          </w:tcPr>
          <w:p w14:paraId="68DCE074" w14:textId="1E9AEEDC" w:rsidR="009A10D7" w:rsidRPr="00A7191A" w:rsidRDefault="00087AF6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="009A10D7">
              <w:rPr>
                <w:rFonts w:ascii="Times New Roman" w:hAnsi="Times New Roman" w:cs="Times New Roman"/>
                <w:sz w:val="24"/>
                <w:szCs w:val="24"/>
              </w:rPr>
              <w:t>0 Uhr</w:t>
            </w:r>
          </w:p>
        </w:tc>
        <w:tc>
          <w:tcPr>
            <w:tcW w:w="7791" w:type="dxa"/>
          </w:tcPr>
          <w:p w14:paraId="623797CB" w14:textId="18E64B35" w:rsidR="00AE69E1" w:rsidRPr="00EB6AD2" w:rsidRDefault="0030214C" w:rsidP="003D11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Dr. Jiří </w:t>
            </w:r>
            <w:proofErr w:type="spellStart"/>
            <w:r w:rsidR="00AE69E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Šouša</w:t>
            </w:r>
            <w:proofErr w:type="spellEnd"/>
            <w:r w:rsidR="00AE69E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– </w:t>
            </w:r>
            <w:r w:rsidR="00AE69E1">
              <w:rPr>
                <w:rFonts w:ascii="Times New Roman" w:hAnsi="Times New Roman" w:cs="Times New Roman"/>
                <w:i/>
                <w:sz w:val="24"/>
                <w:szCs w:val="24"/>
              </w:rPr>
              <w:t>Die Nürnberger Prozesse aus Sicht der nachkriegs-tschechoslowakischen Republik</w:t>
            </w:r>
          </w:p>
          <w:p w14:paraId="7A84C94A" w14:textId="09FC656D" w:rsidR="009A10D7" w:rsidRPr="00AE69E1" w:rsidRDefault="0030214C" w:rsidP="003D11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Prof. Sebastian </w:t>
            </w:r>
            <w:r w:rsidR="00AE69E1">
              <w:rPr>
                <w:rFonts w:ascii="Times New Roman" w:hAnsi="Times New Roman" w:cs="Times New Roman"/>
                <w:i/>
                <w:sz w:val="24"/>
                <w:szCs w:val="24"/>
              </w:rPr>
              <w:t>Martens – Parallelvortrag zu den Nürnberger Prozessen</w:t>
            </w:r>
          </w:p>
        </w:tc>
      </w:tr>
      <w:tr w:rsidR="009A10D7" w:rsidRPr="00A7191A" w14:paraId="28A7F898" w14:textId="77777777" w:rsidTr="003D11A0">
        <w:tc>
          <w:tcPr>
            <w:tcW w:w="1271" w:type="dxa"/>
          </w:tcPr>
          <w:p w14:paraId="375D0FB0" w14:textId="653B8DC3" w:rsidR="009A10D7" w:rsidRPr="00A7191A" w:rsidRDefault="00087AF6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="009A10D7">
              <w:rPr>
                <w:rFonts w:ascii="Times New Roman" w:hAnsi="Times New Roman" w:cs="Times New Roman"/>
                <w:sz w:val="24"/>
                <w:szCs w:val="24"/>
              </w:rPr>
              <w:t>0 Uhr</w:t>
            </w:r>
          </w:p>
        </w:tc>
        <w:tc>
          <w:tcPr>
            <w:tcW w:w="7791" w:type="dxa"/>
          </w:tcPr>
          <w:p w14:paraId="082FB10D" w14:textId="77777777" w:rsidR="009A10D7" w:rsidRPr="00A7191A" w:rsidRDefault="009A10D7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Kaffeepause</w:t>
            </w:r>
          </w:p>
        </w:tc>
      </w:tr>
      <w:tr w:rsidR="00C054EB" w:rsidRPr="00A7191A" w14:paraId="29F17BA3" w14:textId="77777777" w:rsidTr="003D11A0">
        <w:tc>
          <w:tcPr>
            <w:tcW w:w="1271" w:type="dxa"/>
          </w:tcPr>
          <w:p w14:paraId="5AA4F63B" w14:textId="3607E878" w:rsidR="00C054EB" w:rsidRDefault="00087AF6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  <w:r w:rsidR="00C054EB">
              <w:rPr>
                <w:rFonts w:ascii="Times New Roman" w:hAnsi="Times New Roman" w:cs="Times New Roman"/>
                <w:sz w:val="24"/>
                <w:szCs w:val="24"/>
              </w:rPr>
              <w:t xml:space="preserve"> Uhr</w:t>
            </w:r>
          </w:p>
        </w:tc>
        <w:tc>
          <w:tcPr>
            <w:tcW w:w="7791" w:type="dxa"/>
          </w:tcPr>
          <w:p w14:paraId="05871306" w14:textId="4246FF34" w:rsidR="00C054EB" w:rsidRDefault="005679DB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Das </w:t>
            </w:r>
            <w:proofErr w:type="spellStart"/>
            <w:r w:rsidR="00C054EB">
              <w:rPr>
                <w:rFonts w:ascii="Times New Roman" w:hAnsi="Times New Roman" w:cs="Times New Roman"/>
                <w:sz w:val="24"/>
                <w:szCs w:val="24"/>
              </w:rPr>
              <w:t>Bohemicum</w:t>
            </w:r>
            <w:proofErr w:type="spellEnd"/>
            <w:r w:rsidR="00C054EB">
              <w:rPr>
                <w:rFonts w:ascii="Times New Roman" w:hAnsi="Times New Roman" w:cs="Times New Roman"/>
                <w:sz w:val="24"/>
                <w:szCs w:val="24"/>
              </w:rPr>
              <w:t xml:space="preserve"> stellt sich vor</w:t>
            </w:r>
          </w:p>
        </w:tc>
      </w:tr>
      <w:tr w:rsidR="00C054EB" w:rsidRPr="00A7191A" w14:paraId="11074969" w14:textId="77777777" w:rsidTr="003D11A0">
        <w:tc>
          <w:tcPr>
            <w:tcW w:w="1271" w:type="dxa"/>
          </w:tcPr>
          <w:p w14:paraId="1F84DC38" w14:textId="639446A6" w:rsidR="00C054EB" w:rsidRDefault="00087AF6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 w:rsidR="00C054EB">
              <w:rPr>
                <w:rFonts w:ascii="Times New Roman" w:hAnsi="Times New Roman" w:cs="Times New Roman"/>
                <w:sz w:val="24"/>
                <w:szCs w:val="24"/>
              </w:rPr>
              <w:t xml:space="preserve"> Uhr</w:t>
            </w:r>
          </w:p>
        </w:tc>
        <w:tc>
          <w:tcPr>
            <w:tcW w:w="7791" w:type="dxa"/>
          </w:tcPr>
          <w:p w14:paraId="47011ECC" w14:textId="156F56AD" w:rsidR="001B5E7A" w:rsidRPr="001B5E7A" w:rsidRDefault="00087AF6" w:rsidP="003D11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Doz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Harald Christian Scheu – Maßnahmen zur Bewältigung der Flüchtlingskrise im Lichte des Menschenrechtsschutzes</w:t>
            </w:r>
          </w:p>
        </w:tc>
      </w:tr>
      <w:tr w:rsidR="00C054EB" w:rsidRPr="00A7191A" w14:paraId="7495456C" w14:textId="77777777" w:rsidTr="003D11A0">
        <w:tc>
          <w:tcPr>
            <w:tcW w:w="1271" w:type="dxa"/>
          </w:tcPr>
          <w:p w14:paraId="2D26DBE3" w14:textId="6BA5A18A" w:rsidR="00C054EB" w:rsidRDefault="00C054EB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Uhr</w:t>
            </w:r>
          </w:p>
        </w:tc>
        <w:tc>
          <w:tcPr>
            <w:tcW w:w="7791" w:type="dxa"/>
          </w:tcPr>
          <w:p w14:paraId="46CE54BA" w14:textId="4C332125" w:rsidR="00C054EB" w:rsidRDefault="00C054EB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Empfang durch die Stadt Passau im Rathaus mit anschließendem Imbiss</w:t>
            </w:r>
          </w:p>
        </w:tc>
      </w:tr>
      <w:tr w:rsidR="00A7191A" w:rsidRPr="00A7191A" w14:paraId="3619EF0C" w14:textId="77777777" w:rsidTr="003D11A0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EF8B3E3" w14:textId="14CB9FFF" w:rsidR="00A7191A" w:rsidRPr="00A7191A" w:rsidRDefault="00A7191A" w:rsidP="003D1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1A">
              <w:rPr>
                <w:rFonts w:ascii="Times New Roman" w:hAnsi="Times New Roman" w:cs="Times New Roman"/>
                <w:b/>
                <w:sz w:val="24"/>
                <w:szCs w:val="24"/>
              </w:rPr>
              <w:t>Mittwoch, 20.09.2017</w:t>
            </w:r>
            <w:r w:rsidR="00567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Passau/ Prag - </w:t>
            </w:r>
          </w:p>
        </w:tc>
      </w:tr>
      <w:tr w:rsidR="00A7191A" w:rsidRPr="00A7191A" w14:paraId="73DE607B" w14:textId="77777777" w:rsidTr="003D11A0">
        <w:tc>
          <w:tcPr>
            <w:tcW w:w="1271" w:type="dxa"/>
          </w:tcPr>
          <w:p w14:paraId="1BF46233" w14:textId="53AC3EA3" w:rsidR="00A7191A" w:rsidRPr="00A7191A" w:rsidRDefault="00C054EB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Uhr</w:t>
            </w:r>
          </w:p>
        </w:tc>
        <w:tc>
          <w:tcPr>
            <w:tcW w:w="7791" w:type="dxa"/>
          </w:tcPr>
          <w:p w14:paraId="0967F2E8" w14:textId="158F7A94" w:rsidR="00C054EB" w:rsidRPr="00A7191A" w:rsidRDefault="0030214C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Prof. Dennis </w:t>
            </w:r>
            <w:r w:rsidR="005679DB">
              <w:rPr>
                <w:rFonts w:ascii="Times New Roman" w:hAnsi="Times New Roman" w:cs="Times New Roman"/>
                <w:i/>
                <w:sz w:val="24"/>
                <w:szCs w:val="24"/>
              </w:rPr>
              <w:t>Solomon -  Der Stand des internationalen Vertragsrechts</w:t>
            </w:r>
            <w:r w:rsidR="00567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54EB" w:rsidRPr="00A7191A" w14:paraId="356736C0" w14:textId="77777777" w:rsidTr="003D11A0">
        <w:tc>
          <w:tcPr>
            <w:tcW w:w="1271" w:type="dxa"/>
          </w:tcPr>
          <w:p w14:paraId="5B652DED" w14:textId="7AF32478" w:rsidR="00C054EB" w:rsidRPr="00A7191A" w:rsidRDefault="00C054EB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Uhr</w:t>
            </w:r>
          </w:p>
        </w:tc>
        <w:tc>
          <w:tcPr>
            <w:tcW w:w="7791" w:type="dxa"/>
          </w:tcPr>
          <w:p w14:paraId="539FD2CF" w14:textId="68EB596D" w:rsidR="00C054EB" w:rsidRPr="00A7191A" w:rsidRDefault="00C054EB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Kaffeepause</w:t>
            </w:r>
          </w:p>
        </w:tc>
      </w:tr>
      <w:tr w:rsidR="00C054EB" w:rsidRPr="00A7191A" w14:paraId="574F87B7" w14:textId="77777777" w:rsidTr="003D11A0">
        <w:tc>
          <w:tcPr>
            <w:tcW w:w="1271" w:type="dxa"/>
          </w:tcPr>
          <w:p w14:paraId="3AA61298" w14:textId="2ABC2AEE" w:rsidR="00C054EB" w:rsidRPr="00A7191A" w:rsidRDefault="00C054EB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Uhr</w:t>
            </w:r>
          </w:p>
        </w:tc>
        <w:tc>
          <w:tcPr>
            <w:tcW w:w="7791" w:type="dxa"/>
          </w:tcPr>
          <w:p w14:paraId="10242FEE" w14:textId="5DB72ACF" w:rsidR="00C054EB" w:rsidRPr="00EB6AD2" w:rsidRDefault="0030214C" w:rsidP="003D11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Prof. Kai von </w:t>
            </w:r>
            <w:proofErr w:type="spellStart"/>
            <w:r w:rsidR="00EB6AD2">
              <w:rPr>
                <w:rFonts w:ascii="Times New Roman" w:hAnsi="Times New Roman" w:cs="Times New Roman"/>
                <w:i/>
                <w:sz w:val="24"/>
                <w:szCs w:val="24"/>
              </w:rPr>
              <w:t>Lewinski</w:t>
            </w:r>
            <w:proofErr w:type="spellEnd"/>
            <w:r w:rsidR="00EB6A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Kodifikationsstrategien im Zivilrecht</w:t>
            </w:r>
          </w:p>
        </w:tc>
      </w:tr>
      <w:tr w:rsidR="00C054EB" w:rsidRPr="00A7191A" w14:paraId="13E7215F" w14:textId="77777777" w:rsidTr="003D11A0">
        <w:tc>
          <w:tcPr>
            <w:tcW w:w="1271" w:type="dxa"/>
          </w:tcPr>
          <w:p w14:paraId="0CBEAC07" w14:textId="1FA05D4B" w:rsidR="00C054EB" w:rsidRDefault="005E05C7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C054EB">
              <w:rPr>
                <w:rFonts w:ascii="Times New Roman" w:hAnsi="Times New Roman" w:cs="Times New Roman"/>
                <w:sz w:val="24"/>
                <w:szCs w:val="24"/>
              </w:rPr>
              <w:t>0 Uhr</w:t>
            </w:r>
          </w:p>
        </w:tc>
        <w:tc>
          <w:tcPr>
            <w:tcW w:w="7791" w:type="dxa"/>
          </w:tcPr>
          <w:p w14:paraId="09DA39C6" w14:textId="54E35A70" w:rsidR="00C054EB" w:rsidRDefault="00C054EB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Mittagessen</w:t>
            </w:r>
          </w:p>
        </w:tc>
      </w:tr>
      <w:tr w:rsidR="00C054EB" w:rsidRPr="00A7191A" w14:paraId="7DC41147" w14:textId="77777777" w:rsidTr="003D11A0">
        <w:tc>
          <w:tcPr>
            <w:tcW w:w="1271" w:type="dxa"/>
          </w:tcPr>
          <w:p w14:paraId="2B1C005F" w14:textId="2C1239B4" w:rsidR="00C054EB" w:rsidRDefault="00C054EB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Uhr</w:t>
            </w:r>
          </w:p>
        </w:tc>
        <w:tc>
          <w:tcPr>
            <w:tcW w:w="7791" w:type="dxa"/>
          </w:tcPr>
          <w:p w14:paraId="6C471380" w14:textId="5CCAFCEA" w:rsidR="00C054EB" w:rsidRDefault="00C054EB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Abreise der Teilnehmerinnen und Teilnehmer nach Prag</w:t>
            </w:r>
          </w:p>
        </w:tc>
      </w:tr>
      <w:tr w:rsidR="00C054EB" w:rsidRPr="00A7191A" w14:paraId="5D66AA68" w14:textId="77777777" w:rsidTr="003D11A0">
        <w:tc>
          <w:tcPr>
            <w:tcW w:w="1271" w:type="dxa"/>
          </w:tcPr>
          <w:p w14:paraId="03C240DC" w14:textId="0EC76188" w:rsidR="00C054EB" w:rsidRDefault="00C054EB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Uhr</w:t>
            </w:r>
          </w:p>
        </w:tc>
        <w:tc>
          <w:tcPr>
            <w:tcW w:w="7791" w:type="dxa"/>
          </w:tcPr>
          <w:p w14:paraId="4E3EE1BB" w14:textId="047C07BA" w:rsidR="00C054EB" w:rsidRDefault="008D5CC1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Abendempfang in Prag</w:t>
            </w:r>
            <w:r w:rsidR="00302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191A" w:rsidRPr="00A7191A" w14:paraId="64AC8020" w14:textId="77777777" w:rsidTr="003D11A0">
        <w:tc>
          <w:tcPr>
            <w:tcW w:w="9062" w:type="dxa"/>
            <w:gridSpan w:val="2"/>
            <w:shd w:val="clear" w:color="auto" w:fill="D9D9D9" w:themeFill="background1" w:themeFillShade="D9"/>
          </w:tcPr>
          <w:p w14:paraId="35284359" w14:textId="5FE19340" w:rsidR="00A7191A" w:rsidRPr="00A7191A" w:rsidRDefault="00A7191A" w:rsidP="003D1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1A">
              <w:rPr>
                <w:rFonts w:ascii="Times New Roman" w:hAnsi="Times New Roman" w:cs="Times New Roman"/>
                <w:b/>
                <w:sz w:val="24"/>
                <w:szCs w:val="24"/>
              </w:rPr>
              <w:t>Donnerstag, 21.09.2017</w:t>
            </w:r>
            <w:r w:rsidR="00567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Prag- </w:t>
            </w:r>
          </w:p>
        </w:tc>
      </w:tr>
      <w:tr w:rsidR="00A7191A" w:rsidRPr="00A7191A" w14:paraId="5A64CC66" w14:textId="77777777" w:rsidTr="003D11A0">
        <w:tc>
          <w:tcPr>
            <w:tcW w:w="1271" w:type="dxa"/>
          </w:tcPr>
          <w:p w14:paraId="48BC40D0" w14:textId="362BD960" w:rsidR="00A7191A" w:rsidRPr="00A7191A" w:rsidRDefault="00487F76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</w:t>
            </w:r>
            <w:r w:rsidR="00C054EB">
              <w:rPr>
                <w:rFonts w:ascii="Times New Roman" w:hAnsi="Times New Roman" w:cs="Times New Roman"/>
                <w:sz w:val="24"/>
                <w:szCs w:val="24"/>
              </w:rPr>
              <w:t>0 Uhr</w:t>
            </w:r>
          </w:p>
        </w:tc>
        <w:tc>
          <w:tcPr>
            <w:tcW w:w="7791" w:type="dxa"/>
          </w:tcPr>
          <w:p w14:paraId="148260F3" w14:textId="60191F18" w:rsidR="00AE69E1" w:rsidRDefault="0030214C" w:rsidP="003D11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Prof. Robert </w:t>
            </w:r>
            <w:r w:rsidR="00EB6A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Esser – </w:t>
            </w:r>
            <w:r w:rsidR="00AE69E1">
              <w:rPr>
                <w:rFonts w:ascii="Times New Roman" w:hAnsi="Times New Roman" w:cs="Times New Roman"/>
                <w:i/>
                <w:sz w:val="24"/>
                <w:szCs w:val="24"/>
              </w:rPr>
              <w:t>Sterbehilfe</w:t>
            </w:r>
          </w:p>
          <w:p w14:paraId="790F48B2" w14:textId="6BE5C144" w:rsidR="00AE69E1" w:rsidRPr="00AE69E1" w:rsidRDefault="0030214C" w:rsidP="003D11A0">
            <w:pPr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</w:pPr>
            <w:r w:rsidRPr="00AD1868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Dr. </w:t>
            </w:r>
            <w:r w:rsidR="00A74228" w:rsidRPr="00AD1868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Lucie </w:t>
            </w:r>
            <w:proofErr w:type="spellStart"/>
            <w:r w:rsidR="00A74228" w:rsidRPr="00AD1868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Široká</w:t>
            </w:r>
            <w:proofErr w:type="spellEnd"/>
            <w:r w:rsidR="00AE69E1" w:rsidRPr="00AD1868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</w:t>
            </w:r>
            <w:r w:rsidR="00AE69E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- </w:t>
            </w:r>
            <w:proofErr w:type="spellStart"/>
            <w:r w:rsidR="00AE69E1"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Sterbehilfe</w:t>
            </w:r>
            <w:proofErr w:type="spellEnd"/>
          </w:p>
        </w:tc>
      </w:tr>
      <w:tr w:rsidR="00C054EB" w:rsidRPr="00A7191A" w14:paraId="72C2D3DB" w14:textId="77777777" w:rsidTr="003D11A0">
        <w:tc>
          <w:tcPr>
            <w:tcW w:w="1271" w:type="dxa"/>
          </w:tcPr>
          <w:p w14:paraId="157CB98C" w14:textId="68CDF97B" w:rsidR="00C054EB" w:rsidRDefault="00C054EB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Uhr</w:t>
            </w:r>
          </w:p>
        </w:tc>
        <w:tc>
          <w:tcPr>
            <w:tcW w:w="7791" w:type="dxa"/>
          </w:tcPr>
          <w:p w14:paraId="6CE6F145" w14:textId="0A0CD888" w:rsidR="00C054EB" w:rsidRDefault="00C054EB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Kaffeepause</w:t>
            </w:r>
          </w:p>
        </w:tc>
      </w:tr>
      <w:tr w:rsidR="0030214C" w:rsidRPr="00A7191A" w14:paraId="7BFF77CF" w14:textId="77777777" w:rsidTr="003D11A0">
        <w:trPr>
          <w:trHeight w:val="828"/>
        </w:trPr>
        <w:tc>
          <w:tcPr>
            <w:tcW w:w="1271" w:type="dxa"/>
          </w:tcPr>
          <w:p w14:paraId="7DAE27CB" w14:textId="5BA2F9A9" w:rsidR="0030214C" w:rsidRDefault="00823FEE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30214C">
              <w:rPr>
                <w:rFonts w:ascii="Times New Roman" w:hAnsi="Times New Roman" w:cs="Times New Roman"/>
                <w:sz w:val="24"/>
                <w:szCs w:val="24"/>
              </w:rPr>
              <w:t xml:space="preserve"> Uhr</w:t>
            </w:r>
          </w:p>
          <w:p w14:paraId="12DAF4B9" w14:textId="014548F1" w:rsidR="0030214C" w:rsidRDefault="0030214C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14:paraId="054C2410" w14:textId="5A0BE864" w:rsidR="0030214C" w:rsidRPr="00EB6AD2" w:rsidRDefault="0030214C" w:rsidP="003D11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Prof. Thomas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Riehm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Schiedsgerichtsbarkeit im Sportbereich</w:t>
            </w:r>
          </w:p>
          <w:p w14:paraId="74EB2536" w14:textId="2E3E761C" w:rsidR="0030214C" w:rsidRPr="00EB6AD2" w:rsidRDefault="0030214C" w:rsidP="003D11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Dr. David Kohout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Schiedsgerichtsbarkeit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im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Sportbereich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in der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>Tschechischen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cs-CZ"/>
              </w:rPr>
              <w:t xml:space="preserve"> Republik </w:t>
            </w:r>
          </w:p>
        </w:tc>
      </w:tr>
      <w:tr w:rsidR="0030214C" w:rsidRPr="00A7191A" w14:paraId="7F3C7F44" w14:textId="77777777" w:rsidTr="003D11A0">
        <w:tc>
          <w:tcPr>
            <w:tcW w:w="1271" w:type="dxa"/>
          </w:tcPr>
          <w:p w14:paraId="4F2E50A1" w14:textId="4FD07C7C" w:rsidR="0030214C" w:rsidRDefault="00823FEE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="0030214C">
              <w:rPr>
                <w:rFonts w:ascii="Times New Roman" w:hAnsi="Times New Roman" w:cs="Times New Roman"/>
                <w:sz w:val="24"/>
                <w:szCs w:val="24"/>
              </w:rPr>
              <w:t xml:space="preserve"> Uhr</w:t>
            </w:r>
          </w:p>
        </w:tc>
        <w:tc>
          <w:tcPr>
            <w:tcW w:w="7791" w:type="dxa"/>
          </w:tcPr>
          <w:p w14:paraId="3ED7FE1D" w14:textId="4D5691C1" w:rsidR="0030214C" w:rsidRPr="0030214C" w:rsidRDefault="0030214C" w:rsidP="003D11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214C">
              <w:rPr>
                <w:rFonts w:ascii="Times New Roman" w:hAnsi="Times New Roman" w:cs="Times New Roman"/>
                <w:i/>
                <w:sz w:val="24"/>
                <w:szCs w:val="24"/>
              </w:rPr>
              <w:t>Arthur Braun – Aktuelle Fragen des Energierechts</w:t>
            </w:r>
          </w:p>
        </w:tc>
      </w:tr>
      <w:tr w:rsidR="00C054EB" w:rsidRPr="00A7191A" w14:paraId="0DD224E3" w14:textId="77777777" w:rsidTr="003D11A0">
        <w:tc>
          <w:tcPr>
            <w:tcW w:w="1271" w:type="dxa"/>
          </w:tcPr>
          <w:p w14:paraId="2D9E65CD" w14:textId="0EC153D7" w:rsidR="00C054EB" w:rsidRDefault="00823FEE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  <w:r w:rsidR="00C054EB">
              <w:rPr>
                <w:rFonts w:ascii="Times New Roman" w:hAnsi="Times New Roman" w:cs="Times New Roman"/>
                <w:sz w:val="24"/>
                <w:szCs w:val="24"/>
              </w:rPr>
              <w:t xml:space="preserve"> Uhr</w:t>
            </w:r>
          </w:p>
        </w:tc>
        <w:tc>
          <w:tcPr>
            <w:tcW w:w="7791" w:type="dxa"/>
          </w:tcPr>
          <w:p w14:paraId="30B43E98" w14:textId="1AC36CA3" w:rsidR="00C054EB" w:rsidRDefault="00C054EB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Mittagessen</w:t>
            </w:r>
          </w:p>
        </w:tc>
      </w:tr>
      <w:tr w:rsidR="00C054EB" w:rsidRPr="00A7191A" w14:paraId="3226E563" w14:textId="77777777" w:rsidTr="003D11A0">
        <w:tc>
          <w:tcPr>
            <w:tcW w:w="1271" w:type="dxa"/>
          </w:tcPr>
          <w:p w14:paraId="226ED5B6" w14:textId="5CD361B0" w:rsidR="00C054EB" w:rsidRDefault="00B44799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23FEE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  <w:r w:rsidR="00C054EB">
              <w:rPr>
                <w:rFonts w:ascii="Times New Roman" w:hAnsi="Times New Roman" w:cs="Times New Roman"/>
                <w:sz w:val="24"/>
                <w:szCs w:val="24"/>
              </w:rPr>
              <w:t xml:space="preserve"> Uhr</w:t>
            </w:r>
          </w:p>
        </w:tc>
        <w:tc>
          <w:tcPr>
            <w:tcW w:w="7791" w:type="dxa"/>
          </w:tcPr>
          <w:p w14:paraId="11097053" w14:textId="3A2E74CE" w:rsidR="00C054EB" w:rsidRPr="00EB6AD2" w:rsidRDefault="0030214C" w:rsidP="003D11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Dr. Ernst Giese – Ein deutscher Rechtsanwalt in der Tschechischen Republik</w:t>
            </w:r>
          </w:p>
        </w:tc>
      </w:tr>
      <w:tr w:rsidR="00B44799" w:rsidRPr="00A7191A" w14:paraId="3170B369" w14:textId="77777777" w:rsidTr="003D11A0">
        <w:tc>
          <w:tcPr>
            <w:tcW w:w="1271" w:type="dxa"/>
          </w:tcPr>
          <w:p w14:paraId="6D5A8EA4" w14:textId="4DB85B68" w:rsidR="00B44799" w:rsidRDefault="00B44799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23FE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Uhr</w:t>
            </w:r>
          </w:p>
        </w:tc>
        <w:tc>
          <w:tcPr>
            <w:tcW w:w="7791" w:type="dxa"/>
          </w:tcPr>
          <w:p w14:paraId="461F14E0" w14:textId="014BA30D" w:rsidR="00B44799" w:rsidRDefault="00932F36" w:rsidP="003D11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71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Prof.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Wolfgang </w:t>
            </w:r>
            <w:proofErr w:type="spellStart"/>
            <w:r w:rsidRPr="00E0711D">
              <w:rPr>
                <w:rFonts w:ascii="Times New Roman" w:hAnsi="Times New Roman" w:cs="Times New Roman"/>
                <w:i/>
                <w:sz w:val="24"/>
                <w:szCs w:val="24"/>
              </w:rPr>
              <w:t>Hromadka</w:t>
            </w:r>
            <w:proofErr w:type="spellEnd"/>
            <w:r w:rsidRPr="00E071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Arbeitsrecht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C054EB" w:rsidRPr="00A7191A" w14:paraId="4B6A801E" w14:textId="77777777" w:rsidTr="003D11A0">
        <w:tc>
          <w:tcPr>
            <w:tcW w:w="1271" w:type="dxa"/>
          </w:tcPr>
          <w:p w14:paraId="2B76E1D1" w14:textId="7526D2D3" w:rsidR="00C054EB" w:rsidRDefault="00823FEE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</w:t>
            </w:r>
            <w:r w:rsidR="00C054EB">
              <w:rPr>
                <w:rFonts w:ascii="Times New Roman" w:hAnsi="Times New Roman" w:cs="Times New Roman"/>
                <w:sz w:val="24"/>
                <w:szCs w:val="24"/>
              </w:rPr>
              <w:t xml:space="preserve"> Uhr</w:t>
            </w:r>
          </w:p>
        </w:tc>
        <w:tc>
          <w:tcPr>
            <w:tcW w:w="7791" w:type="dxa"/>
          </w:tcPr>
          <w:p w14:paraId="0AC1E493" w14:textId="30D15950" w:rsidR="00C054EB" w:rsidRDefault="00C054EB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Kaffeepause</w:t>
            </w:r>
          </w:p>
        </w:tc>
      </w:tr>
      <w:tr w:rsidR="00C054EB" w:rsidRPr="00A7191A" w14:paraId="15FC2AC8" w14:textId="77777777" w:rsidTr="003D11A0">
        <w:tc>
          <w:tcPr>
            <w:tcW w:w="1271" w:type="dxa"/>
          </w:tcPr>
          <w:p w14:paraId="5E30EECC" w14:textId="703A0A81" w:rsidR="00C054EB" w:rsidRDefault="00823FEE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16.30</w:t>
            </w:r>
            <w:r w:rsidR="00C054EB">
              <w:rPr>
                <w:rFonts w:ascii="Times New Roman" w:hAnsi="Times New Roman" w:cs="Times New Roman"/>
                <w:sz w:val="24"/>
                <w:szCs w:val="24"/>
              </w:rPr>
              <w:t xml:space="preserve"> Uhr</w:t>
            </w:r>
          </w:p>
        </w:tc>
        <w:tc>
          <w:tcPr>
            <w:tcW w:w="7791" w:type="dxa"/>
          </w:tcPr>
          <w:p w14:paraId="1645FCB3" w14:textId="4FF701FC" w:rsidR="00C054EB" w:rsidRPr="00EB6AD2" w:rsidRDefault="0030214C" w:rsidP="003D11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Prof. Wolfgang </w:t>
            </w:r>
            <w:r w:rsidR="00EB6AD2">
              <w:rPr>
                <w:rFonts w:ascii="Times New Roman" w:hAnsi="Times New Roman" w:cs="Times New Roman"/>
                <w:i/>
                <w:sz w:val="24"/>
                <w:szCs w:val="24"/>
              </w:rPr>
              <w:t>Hau – Beitrag zu aktuellen Entwicklungen im deutschen und/ oder europäischen Zivilverfahrensrecht</w:t>
            </w:r>
          </w:p>
        </w:tc>
      </w:tr>
      <w:tr w:rsidR="00C054EB" w:rsidRPr="00A7191A" w14:paraId="772BFABC" w14:textId="77777777" w:rsidTr="003D11A0">
        <w:tc>
          <w:tcPr>
            <w:tcW w:w="1271" w:type="dxa"/>
          </w:tcPr>
          <w:p w14:paraId="549B160C" w14:textId="7651D127" w:rsidR="00C054EB" w:rsidRDefault="00C054EB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 Uhr</w:t>
            </w:r>
          </w:p>
        </w:tc>
        <w:tc>
          <w:tcPr>
            <w:tcW w:w="7791" w:type="dxa"/>
          </w:tcPr>
          <w:p w14:paraId="5CA9BFB2" w14:textId="25411462" w:rsidR="005679DB" w:rsidRDefault="00C054EB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Besichtigung und Empfang im tschechischen </w:t>
            </w:r>
            <w:r w:rsidR="0030214C">
              <w:rPr>
                <w:rFonts w:ascii="Times New Roman" w:hAnsi="Times New Roman" w:cs="Times New Roman"/>
                <w:sz w:val="24"/>
                <w:szCs w:val="24"/>
              </w:rPr>
              <w:t>Senat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 Parlaments </w:t>
            </w:r>
          </w:p>
        </w:tc>
      </w:tr>
      <w:tr w:rsidR="00A7191A" w:rsidRPr="00A7191A" w14:paraId="3ABA9747" w14:textId="77777777" w:rsidTr="003D11A0">
        <w:tc>
          <w:tcPr>
            <w:tcW w:w="9062" w:type="dxa"/>
            <w:gridSpan w:val="2"/>
            <w:shd w:val="clear" w:color="auto" w:fill="D9D9D9" w:themeFill="background1" w:themeFillShade="D9"/>
          </w:tcPr>
          <w:p w14:paraId="68024915" w14:textId="4D621742" w:rsidR="00A7191A" w:rsidRPr="00A7191A" w:rsidRDefault="00A7191A" w:rsidP="003D1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1A">
              <w:rPr>
                <w:rFonts w:ascii="Times New Roman" w:hAnsi="Times New Roman" w:cs="Times New Roman"/>
                <w:b/>
                <w:sz w:val="24"/>
                <w:szCs w:val="24"/>
              </w:rPr>
              <w:t>Freitag, 22.09.2017</w:t>
            </w:r>
            <w:r w:rsidR="00567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Prag - </w:t>
            </w:r>
          </w:p>
        </w:tc>
      </w:tr>
      <w:tr w:rsidR="00A7191A" w:rsidRPr="00A7191A" w14:paraId="3E0A34D7" w14:textId="77777777" w:rsidTr="003D11A0">
        <w:tc>
          <w:tcPr>
            <w:tcW w:w="1271" w:type="dxa"/>
          </w:tcPr>
          <w:p w14:paraId="234A40CF" w14:textId="0B72D32F" w:rsidR="00A7191A" w:rsidRPr="00A7191A" w:rsidRDefault="00F04500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</w:t>
            </w:r>
            <w:r w:rsidR="00C054EB">
              <w:rPr>
                <w:rFonts w:ascii="Times New Roman" w:hAnsi="Times New Roman" w:cs="Times New Roman"/>
                <w:sz w:val="24"/>
                <w:szCs w:val="24"/>
              </w:rPr>
              <w:t>0 Uhr</w:t>
            </w:r>
          </w:p>
        </w:tc>
        <w:tc>
          <w:tcPr>
            <w:tcW w:w="7791" w:type="dxa"/>
          </w:tcPr>
          <w:p w14:paraId="72A4F9A5" w14:textId="6EE0B163" w:rsidR="005679DB" w:rsidRPr="005679DB" w:rsidRDefault="00AD1868" w:rsidP="003D11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18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Dr. Michal </w:t>
            </w:r>
            <w:proofErr w:type="spellStart"/>
            <w:r w:rsidRPr="00AD1868">
              <w:rPr>
                <w:rFonts w:ascii="Times New Roman" w:hAnsi="Times New Roman" w:cs="Times New Roman"/>
                <w:i/>
                <w:sz w:val="24"/>
                <w:szCs w:val="24"/>
              </w:rPr>
              <w:t>Bobek</w:t>
            </w:r>
            <w:proofErr w:type="spellEnd"/>
            <w:r w:rsidRPr="00AD18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Generalanwalt bei </w:t>
            </w:r>
            <w:r w:rsidRPr="00AD1868">
              <w:rPr>
                <w:rFonts w:ascii="Times New Roman" w:hAnsi="Times New Roman" w:cs="Times New Roman"/>
                <w:i/>
                <w:sz w:val="24"/>
                <w:szCs w:val="24"/>
              </w:rPr>
              <w:t>EUGH (per Videokonferenz)</w:t>
            </w:r>
          </w:p>
        </w:tc>
      </w:tr>
      <w:tr w:rsidR="00C054EB" w:rsidRPr="00A7191A" w14:paraId="1A338BC6" w14:textId="77777777" w:rsidTr="003D11A0">
        <w:tc>
          <w:tcPr>
            <w:tcW w:w="1271" w:type="dxa"/>
          </w:tcPr>
          <w:p w14:paraId="69950095" w14:textId="12423D11" w:rsidR="00C054EB" w:rsidRPr="00A7191A" w:rsidRDefault="00E33BC8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F045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54EB">
              <w:rPr>
                <w:rFonts w:ascii="Times New Roman" w:hAnsi="Times New Roman" w:cs="Times New Roman"/>
                <w:sz w:val="24"/>
                <w:szCs w:val="24"/>
              </w:rPr>
              <w:t xml:space="preserve"> Uhr</w:t>
            </w:r>
          </w:p>
        </w:tc>
        <w:tc>
          <w:tcPr>
            <w:tcW w:w="7791" w:type="dxa"/>
          </w:tcPr>
          <w:p w14:paraId="144445B9" w14:textId="55F7160C" w:rsidR="00C054EB" w:rsidRPr="00A7191A" w:rsidRDefault="005679DB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Kaffeepause</w:t>
            </w:r>
          </w:p>
        </w:tc>
      </w:tr>
      <w:tr w:rsidR="005679DB" w:rsidRPr="00A7191A" w14:paraId="5B54E3BA" w14:textId="77777777" w:rsidTr="003D11A0">
        <w:tc>
          <w:tcPr>
            <w:tcW w:w="1271" w:type="dxa"/>
          </w:tcPr>
          <w:p w14:paraId="58B281AB" w14:textId="33B3D4A4" w:rsidR="005679DB" w:rsidRDefault="00E33BC8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F04500">
              <w:rPr>
                <w:rFonts w:ascii="Times New Roman" w:hAnsi="Times New Roman" w:cs="Times New Roman"/>
                <w:sz w:val="24"/>
                <w:szCs w:val="24"/>
              </w:rPr>
              <w:t xml:space="preserve"> Uhr</w:t>
            </w:r>
          </w:p>
        </w:tc>
        <w:tc>
          <w:tcPr>
            <w:tcW w:w="7791" w:type="dxa"/>
          </w:tcPr>
          <w:p w14:paraId="53255C5B" w14:textId="254F4058" w:rsidR="005679DB" w:rsidRPr="001176C0" w:rsidRDefault="00804D2F" w:rsidP="003D11A0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Prof. Frank </w:t>
            </w:r>
            <w:r w:rsidR="00B447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44799">
              <w:rPr>
                <w:rFonts w:ascii="Times New Roman" w:hAnsi="Times New Roman" w:cs="Times New Roman"/>
                <w:i/>
                <w:sz w:val="24"/>
                <w:szCs w:val="24"/>
              </w:rPr>
              <w:t>Maschmann</w:t>
            </w:r>
            <w:proofErr w:type="spellEnd"/>
            <w:r w:rsidR="00B447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Arbeitsrecht</w:t>
            </w:r>
          </w:p>
        </w:tc>
      </w:tr>
      <w:tr w:rsidR="00932F36" w:rsidRPr="00A7191A" w14:paraId="5FA19548" w14:textId="77777777" w:rsidTr="003D11A0">
        <w:tc>
          <w:tcPr>
            <w:tcW w:w="1271" w:type="dxa"/>
          </w:tcPr>
          <w:p w14:paraId="54D447A6" w14:textId="54E8D315" w:rsidR="00932F36" w:rsidRDefault="00932F36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Uhr</w:t>
            </w:r>
          </w:p>
        </w:tc>
        <w:tc>
          <w:tcPr>
            <w:tcW w:w="7791" w:type="dxa"/>
          </w:tcPr>
          <w:p w14:paraId="5A122630" w14:textId="77777777" w:rsidR="00AD1868" w:rsidRDefault="00AD1868" w:rsidP="003D11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Jiří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Zemánek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Europäische Agenda der Verfassungsgerichtsbarkeit</w:t>
            </w:r>
          </w:p>
          <w:p w14:paraId="6ECD9387" w14:textId="054FE81E" w:rsidR="00AD1868" w:rsidRPr="00E0711D" w:rsidRDefault="00AD1868" w:rsidP="003D11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Prof. Rainer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Wernsmann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– Europäische Agenda der Verfassungsgerichtsbarkeit</w:t>
            </w:r>
          </w:p>
        </w:tc>
      </w:tr>
      <w:tr w:rsidR="00C054EB" w:rsidRPr="00A7191A" w14:paraId="3826FCD5" w14:textId="77777777" w:rsidTr="003D11A0">
        <w:tc>
          <w:tcPr>
            <w:tcW w:w="1271" w:type="dxa"/>
          </w:tcPr>
          <w:p w14:paraId="33554454" w14:textId="1D82A5AD" w:rsidR="00C054EB" w:rsidRDefault="00932F36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="00C054EB">
              <w:rPr>
                <w:rFonts w:ascii="Times New Roman" w:hAnsi="Times New Roman" w:cs="Times New Roman"/>
                <w:sz w:val="24"/>
                <w:szCs w:val="24"/>
              </w:rPr>
              <w:t>0 Uhr</w:t>
            </w:r>
          </w:p>
        </w:tc>
        <w:tc>
          <w:tcPr>
            <w:tcW w:w="7791" w:type="dxa"/>
          </w:tcPr>
          <w:p w14:paraId="692B2B3F" w14:textId="634B7565" w:rsidR="00C054EB" w:rsidRPr="001176C0" w:rsidRDefault="00B44799" w:rsidP="003D11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Mittagessen</w:t>
            </w:r>
          </w:p>
        </w:tc>
      </w:tr>
      <w:tr w:rsidR="00C054EB" w:rsidRPr="00A7191A" w14:paraId="0B6B5C93" w14:textId="77777777" w:rsidTr="003D11A0">
        <w:tc>
          <w:tcPr>
            <w:tcW w:w="1271" w:type="dxa"/>
          </w:tcPr>
          <w:p w14:paraId="097EA03F" w14:textId="265C2869" w:rsidR="00C054EB" w:rsidRDefault="0030214C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Uhr</w:t>
            </w:r>
          </w:p>
        </w:tc>
        <w:tc>
          <w:tcPr>
            <w:tcW w:w="7791" w:type="dxa"/>
          </w:tcPr>
          <w:p w14:paraId="59D6403D" w14:textId="565ABFAE" w:rsidR="00C054EB" w:rsidRDefault="00AD2791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1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Dr. Petra </w:t>
            </w:r>
            <w:proofErr w:type="spellStart"/>
            <w:r w:rsidRPr="0030214C">
              <w:rPr>
                <w:rFonts w:ascii="Times New Roman" w:hAnsi="Times New Roman" w:cs="Times New Roman"/>
                <w:i/>
                <w:sz w:val="24"/>
                <w:szCs w:val="24"/>
              </w:rPr>
              <w:t>Škvařilová-Pelzl</w:t>
            </w:r>
            <w:proofErr w:type="spellEnd"/>
            <w:r w:rsidRPr="003021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Arbeit in der Verwaltung de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3021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EUGH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3021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  <w:tr w:rsidR="008D5CC1" w:rsidRPr="00A7191A" w14:paraId="45B6930E" w14:textId="77777777" w:rsidTr="003D11A0">
        <w:trPr>
          <w:trHeight w:val="267"/>
        </w:trPr>
        <w:tc>
          <w:tcPr>
            <w:tcW w:w="1271" w:type="dxa"/>
          </w:tcPr>
          <w:p w14:paraId="5ADD510B" w14:textId="31D891B7" w:rsidR="008D5CC1" w:rsidRDefault="008D5CC1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Uhr</w:t>
            </w:r>
          </w:p>
        </w:tc>
        <w:tc>
          <w:tcPr>
            <w:tcW w:w="7791" w:type="dxa"/>
          </w:tcPr>
          <w:p w14:paraId="777B0688" w14:textId="4455493B" w:rsidR="008D5CC1" w:rsidRDefault="008D5CC1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Abschlussfeierlichkeiten mit Übergabe der Teilnehmerurkunden</w:t>
            </w:r>
          </w:p>
        </w:tc>
      </w:tr>
      <w:tr w:rsidR="00A7191A" w:rsidRPr="00A7191A" w14:paraId="3327317D" w14:textId="77777777" w:rsidTr="003D11A0">
        <w:tc>
          <w:tcPr>
            <w:tcW w:w="9062" w:type="dxa"/>
            <w:gridSpan w:val="2"/>
            <w:shd w:val="clear" w:color="auto" w:fill="D9D9D9" w:themeFill="background1" w:themeFillShade="D9"/>
          </w:tcPr>
          <w:p w14:paraId="2899E65C" w14:textId="0010B9F9" w:rsidR="00A7191A" w:rsidRPr="00A7191A" w:rsidRDefault="00A7191A" w:rsidP="003D1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1A">
              <w:rPr>
                <w:rFonts w:ascii="Times New Roman" w:hAnsi="Times New Roman" w:cs="Times New Roman"/>
                <w:b/>
                <w:sz w:val="24"/>
                <w:szCs w:val="24"/>
              </w:rPr>
              <w:t>Samstag, 23.09.2017</w:t>
            </w:r>
            <w:r w:rsidR="00567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Prag - </w:t>
            </w:r>
          </w:p>
        </w:tc>
      </w:tr>
      <w:tr w:rsidR="00A7191A" w:rsidRPr="00A7191A" w14:paraId="3C8B7A85" w14:textId="77777777" w:rsidTr="003D11A0">
        <w:tc>
          <w:tcPr>
            <w:tcW w:w="1271" w:type="dxa"/>
          </w:tcPr>
          <w:p w14:paraId="01A248A1" w14:textId="37B8F478" w:rsidR="00A7191A" w:rsidRPr="00A7191A" w:rsidRDefault="007857FD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Uhr</w:t>
            </w:r>
          </w:p>
        </w:tc>
        <w:tc>
          <w:tcPr>
            <w:tcW w:w="7791" w:type="dxa"/>
          </w:tcPr>
          <w:p w14:paraId="49C8EF27" w14:textId="0C53D824" w:rsidR="00A7191A" w:rsidRPr="00A7191A" w:rsidRDefault="0030214C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Studentische </w:t>
            </w:r>
            <w:r w:rsidR="007857FD">
              <w:rPr>
                <w:rFonts w:ascii="Times New Roman" w:hAnsi="Times New Roman" w:cs="Times New Roman"/>
                <w:sz w:val="24"/>
                <w:szCs w:val="24"/>
              </w:rPr>
              <w:t>Stadtführung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und Freizeit</w:t>
            </w:r>
          </w:p>
        </w:tc>
      </w:tr>
      <w:tr w:rsidR="00A7191A" w:rsidRPr="00A7191A" w14:paraId="5A4658F7" w14:textId="77777777" w:rsidTr="003D11A0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DE80CF8" w14:textId="5EA13A50" w:rsidR="00A7191A" w:rsidRPr="00A7191A" w:rsidRDefault="00A7191A" w:rsidP="003D1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1A">
              <w:rPr>
                <w:rFonts w:ascii="Times New Roman" w:hAnsi="Times New Roman" w:cs="Times New Roman"/>
                <w:b/>
                <w:sz w:val="24"/>
                <w:szCs w:val="24"/>
              </w:rPr>
              <w:t>Sonntag, 24.09.2017</w:t>
            </w:r>
            <w:r w:rsidR="005679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Prag - </w:t>
            </w:r>
          </w:p>
        </w:tc>
      </w:tr>
      <w:tr w:rsidR="00A7191A" w:rsidRPr="00A7191A" w14:paraId="27C3B06A" w14:textId="77777777" w:rsidTr="003D11A0">
        <w:tc>
          <w:tcPr>
            <w:tcW w:w="1271" w:type="dxa"/>
          </w:tcPr>
          <w:p w14:paraId="57CFD186" w14:textId="6D288CA5" w:rsidR="00A7191A" w:rsidRPr="00A7191A" w:rsidRDefault="007857FD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Uhr</w:t>
            </w:r>
          </w:p>
        </w:tc>
        <w:tc>
          <w:tcPr>
            <w:tcW w:w="7791" w:type="dxa"/>
          </w:tcPr>
          <w:p w14:paraId="5AA5DAB1" w14:textId="11C2311C" w:rsidR="00A7191A" w:rsidRPr="00A7191A" w:rsidRDefault="007857FD" w:rsidP="003D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Rückfahrt der deutschen Teilnehmerinnen und Teilnehmer nach Passau</w:t>
            </w:r>
          </w:p>
        </w:tc>
      </w:tr>
    </w:tbl>
    <w:p w14:paraId="0696468A" w14:textId="77928CFB" w:rsidR="00A7191A" w:rsidRPr="00A7191A" w:rsidRDefault="00A7191A" w:rsidP="00BD7306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sectPr w:rsidR="00A7191A" w:rsidRPr="00A719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03"/>
    <w:rsid w:val="00051D9B"/>
    <w:rsid w:val="00087AF6"/>
    <w:rsid w:val="001176C0"/>
    <w:rsid w:val="001A79D4"/>
    <w:rsid w:val="001B5E7A"/>
    <w:rsid w:val="002802C6"/>
    <w:rsid w:val="0030214C"/>
    <w:rsid w:val="003D11A0"/>
    <w:rsid w:val="00487F76"/>
    <w:rsid w:val="004C218E"/>
    <w:rsid w:val="004D624F"/>
    <w:rsid w:val="005576DE"/>
    <w:rsid w:val="005679DB"/>
    <w:rsid w:val="00594B24"/>
    <w:rsid w:val="005E05C7"/>
    <w:rsid w:val="005E161B"/>
    <w:rsid w:val="006B2377"/>
    <w:rsid w:val="00713E36"/>
    <w:rsid w:val="00772E03"/>
    <w:rsid w:val="007857FD"/>
    <w:rsid w:val="007B5FC7"/>
    <w:rsid w:val="00804D2F"/>
    <w:rsid w:val="00823FEE"/>
    <w:rsid w:val="008A325E"/>
    <w:rsid w:val="008D5CC1"/>
    <w:rsid w:val="00932F36"/>
    <w:rsid w:val="009341D6"/>
    <w:rsid w:val="00970AA2"/>
    <w:rsid w:val="009A10D7"/>
    <w:rsid w:val="00A15B6F"/>
    <w:rsid w:val="00A2575C"/>
    <w:rsid w:val="00A7191A"/>
    <w:rsid w:val="00A74228"/>
    <w:rsid w:val="00AD1868"/>
    <w:rsid w:val="00AD2791"/>
    <w:rsid w:val="00AE69E1"/>
    <w:rsid w:val="00B44799"/>
    <w:rsid w:val="00B81974"/>
    <w:rsid w:val="00BA2808"/>
    <w:rsid w:val="00BD7306"/>
    <w:rsid w:val="00C054EB"/>
    <w:rsid w:val="00C074C3"/>
    <w:rsid w:val="00C07642"/>
    <w:rsid w:val="00C14A06"/>
    <w:rsid w:val="00E0711D"/>
    <w:rsid w:val="00E33BC8"/>
    <w:rsid w:val="00EB6AD2"/>
    <w:rsid w:val="00F04500"/>
    <w:rsid w:val="00F6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9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71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B5F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B5F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B5F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5F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5FC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5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5FC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71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B5F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B5F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B5F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5F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5FC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5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5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2916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Passau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</dc:creator>
  <cp:lastModifiedBy>David Kohout</cp:lastModifiedBy>
  <cp:revision>2</cp:revision>
  <dcterms:created xsi:type="dcterms:W3CDTF">2017-05-11T13:04:00Z</dcterms:created>
  <dcterms:modified xsi:type="dcterms:W3CDTF">2017-05-11T13:04:00Z</dcterms:modified>
</cp:coreProperties>
</file>