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ED" w:rsidRDefault="00E67EED" w:rsidP="00E67EED">
      <w:pPr>
        <w:pStyle w:val="Normlnweb"/>
        <w:jc w:val="center"/>
      </w:pPr>
      <w:r>
        <w:rPr>
          <w:rStyle w:val="Siln"/>
        </w:rPr>
        <w:t>1</w:t>
      </w:r>
      <w:r w:rsidR="00DA104D">
        <w:rPr>
          <w:rStyle w:val="Siln"/>
        </w:rPr>
        <w:t>4</w:t>
      </w:r>
      <w:r>
        <w:rPr>
          <w:rStyle w:val="Siln"/>
        </w:rPr>
        <w:t>. kolo vyhlášené Grantovou agenturou UK pro rok 201</w:t>
      </w:r>
      <w:r w:rsidR="00DA104D">
        <w:rPr>
          <w:rStyle w:val="Siln"/>
        </w:rPr>
        <w:t>7</w:t>
      </w:r>
    </w:p>
    <w:p w:rsidR="00E67EED" w:rsidRDefault="00E67EED" w:rsidP="00E67EED">
      <w:pPr>
        <w:pStyle w:val="Normlnweb"/>
        <w:jc w:val="both"/>
      </w:pPr>
      <w:r>
        <w:br/>
      </w:r>
      <w:r>
        <w:rPr>
          <w:rStyle w:val="Siln"/>
        </w:rPr>
        <w:t>1. Přihlášky nových projektů</w:t>
      </w:r>
    </w:p>
    <w:p w:rsidR="00DA104D" w:rsidRDefault="00E67EED" w:rsidP="0010785F">
      <w:pPr>
        <w:pStyle w:val="Normlnweb"/>
        <w:spacing w:line="276" w:lineRule="auto"/>
        <w:jc w:val="both"/>
      </w:pPr>
      <w:r>
        <w:br/>
        <w:t>1. Přihlášku do nového projektu může podat pouze student zapsaný na univerzitě a studující v</w:t>
      </w:r>
      <w:r w:rsidR="00DA104D">
        <w:t> </w:t>
      </w:r>
      <w:r>
        <w:t>magisterském</w:t>
      </w:r>
      <w:r w:rsidR="00DA104D">
        <w:t xml:space="preserve"> n</w:t>
      </w:r>
      <w:r>
        <w:t>ebo doktorském studijním programu.</w:t>
      </w:r>
    </w:p>
    <w:p w:rsidR="00DA104D" w:rsidRDefault="00E67EED" w:rsidP="0010785F">
      <w:pPr>
        <w:pStyle w:val="Normlnweb"/>
        <w:spacing w:line="276" w:lineRule="auto"/>
        <w:jc w:val="both"/>
      </w:pPr>
      <w:r>
        <w:t>2. Přihlášky nových projektů se podávají prostřednictvím aplikace přístupné z www.cuni.cz, sekce „Věda a výzkum/Grantová agentura UK“ (</w:t>
      </w:r>
      <w:hyperlink r:id="rId5" w:history="1">
        <w:r>
          <w:rPr>
            <w:rStyle w:val="Hypertextovodkaz"/>
          </w:rPr>
          <w:t>http://www.cuni.cz/UK-33.html</w:t>
        </w:r>
      </w:hyperlink>
      <w:r>
        <w:t xml:space="preserve">). </w:t>
      </w:r>
    </w:p>
    <w:p w:rsidR="00DA104D" w:rsidRDefault="00E67EED" w:rsidP="0010785F">
      <w:pPr>
        <w:pStyle w:val="Normlnweb"/>
        <w:jc w:val="both"/>
        <w:rPr>
          <w:rStyle w:val="Hypertextovodkaz"/>
        </w:rPr>
      </w:pPr>
      <w:r>
        <w:t xml:space="preserve">3. Bližší informace k soutěži naleznete na stránce: </w:t>
      </w:r>
      <w:hyperlink r:id="rId6" w:history="1">
        <w:r>
          <w:rPr>
            <w:rStyle w:val="Hypertextovodkaz"/>
          </w:rPr>
          <w:t>http://www.cuni.cz/UK-2446.html</w:t>
        </w:r>
      </w:hyperlink>
    </w:p>
    <w:p w:rsidR="00DA104D" w:rsidRDefault="00E67EED" w:rsidP="0010785F">
      <w:pPr>
        <w:pStyle w:val="Normlnweb"/>
        <w:spacing w:line="360" w:lineRule="auto"/>
        <w:jc w:val="both"/>
      </w:pPr>
      <w:r>
        <w:t xml:space="preserve">4. </w:t>
      </w:r>
      <w:r>
        <w:rPr>
          <w:u w:val="single"/>
        </w:rPr>
        <w:t>Přihlášky nových projektů</w:t>
      </w:r>
      <w:r>
        <w:t xml:space="preserve"> lze podávat průběžně, a to počínaje dnem </w:t>
      </w:r>
      <w:r>
        <w:rPr>
          <w:rStyle w:val="Siln"/>
        </w:rPr>
        <w:t>6. října 201</w:t>
      </w:r>
      <w:r w:rsidR="00DA104D">
        <w:rPr>
          <w:rStyle w:val="Siln"/>
        </w:rPr>
        <w:t>6</w:t>
      </w:r>
      <w:r>
        <w:rPr>
          <w:rStyle w:val="Siln"/>
        </w:rPr>
        <w:t>.</w:t>
      </w:r>
      <w:r>
        <w:t xml:space="preserve"> </w:t>
      </w:r>
      <w:r>
        <w:br/>
        <w:t xml:space="preserve">5. </w:t>
      </w:r>
      <w:r>
        <w:rPr>
          <w:u w:val="single"/>
        </w:rPr>
        <w:t xml:space="preserve">Posledním dnem podání nových projektů na Právnické fakultě je </w:t>
      </w:r>
      <w:r>
        <w:rPr>
          <w:rStyle w:val="Siln"/>
          <w:u w:val="single"/>
        </w:rPr>
        <w:t>10. listopadu 201</w:t>
      </w:r>
      <w:r w:rsidR="00DA104D">
        <w:rPr>
          <w:rStyle w:val="Siln"/>
          <w:u w:val="single"/>
        </w:rPr>
        <w:t>6</w:t>
      </w:r>
      <w:r>
        <w:t xml:space="preserve">. </w:t>
      </w:r>
    </w:p>
    <w:p w:rsidR="00D203DF" w:rsidRDefault="00D203DF" w:rsidP="0010785F">
      <w:pPr>
        <w:pStyle w:val="Normlnweb"/>
        <w:spacing w:line="276" w:lineRule="auto"/>
        <w:jc w:val="both"/>
      </w:pPr>
      <w:r>
        <w:t>6. Student může podat nejvýše jednu přihlášku v roli hlavního řešitele. Student může</w:t>
      </w:r>
      <w:r w:rsidR="008062D9">
        <w:t xml:space="preserve"> </w:t>
      </w:r>
      <w:r>
        <w:t xml:space="preserve">být </w:t>
      </w:r>
      <w:r w:rsidR="008062D9">
        <w:t xml:space="preserve">ale </w:t>
      </w:r>
      <w:r>
        <w:t>členem více řešitelských týmů, avšak dohromady u nejvýše tří projektů.</w:t>
      </w:r>
    </w:p>
    <w:p w:rsidR="00DA104D" w:rsidRDefault="00D203DF" w:rsidP="0010785F">
      <w:pPr>
        <w:pStyle w:val="Normlnweb"/>
        <w:spacing w:line="276" w:lineRule="auto"/>
        <w:jc w:val="both"/>
      </w:pPr>
      <w:r>
        <w:t>7</w:t>
      </w:r>
      <w:r w:rsidR="00E67EED">
        <w:t xml:space="preserve">. Lze žádat maximálně o </w:t>
      </w:r>
      <w:r w:rsidR="00E67EED">
        <w:rPr>
          <w:rStyle w:val="Siln"/>
        </w:rPr>
        <w:t>300.000,- Kč / na 1 rok</w:t>
      </w:r>
      <w:r w:rsidR="00E67EED">
        <w:t xml:space="preserve">. </w:t>
      </w:r>
      <w:r w:rsidR="00E67EED">
        <w:br/>
        <w:t>• Mzdové prostředky a ostatní osobní náklady</w:t>
      </w:r>
      <w:r w:rsidR="0086459A">
        <w:t xml:space="preserve"> -</w:t>
      </w:r>
      <w:r w:rsidR="00E67EED">
        <w:t xml:space="preserve"> nejvýše 40.000,- Kč pro projekt (max. 20.000,- Kč pro řešitele nebo akademického pracovníka) </w:t>
      </w:r>
      <w:r w:rsidR="00E67EED">
        <w:br/>
        <w:t>• Stipendia</w:t>
      </w:r>
      <w:r w:rsidR="0086459A">
        <w:t xml:space="preserve"> - </w:t>
      </w:r>
      <w:r w:rsidR="00E67EED">
        <w:t xml:space="preserve">nejvýše 160.000,- Kč pro projekt (max. 80.000,- Kč pro hlavního řešitele) </w:t>
      </w:r>
      <w:r w:rsidR="00E67EED">
        <w:br/>
        <w:t xml:space="preserve">• Doplňkové náklady (dříve režijní náklady) </w:t>
      </w:r>
      <w:r w:rsidR="0086459A">
        <w:t xml:space="preserve">- </w:t>
      </w:r>
      <w:r w:rsidR="00E67EED">
        <w:t>budou vypočítány aplikací automaticky a nebudou moci</w:t>
      </w:r>
      <w:r w:rsidR="00DA104D">
        <w:t xml:space="preserve"> </w:t>
      </w:r>
      <w:r w:rsidR="00E67EED">
        <w:t xml:space="preserve">přesáhnout </w:t>
      </w:r>
      <w:r w:rsidR="00E67EED">
        <w:rPr>
          <w:rStyle w:val="Siln"/>
        </w:rPr>
        <w:t>15%</w:t>
      </w:r>
      <w:r w:rsidR="00E67EED">
        <w:t xml:space="preserve"> přímých nákladů projektu. </w:t>
      </w:r>
    </w:p>
    <w:p w:rsidR="0086459A" w:rsidRPr="0086459A" w:rsidRDefault="0086459A" w:rsidP="0010785F">
      <w:pPr>
        <w:pStyle w:val="Normlnweb"/>
        <w:spacing w:line="276" w:lineRule="auto"/>
        <w:jc w:val="both"/>
      </w:pPr>
      <w:r w:rsidRPr="0086459A">
        <w:t>Povinné přílohy přihlášky</w:t>
      </w:r>
    </w:p>
    <w:p w:rsidR="0086459A" w:rsidRDefault="0086459A" w:rsidP="0010785F">
      <w:pPr>
        <w:pStyle w:val="Normlnweb"/>
        <w:spacing w:line="276" w:lineRule="auto"/>
        <w:jc w:val="both"/>
        <w:rPr>
          <w:u w:val="single"/>
        </w:rPr>
      </w:pPr>
      <w:r w:rsidRPr="0086459A">
        <w:rPr>
          <w:rStyle w:val="Zvraznn"/>
          <w:i w:val="0"/>
          <w:u w:val="single"/>
        </w:rPr>
        <w:t>S</w:t>
      </w:r>
      <w:r w:rsidRPr="0086459A">
        <w:rPr>
          <w:rStyle w:val="Zvraznn"/>
          <w:i w:val="0"/>
          <w:u w:val="single"/>
        </w:rPr>
        <w:t>tručný životopis hlavního řešitele</w:t>
      </w:r>
      <w:r w:rsidRPr="0086459A">
        <w:rPr>
          <w:rStyle w:val="Zvraznn"/>
          <w:i w:val="0"/>
        </w:rPr>
        <w:t xml:space="preserve">, ve kterém byste měli zmínit a) účast na vysokoškolských vědeckých soutěžích, b) prezentaci vlastních výsledků na konferencích a stručný životopis vedoucího včetně seznamu nejvýše deseti nejdůležitějších publikací za posledních 5 let. </w:t>
      </w:r>
      <w:r w:rsidRPr="0086459A">
        <w:rPr>
          <w:iCs/>
        </w:rPr>
        <w:br/>
      </w:r>
    </w:p>
    <w:p w:rsidR="00E67EED" w:rsidRDefault="00E67EED" w:rsidP="0010785F">
      <w:pPr>
        <w:pStyle w:val="Normlnweb"/>
        <w:spacing w:line="276" w:lineRule="auto"/>
        <w:jc w:val="both"/>
      </w:pPr>
      <w:r>
        <w:rPr>
          <w:u w:val="single"/>
        </w:rPr>
        <w:t>Čestné prohlášení pro navrhovatele grantového projektu</w:t>
      </w:r>
      <w:r>
        <w:t>: "Prohlašuji, že jsem tuto přihlášku zpracoval/a samostatně a že cíle tohoto projektu nejsou shodné s jiným projektem financovaným GA UK nebo jinou grantovou agenturou. Beru na vědomí, že pokud dochází k tematické návaznosti na končící, probíhající či jiný navrhovaný projekt, je třeba tuto skutečnost uvést v Anotaci projektu a vysvětlit na závěr kapitoly Současný stav poznání.</w:t>
      </w:r>
      <w:r w:rsidR="00227077">
        <w:t xml:space="preserve"> Jsem si vědom/a, že bez svolení vedoucího projektu nesmí být text projektu poskytnut osobě mimo řešitelský kolektiv.“</w:t>
      </w:r>
    </w:p>
    <w:p w:rsidR="0010785F" w:rsidRDefault="0010785F" w:rsidP="00D203DF">
      <w:pPr>
        <w:pStyle w:val="Normlnweb"/>
        <w:spacing w:line="276" w:lineRule="auto"/>
        <w:rPr>
          <w:u w:val="single"/>
        </w:rPr>
      </w:pPr>
    </w:p>
    <w:p w:rsidR="0010785F" w:rsidRDefault="00E67EED" w:rsidP="00D203DF">
      <w:pPr>
        <w:pStyle w:val="Normlnweb"/>
        <w:spacing w:line="276" w:lineRule="auto"/>
        <w:rPr>
          <w:rStyle w:val="Zvraznn"/>
        </w:rPr>
      </w:pPr>
      <w:r>
        <w:rPr>
          <w:u w:val="single"/>
        </w:rPr>
        <w:lastRenderedPageBreak/>
        <w:t>Příprava projektu:</w:t>
      </w:r>
      <w:r>
        <w:rPr>
          <w:u w:val="single"/>
        </w:rPr>
        <w:br/>
      </w:r>
      <w:r>
        <w:rPr>
          <w:rStyle w:val="Zvraznn"/>
        </w:rPr>
        <w:t xml:space="preserve">• Výstižně formulujte název (nepoužívejte zkratky). </w:t>
      </w:r>
      <w:r>
        <w:rPr>
          <w:i/>
          <w:iCs/>
        </w:rPr>
        <w:br/>
      </w:r>
      <w:r>
        <w:rPr>
          <w:rStyle w:val="Zvraznn"/>
        </w:rPr>
        <w:t xml:space="preserve">• Jasně formulujte cíle. </w:t>
      </w:r>
      <w:r>
        <w:rPr>
          <w:i/>
          <w:iCs/>
        </w:rPr>
        <w:br/>
      </w:r>
      <w:r>
        <w:rPr>
          <w:rStyle w:val="Zvraznn"/>
        </w:rPr>
        <w:t xml:space="preserve">• Rozvrhněte jednotlivé etapy řešení. </w:t>
      </w:r>
      <w:r>
        <w:rPr>
          <w:i/>
          <w:iCs/>
        </w:rPr>
        <w:br/>
      </w:r>
      <w:r>
        <w:rPr>
          <w:rStyle w:val="Zvraznn"/>
        </w:rPr>
        <w:t xml:space="preserve">• Definujte konkrétní výstupy tak, aby byly splnitelné. </w:t>
      </w:r>
      <w:r>
        <w:rPr>
          <w:i/>
          <w:iCs/>
        </w:rPr>
        <w:br/>
      </w:r>
      <w:r>
        <w:rPr>
          <w:rStyle w:val="Zvraznn"/>
        </w:rPr>
        <w:t xml:space="preserve">• Zdůrazněte přínos projektu. </w:t>
      </w:r>
      <w:r>
        <w:rPr>
          <w:i/>
          <w:iCs/>
        </w:rPr>
        <w:br/>
      </w:r>
      <w:r>
        <w:rPr>
          <w:rStyle w:val="Zvraznn"/>
        </w:rPr>
        <w:t xml:space="preserve">• Blíže specifikujte požadované finanční prostředky. </w:t>
      </w:r>
    </w:p>
    <w:p w:rsidR="00E67EED" w:rsidRDefault="0010785F" w:rsidP="00D203DF">
      <w:pPr>
        <w:pStyle w:val="Normlnweb"/>
        <w:spacing w:line="276" w:lineRule="auto"/>
      </w:pPr>
      <w:r w:rsidRPr="0010785F">
        <w:rPr>
          <w:rStyle w:val="Zvraznn"/>
          <w:i w:val="0"/>
          <w:u w:val="single"/>
        </w:rPr>
        <w:t>Hodnocení projektu:</w:t>
      </w:r>
      <w:r w:rsidR="00E67EED">
        <w:rPr>
          <w:i/>
          <w:iCs/>
        </w:rPr>
        <w:br/>
      </w:r>
      <w:r w:rsidR="00E67EED">
        <w:rPr>
          <w:rStyle w:val="Zvraznn"/>
        </w:rPr>
        <w:t>• Projekty budou hodnoceny z hlediska:</w:t>
      </w:r>
      <w:r w:rsidR="00E67EED">
        <w:rPr>
          <w:i/>
          <w:iCs/>
        </w:rPr>
        <w:br/>
      </w:r>
      <w:r w:rsidR="00E67EED">
        <w:rPr>
          <w:rStyle w:val="Zvraznn"/>
        </w:rPr>
        <w:t xml:space="preserve">• vědecké závažnosti a aktuálnosti projektu </w:t>
      </w:r>
      <w:r w:rsidR="00E67EED">
        <w:rPr>
          <w:i/>
          <w:iCs/>
        </w:rPr>
        <w:br/>
      </w:r>
      <w:r w:rsidR="00E67EED">
        <w:rPr>
          <w:rStyle w:val="Zvraznn"/>
        </w:rPr>
        <w:t xml:space="preserve">• zpracování návrhu a reálností cílů řešení </w:t>
      </w:r>
      <w:r w:rsidR="00E67EED">
        <w:rPr>
          <w:i/>
          <w:iCs/>
        </w:rPr>
        <w:br/>
      </w:r>
      <w:r w:rsidR="00E67EED">
        <w:rPr>
          <w:rStyle w:val="Zvraznn"/>
        </w:rPr>
        <w:t xml:space="preserve">• koncepce a metodiky řešení </w:t>
      </w:r>
      <w:r w:rsidR="00E67EED">
        <w:rPr>
          <w:i/>
          <w:iCs/>
        </w:rPr>
        <w:br/>
      </w:r>
      <w:r w:rsidR="00E67EED">
        <w:rPr>
          <w:rStyle w:val="Zvraznn"/>
        </w:rPr>
        <w:t xml:space="preserve">• přiměřenosti finančních nákladů </w:t>
      </w:r>
      <w:r w:rsidR="00E67EED">
        <w:br/>
        <w:t>  </w:t>
      </w:r>
    </w:p>
    <w:p w:rsidR="00E67EED" w:rsidRDefault="00E67EED" w:rsidP="00E67EED">
      <w:pPr>
        <w:pStyle w:val="Normlnweb"/>
      </w:pPr>
      <w:r>
        <w:rPr>
          <w:rStyle w:val="Siln"/>
        </w:rPr>
        <w:t>2. Žádosti o pokračování projektů</w:t>
      </w:r>
    </w:p>
    <w:p w:rsidR="00E67EED" w:rsidRDefault="00E67EED" w:rsidP="0010785F">
      <w:pPr>
        <w:pStyle w:val="Normlnweb"/>
        <w:jc w:val="both"/>
      </w:pPr>
      <w:r>
        <w:t>1. Žádosti o pokračování projektů se podávají prostřednictvím aplikace přístupné z www.cuni.cz, sekce „Věda a výzkum/Grantová agentura UK“ (</w:t>
      </w:r>
      <w:hyperlink r:id="rId7" w:history="1">
        <w:r>
          <w:rPr>
            <w:rStyle w:val="Hypertextovodkaz"/>
          </w:rPr>
          <w:t>http://www.cuni.cz/UK-33.html</w:t>
        </w:r>
      </w:hyperlink>
      <w:r>
        <w:t xml:space="preserve">). </w:t>
      </w:r>
      <w:r>
        <w:br/>
        <w:t xml:space="preserve">2. Žádosti o pokračování projektů lze podávat průběžně, a to počínaje dnem </w:t>
      </w:r>
      <w:r>
        <w:rPr>
          <w:rStyle w:val="Siln"/>
        </w:rPr>
        <w:t>6. října 2015</w:t>
      </w:r>
      <w:r>
        <w:t xml:space="preserve">. </w:t>
      </w:r>
      <w:r>
        <w:br/>
        <w:t xml:space="preserve">3. Posledním dnem podání žádostí o pokračování projektů na Právnické fakultě je </w:t>
      </w:r>
      <w:r>
        <w:rPr>
          <w:rStyle w:val="Siln"/>
        </w:rPr>
        <w:t>1</w:t>
      </w:r>
      <w:r w:rsidR="00321E9A">
        <w:rPr>
          <w:rStyle w:val="Siln"/>
        </w:rPr>
        <w:t>3</w:t>
      </w:r>
      <w:r>
        <w:rPr>
          <w:rStyle w:val="Siln"/>
        </w:rPr>
        <w:t>. ledna 201</w:t>
      </w:r>
      <w:r w:rsidR="00321E9A">
        <w:rPr>
          <w:rStyle w:val="Siln"/>
        </w:rPr>
        <w:t>7</w:t>
      </w:r>
      <w:r>
        <w:t xml:space="preserve">. </w:t>
      </w:r>
      <w:r>
        <w:br/>
        <w:t xml:space="preserve">4. Výše finančních prostředků specifikovaná v žádosti o pokračování projektu nesmí překročit o více jak </w:t>
      </w:r>
      <w:r>
        <w:rPr>
          <w:rStyle w:val="Siln"/>
        </w:rPr>
        <w:t>10%</w:t>
      </w:r>
      <w:r>
        <w:t xml:space="preserve"> částku uvedenou ve finančním výhledu pro daný rok. </w:t>
      </w:r>
      <w:r>
        <w:br/>
      </w:r>
      <w:r>
        <w:br/>
        <w:t> </w:t>
      </w:r>
      <w:r>
        <w:br/>
      </w:r>
      <w:r>
        <w:rPr>
          <w:rStyle w:val="Siln"/>
        </w:rPr>
        <w:t>3. Závěrečné zprávy</w:t>
      </w:r>
    </w:p>
    <w:p w:rsidR="00E67EED" w:rsidRDefault="00E67EED" w:rsidP="0010785F">
      <w:pPr>
        <w:pStyle w:val="Normlnweb"/>
        <w:spacing w:line="276" w:lineRule="auto"/>
        <w:jc w:val="both"/>
      </w:pPr>
      <w:r>
        <w:t>1. Závěrečné zprávy o dosažených výsledcích ukončených grantových projektů se podávají výhradně elektronickým způsobem, a to prostřednictvím aplikace přístupné z www.cuni.cz, sekce „Věda a výzkum/Grantová agentura UK“ (</w:t>
      </w:r>
      <w:hyperlink r:id="rId8" w:history="1">
        <w:r>
          <w:rPr>
            <w:rStyle w:val="Hypertextovodkaz"/>
          </w:rPr>
          <w:t>http://www.cuni.cz/UK-33.html</w:t>
        </w:r>
      </w:hyperlink>
      <w:r>
        <w:t xml:space="preserve">). </w:t>
      </w:r>
      <w:r>
        <w:br/>
        <w:t xml:space="preserve">2. Posledním dnem podání závěrečné zprávy na Právnické fakultě je </w:t>
      </w:r>
      <w:r>
        <w:rPr>
          <w:rStyle w:val="Siln"/>
        </w:rPr>
        <w:t>2</w:t>
      </w:r>
      <w:r w:rsidR="00321E9A">
        <w:rPr>
          <w:rStyle w:val="Siln"/>
        </w:rPr>
        <w:t>3</w:t>
      </w:r>
      <w:r>
        <w:rPr>
          <w:rStyle w:val="Siln"/>
        </w:rPr>
        <w:t>. března 201</w:t>
      </w:r>
      <w:r w:rsidR="00321E9A">
        <w:rPr>
          <w:rStyle w:val="Siln"/>
        </w:rPr>
        <w:t>7</w:t>
      </w:r>
      <w:r>
        <w:t>. Tento termín je platný i pro projekty s označením „hodnocení odloženo“.</w:t>
      </w:r>
    </w:p>
    <w:p w:rsidR="00AC04CF" w:rsidRDefault="00E67EED" w:rsidP="0010785F">
      <w:pPr>
        <w:pStyle w:val="Normlnweb"/>
        <w:jc w:val="both"/>
        <w:rPr>
          <w:b/>
        </w:rPr>
      </w:pPr>
      <w:r>
        <w:t> </w:t>
      </w:r>
      <w:r w:rsidR="00AC04CF" w:rsidRPr="00AC04CF">
        <w:rPr>
          <w:b/>
        </w:rPr>
        <w:t>Poznámka</w:t>
      </w:r>
    </w:p>
    <w:p w:rsidR="00AC04CF" w:rsidRDefault="00AC04CF" w:rsidP="0010785F">
      <w:pPr>
        <w:pStyle w:val="Normlnweb"/>
        <w:spacing w:line="276" w:lineRule="auto"/>
        <w:jc w:val="both"/>
      </w:pPr>
      <w:r w:rsidRPr="00AC04CF">
        <w:t xml:space="preserve">Při zadávání </w:t>
      </w:r>
      <w:r>
        <w:t xml:space="preserve">přihlášky navrhovatel soutěže potvrdí, že bere na vědomí, že podmínkou splnění projektu je publikace přijatá do tisku, která obsahuje dedikaci a afiliaci projektu GA UK a ke </w:t>
      </w:r>
      <w:proofErr w:type="gramStart"/>
      <w:r>
        <w:t>kterému</w:t>
      </w:r>
      <w:proofErr w:type="gramEnd"/>
      <w:r>
        <w:t xml:space="preserve"> je publikace evidována jako výstup.</w:t>
      </w:r>
    </w:p>
    <w:p w:rsidR="00E67EED" w:rsidRDefault="00AC04CF" w:rsidP="0010785F">
      <w:pPr>
        <w:pStyle w:val="Normlnweb"/>
        <w:jc w:val="both"/>
      </w:pPr>
      <w:r w:rsidRPr="00AC04CF">
        <w:rPr>
          <w:b/>
        </w:rPr>
        <w:t>Bez afiliace a dedikace nelze považovat výstup za výsledek projektu</w:t>
      </w:r>
      <w:r>
        <w:rPr>
          <w:b/>
        </w:rPr>
        <w:t>.</w:t>
      </w:r>
      <w:r w:rsidR="00E67EED">
        <w:br/>
      </w:r>
      <w:r w:rsidR="00E67EED">
        <w:br/>
        <w:t> </w:t>
      </w:r>
    </w:p>
    <w:p w:rsidR="00EF673B" w:rsidRDefault="00E67EED" w:rsidP="0010785F">
      <w:pPr>
        <w:pStyle w:val="Normlnweb"/>
      </w:pPr>
      <w:r>
        <w:t> </w:t>
      </w:r>
      <w:bookmarkStart w:id="0" w:name="_GoBack"/>
      <w:bookmarkEnd w:id="0"/>
    </w:p>
    <w:sectPr w:rsidR="00EF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ED"/>
    <w:rsid w:val="0010785F"/>
    <w:rsid w:val="00227077"/>
    <w:rsid w:val="00321E9A"/>
    <w:rsid w:val="003F6205"/>
    <w:rsid w:val="008062D9"/>
    <w:rsid w:val="0086459A"/>
    <w:rsid w:val="00AC04CF"/>
    <w:rsid w:val="00D203DF"/>
    <w:rsid w:val="00DA104D"/>
    <w:rsid w:val="00DB0637"/>
    <w:rsid w:val="00E67EED"/>
    <w:rsid w:val="00E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7EE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67EE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67E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7EE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67EE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67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i.cz/UK-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ni.cz/UK-3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ni.cz/UK-2446.html" TargetMode="External"/><Relationship Id="rId5" Type="http://schemas.openxmlformats.org/officeDocument/2006/relationships/hyperlink" Target="http://www.cuni.cz/UK-3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Vankova</dc:creator>
  <cp:lastModifiedBy>Jarmila Vankova</cp:lastModifiedBy>
  <cp:revision>3</cp:revision>
  <dcterms:created xsi:type="dcterms:W3CDTF">2016-09-05T09:30:00Z</dcterms:created>
  <dcterms:modified xsi:type="dcterms:W3CDTF">2016-09-07T11:03:00Z</dcterms:modified>
</cp:coreProperties>
</file>