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F5D" w:rsidRDefault="00A64F5D" w:rsidP="00A64F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bookmarkStart w:id="0" w:name="_GoBack"/>
      <w:bookmarkEnd w:id="0"/>
      <w:r w:rsidRPr="009758B2">
        <w:rPr>
          <w:rFonts w:ascii="Times New Roman" w:hAnsi="Times New Roman" w:cs="Times New Roman"/>
          <w:b/>
          <w:sz w:val="24"/>
          <w:szCs w:val="24"/>
        </w:rPr>
        <w:t>chrana osobních údajů se zaměřením zejména na pracovněprávní vztahy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4F5D" w:rsidRDefault="00A64F5D" w:rsidP="00A64F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zkouškové otázky</w:t>
      </w:r>
    </w:p>
    <w:p w:rsidR="00A64F5D" w:rsidRPr="009758B2" w:rsidRDefault="00A64F5D" w:rsidP="00A64F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(le</w:t>
      </w:r>
      <w:r w:rsidRPr="009758B2">
        <w:rPr>
          <w:rFonts w:ascii="Times New Roman" w:hAnsi="Times New Roman" w:cs="Times New Roman"/>
          <w:sz w:val="24"/>
          <w:szCs w:val="24"/>
        </w:rPr>
        <w:t>tní semestr 2015/2016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64F5D" w:rsidRDefault="00A64F5D" w:rsidP="00A64F5D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F5D" w:rsidRDefault="00A64F5D" w:rsidP="00A64F5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Ústavněprávní a mezinárodněprávní aspekty a prameny ochrany osobních údajů</w:t>
      </w:r>
    </w:p>
    <w:p w:rsidR="00A64F5D" w:rsidRDefault="00A64F5D" w:rsidP="00A64F5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Evropské právo na ochranu osobních údajů</w:t>
      </w:r>
    </w:p>
    <w:p w:rsidR="00A64F5D" w:rsidRDefault="00A64F5D" w:rsidP="00A64F5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Právní úprava na ochranu osobních údajů a její postavení v systému práva</w:t>
      </w:r>
    </w:p>
    <w:p w:rsidR="00A64F5D" w:rsidRDefault="00A64F5D" w:rsidP="00A64F5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 o ochraně osobních údajů, jeho působnost a uplatnění v pracovněprávních vztazích</w:t>
      </w:r>
    </w:p>
    <w:p w:rsidR="00A64F5D" w:rsidRDefault="00A64F5D" w:rsidP="00A64F5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Správce a zpracovatel osobních údajů</w:t>
      </w:r>
    </w:p>
    <w:p w:rsidR="00A64F5D" w:rsidRPr="00D60862" w:rsidRDefault="00A64F5D" w:rsidP="00A64F5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Pojem osobní údaj, pojem citlivý údaj</w:t>
      </w:r>
    </w:p>
    <w:p w:rsidR="00A64F5D" w:rsidRPr="00D60862" w:rsidRDefault="00A64F5D" w:rsidP="00A64F5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Pojem zpracování osobních údajů, ú</w:t>
      </w:r>
      <w:r w:rsidRPr="00D60862">
        <w:rPr>
          <w:rFonts w:ascii="Times New Roman" w:hAnsi="Times New Roman" w:cs="Times New Roman"/>
          <w:sz w:val="24"/>
          <w:szCs w:val="24"/>
        </w:rPr>
        <w:t>čel zpracování osobních údajů</w:t>
      </w:r>
      <w:r>
        <w:rPr>
          <w:rFonts w:ascii="Times New Roman" w:hAnsi="Times New Roman" w:cs="Times New Roman"/>
          <w:sz w:val="24"/>
          <w:szCs w:val="24"/>
        </w:rPr>
        <w:t xml:space="preserve"> a d</w:t>
      </w:r>
      <w:r w:rsidRPr="00D60862">
        <w:rPr>
          <w:rFonts w:ascii="Times New Roman" w:hAnsi="Times New Roman" w:cs="Times New Roman"/>
          <w:sz w:val="24"/>
          <w:szCs w:val="24"/>
        </w:rPr>
        <w:t>alší základní pojmy právní úpravy na ochranu osobních údajů (anonymní údajů, příjemce údajů atp.)</w:t>
      </w:r>
    </w:p>
    <w:p w:rsidR="00A64F5D" w:rsidRDefault="00A64F5D" w:rsidP="00A64F5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Základní povinnosti správce osobních údajů</w:t>
      </w:r>
    </w:p>
    <w:p w:rsidR="00A64F5D" w:rsidRDefault="00A64F5D" w:rsidP="00A64F5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Souhlas se zpracováním osobních údajů </w:t>
      </w:r>
    </w:p>
    <w:p w:rsidR="00A64F5D" w:rsidRDefault="00A64F5D" w:rsidP="00A64F5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Právní titul ke zpracování osobních údajů (vyjma souhlasu)</w:t>
      </w:r>
    </w:p>
    <w:p w:rsidR="00A64F5D" w:rsidRDefault="00A64F5D" w:rsidP="00A64F5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Zaměstnanec jako subjekt údajů a jeho práva dle právní úpravy na ochranu osobních údajů</w:t>
      </w:r>
    </w:p>
    <w:p w:rsidR="00A64F5D" w:rsidRPr="000C087F" w:rsidRDefault="00A64F5D" w:rsidP="00A64F5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Úřad pro ochranu osobních údajů, jeho postavení a působnost</w:t>
      </w:r>
    </w:p>
    <w:p w:rsidR="00A64F5D" w:rsidRDefault="00A64F5D" w:rsidP="00A64F5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Kontrolní činnost Úřadu pro ochranu osobních údajů</w:t>
      </w:r>
    </w:p>
    <w:p w:rsidR="00A64F5D" w:rsidRDefault="00A64F5D" w:rsidP="00A64F5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Úřad pro ochranu osobních údajů a jím vedená správní řízení</w:t>
      </w:r>
    </w:p>
    <w:p w:rsidR="00A64F5D" w:rsidRDefault="00A64F5D" w:rsidP="00A64F5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Předávání osobních údajů do třetích zemí bez povolení k předávání</w:t>
      </w:r>
    </w:p>
    <w:p w:rsidR="00A64F5D" w:rsidRDefault="00A64F5D" w:rsidP="00A64F5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Předávání osobních údajů do třetích zemí s povolením k předávání </w:t>
      </w:r>
    </w:p>
    <w:p w:rsidR="00A64F5D" w:rsidRDefault="00A64F5D" w:rsidP="00A64F5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Oznamovací povinnost správce osobních údajů</w:t>
      </w:r>
    </w:p>
    <w:p w:rsidR="00A64F5D" w:rsidRDefault="00A64F5D" w:rsidP="00A64F5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Prostředky obrany subjektu údajů při nelegálním zpracování osobních údajů</w:t>
      </w:r>
    </w:p>
    <w:p w:rsidR="00A64F5D" w:rsidRDefault="00A64F5D" w:rsidP="00A64F5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Nabídka obchodu a služeb z hlediska ochrany osobních údajů</w:t>
      </w:r>
    </w:p>
    <w:p w:rsidR="00A64F5D" w:rsidRDefault="00A64F5D" w:rsidP="00A64F5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Možné odpovědnostní důsledky při porušení povinností na úseku ochrany osobních údajů</w:t>
      </w:r>
    </w:p>
    <w:p w:rsidR="00A64F5D" w:rsidRDefault="00A64F5D" w:rsidP="00A64F5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Výběrové řízení a z</w:t>
      </w:r>
      <w:r w:rsidRPr="009758B2">
        <w:rPr>
          <w:rFonts w:ascii="Times New Roman" w:hAnsi="Times New Roman" w:cs="Times New Roman"/>
          <w:sz w:val="24"/>
          <w:szCs w:val="24"/>
        </w:rPr>
        <w:t>pracování</w:t>
      </w:r>
      <w:r>
        <w:rPr>
          <w:rFonts w:ascii="Times New Roman" w:hAnsi="Times New Roman" w:cs="Times New Roman"/>
          <w:sz w:val="24"/>
          <w:szCs w:val="24"/>
        </w:rPr>
        <w:t xml:space="preserve"> (ochrana)</w:t>
      </w:r>
      <w:r w:rsidRPr="009758B2">
        <w:rPr>
          <w:rFonts w:ascii="Times New Roman" w:hAnsi="Times New Roman" w:cs="Times New Roman"/>
          <w:sz w:val="24"/>
          <w:szCs w:val="24"/>
        </w:rPr>
        <w:t xml:space="preserve"> osobních úd</w:t>
      </w:r>
      <w:r>
        <w:rPr>
          <w:rFonts w:ascii="Times New Roman" w:hAnsi="Times New Roman" w:cs="Times New Roman"/>
          <w:sz w:val="24"/>
          <w:szCs w:val="24"/>
        </w:rPr>
        <w:t>ajů při vzniku pracovního poměru</w:t>
      </w:r>
    </w:p>
    <w:p w:rsidR="00A64F5D" w:rsidRDefault="00A64F5D" w:rsidP="00A64F5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Zpracování (ochrana) osobních údajů během doby trvání a po skončení pracovního poměru </w:t>
      </w:r>
    </w:p>
    <w:p w:rsidR="00A64F5D" w:rsidRDefault="00A64F5D" w:rsidP="00A64F5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Osobní spis zaměstnance</w:t>
      </w:r>
    </w:p>
    <w:p w:rsidR="00A64F5D" w:rsidRDefault="00A64F5D" w:rsidP="00A64F5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Kamerové systémy se záznamem a jiné prostředky kontroly a sledování (zaměstnanců) </w:t>
      </w:r>
    </w:p>
    <w:p w:rsidR="00A64F5D" w:rsidRPr="001270A2" w:rsidRDefault="00A64F5D" w:rsidP="00A64F5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Oznamování škodlivých jednání v pracovněprávních vztazích</w:t>
      </w:r>
    </w:p>
    <w:p w:rsidR="00A64F5D" w:rsidRDefault="00A64F5D"/>
    <w:sectPr w:rsidR="00A64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30F90"/>
    <w:multiLevelType w:val="hybridMultilevel"/>
    <w:tmpl w:val="687244C4"/>
    <w:lvl w:ilvl="0" w:tplc="6AC802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F5D"/>
    <w:rsid w:val="007337FA"/>
    <w:rsid w:val="00A6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33000-15FA-4A9C-AE74-1804FCB78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4F5D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4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Morávek</dc:creator>
  <cp:keywords/>
  <dc:description/>
  <cp:lastModifiedBy>Jakub Morávek</cp:lastModifiedBy>
  <cp:revision>1</cp:revision>
  <dcterms:created xsi:type="dcterms:W3CDTF">2016-01-25T21:09:00Z</dcterms:created>
  <dcterms:modified xsi:type="dcterms:W3CDTF">2016-01-25T21:10:00Z</dcterms:modified>
</cp:coreProperties>
</file>