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C4" w:rsidRPr="00930DC4" w:rsidRDefault="00930DC4" w:rsidP="009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0DC4">
        <w:rPr>
          <w:rFonts w:ascii="Times New Roman" w:hAnsi="Times New Roman" w:cs="Times New Roman"/>
          <w:b/>
          <w:sz w:val="24"/>
          <w:szCs w:val="24"/>
        </w:rPr>
        <w:t>Témata seminářů z ústavního práva v zimním semestru 2015/16</w:t>
      </w:r>
    </w:p>
    <w:p w:rsidR="00930DC4" w:rsidRPr="00930DC4" w:rsidRDefault="00930DC4" w:rsidP="009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C4">
        <w:rPr>
          <w:rFonts w:ascii="Times New Roman" w:hAnsi="Times New Roman" w:cs="Times New Roman"/>
          <w:b/>
          <w:sz w:val="24"/>
          <w:szCs w:val="24"/>
        </w:rPr>
        <w:t xml:space="preserve">JUDr. </w:t>
      </w:r>
      <w:r>
        <w:rPr>
          <w:rFonts w:ascii="Times New Roman" w:hAnsi="Times New Roman" w:cs="Times New Roman"/>
          <w:b/>
          <w:sz w:val="24"/>
          <w:szCs w:val="24"/>
        </w:rPr>
        <w:t>PhDr. Petr Mlsna</w:t>
      </w:r>
      <w:r w:rsidRPr="00930DC4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930DC4" w:rsidRPr="00930DC4" w:rsidRDefault="00930DC4" w:rsidP="00930DC4">
      <w:pPr>
        <w:rPr>
          <w:rFonts w:ascii="Times New Roman" w:hAnsi="Times New Roman" w:cs="Times New Roman"/>
          <w:b/>
          <w:sz w:val="24"/>
          <w:szCs w:val="24"/>
        </w:rPr>
      </w:pPr>
    </w:p>
    <w:p w:rsidR="00930DC4" w:rsidRPr="00930DC4" w:rsidRDefault="00930DC4" w:rsidP="00930DC4">
      <w:pPr>
        <w:rPr>
          <w:rFonts w:ascii="Times New Roman" w:hAnsi="Times New Roman" w:cs="Times New Roman"/>
          <w:b/>
          <w:sz w:val="24"/>
          <w:szCs w:val="24"/>
        </w:rPr>
      </w:pPr>
      <w:r w:rsidRPr="00930DC4">
        <w:rPr>
          <w:rFonts w:ascii="Times New Roman" w:hAnsi="Times New Roman" w:cs="Times New Roman"/>
          <w:sz w:val="24"/>
          <w:szCs w:val="24"/>
        </w:rPr>
        <w:t>Pátek</w:t>
      </w:r>
      <w:r w:rsidRPr="00930DC4">
        <w:rPr>
          <w:rFonts w:ascii="Times New Roman" w:hAnsi="Times New Roman" w:cs="Times New Roman"/>
          <w:b/>
          <w:sz w:val="24"/>
          <w:szCs w:val="24"/>
        </w:rPr>
        <w:t>:   8.0</w:t>
      </w:r>
      <w:r>
        <w:rPr>
          <w:rFonts w:ascii="Times New Roman" w:hAnsi="Times New Roman" w:cs="Times New Roman"/>
          <w:b/>
          <w:sz w:val="24"/>
          <w:szCs w:val="24"/>
        </w:rPr>
        <w:t>0 – 10.00 hod. – místnost č. 347</w:t>
      </w:r>
    </w:p>
    <w:p w:rsidR="00930DC4" w:rsidRPr="00930DC4" w:rsidRDefault="00930DC4" w:rsidP="00930DC4">
      <w:pPr>
        <w:rPr>
          <w:rFonts w:ascii="Times New Roman" w:hAnsi="Times New Roman" w:cs="Times New Roman"/>
          <w:b/>
          <w:sz w:val="24"/>
          <w:szCs w:val="24"/>
        </w:rPr>
      </w:pPr>
      <w:r w:rsidRPr="00930DC4">
        <w:rPr>
          <w:rFonts w:ascii="Times New Roman" w:hAnsi="Times New Roman" w:cs="Times New Roman"/>
          <w:b/>
          <w:sz w:val="24"/>
          <w:szCs w:val="24"/>
        </w:rPr>
        <w:t xml:space="preserve">            10.0</w:t>
      </w:r>
      <w:r>
        <w:rPr>
          <w:rFonts w:ascii="Times New Roman" w:hAnsi="Times New Roman" w:cs="Times New Roman"/>
          <w:b/>
          <w:sz w:val="24"/>
          <w:szCs w:val="24"/>
        </w:rPr>
        <w:t>0 – 12.00 hod. – místnost č. 304</w:t>
      </w:r>
    </w:p>
    <w:p w:rsidR="00930DC4" w:rsidRDefault="00930DC4" w:rsidP="00930DC4">
      <w:pPr>
        <w:rPr>
          <w:rFonts w:ascii="Times New Roman" w:hAnsi="Times New Roman" w:cs="Times New Roman"/>
          <w:b/>
          <w:sz w:val="24"/>
          <w:szCs w:val="24"/>
        </w:rPr>
      </w:pPr>
    </w:p>
    <w:p w:rsidR="00930DC4" w:rsidRPr="004D2260" w:rsidRDefault="00930DC4" w:rsidP="00930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Obecná poznámka: </w:t>
      </w:r>
      <w:r>
        <w:rPr>
          <w:rFonts w:ascii="Times New Roman" w:hAnsi="Times New Roman" w:cs="Times New Roman"/>
          <w:sz w:val="24"/>
          <w:szCs w:val="24"/>
        </w:rPr>
        <w:t>Na semináře je nutné si nosit platná znění zákonů na úseku ústavního práva (viz úplné znění zákonů Ústava).</w:t>
      </w:r>
    </w:p>
    <w:p w:rsidR="00930DC4" w:rsidRPr="00930DC4" w:rsidRDefault="00930DC4" w:rsidP="00930D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0DC4">
        <w:rPr>
          <w:rFonts w:ascii="Times New Roman" w:hAnsi="Times New Roman" w:cs="Times New Roman"/>
          <w:sz w:val="24"/>
          <w:szCs w:val="24"/>
          <w:u w:val="single"/>
        </w:rPr>
        <w:t>Témata jednotlivých seminářů:</w:t>
      </w:r>
    </w:p>
    <w:p w:rsidR="00930DC4" w:rsidRPr="00930DC4" w:rsidRDefault="004D2260" w:rsidP="0093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9.10.2015</w:t>
      </w:r>
      <w:r w:rsidR="00930DC4" w:rsidRPr="00930DC4">
        <w:rPr>
          <w:rFonts w:ascii="Times New Roman" w:hAnsi="Times New Roman" w:cs="Times New Roman"/>
          <w:b/>
          <w:sz w:val="24"/>
          <w:szCs w:val="24"/>
        </w:rPr>
        <w:t xml:space="preserve">     Úvod</w:t>
      </w:r>
      <w:r w:rsidR="00930DC4" w:rsidRPr="00930DC4">
        <w:rPr>
          <w:rFonts w:ascii="Times New Roman" w:hAnsi="Times New Roman" w:cs="Times New Roman"/>
          <w:sz w:val="24"/>
          <w:szCs w:val="24"/>
        </w:rPr>
        <w:t xml:space="preserve"> – </w:t>
      </w:r>
      <w:r w:rsidR="00930DC4">
        <w:rPr>
          <w:rFonts w:ascii="Times New Roman" w:hAnsi="Times New Roman" w:cs="Times New Roman"/>
          <w:sz w:val="24"/>
          <w:szCs w:val="24"/>
        </w:rPr>
        <w:t>seznámení s programem seminářů; práce s literaturou; aktuální témata v oblasti ústavního práva (zákon o státní službě; nová judikatura Ústavního soudu k problematice imunity poslanců</w:t>
      </w:r>
      <w:r>
        <w:rPr>
          <w:rFonts w:ascii="Times New Roman" w:hAnsi="Times New Roman" w:cs="Times New Roman"/>
          <w:sz w:val="24"/>
          <w:szCs w:val="24"/>
        </w:rPr>
        <w:t>; vztah ústavního a evropského práva)</w:t>
      </w:r>
    </w:p>
    <w:p w:rsidR="004D2260" w:rsidRPr="00967A65" w:rsidRDefault="004D2260" w:rsidP="00967A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 xml:space="preserve">16.10.2015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60">
        <w:rPr>
          <w:rFonts w:ascii="Times New Roman" w:hAnsi="Times New Roman" w:cs="Times New Roman"/>
          <w:sz w:val="24"/>
          <w:szCs w:val="24"/>
        </w:rPr>
        <w:t>Soudy a soudnictví v České republice, záruky nezávislosti soudů a soudců, právo na soudní a jinou právní ochranu; správní soudnictví v ústavních záležitostech</w:t>
      </w:r>
    </w:p>
    <w:p w:rsidR="004D2260" w:rsidRDefault="004D2260" w:rsidP="004D2260">
      <w:pPr>
        <w:pStyle w:val="Bezmezer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Ústavní soud I. – postavení v ústavním systému, složení, druhy řízení a rozhodnutí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numPr>
          <w:ilvl w:val="2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Ústavní soud II. - – klíčové nálezy ÚS soudu týkající se organizace a činnosti Ústavního soudu; řízení před Ústavním soudem; ústavní stížnosti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Ústavní základy územní samosprávy; základní legislativa týkající se územní samosprávy; Nejvyšší kontrolní úřad; Česká národní banka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>13.11.2015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7A65">
        <w:rPr>
          <w:rFonts w:ascii="Times New Roman" w:hAnsi="Times New Roman" w:cs="Times New Roman"/>
          <w:sz w:val="24"/>
          <w:szCs w:val="24"/>
        </w:rPr>
        <w:t>Státní zastupitelství; V</w:t>
      </w:r>
      <w:r>
        <w:rPr>
          <w:rFonts w:ascii="Times New Roman" w:hAnsi="Times New Roman" w:cs="Times New Roman"/>
          <w:sz w:val="24"/>
          <w:szCs w:val="24"/>
        </w:rPr>
        <w:t>eřejný ochránce práv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>20.11.2015</w:t>
      </w:r>
      <w:r>
        <w:rPr>
          <w:rFonts w:ascii="Times New Roman" w:hAnsi="Times New Roman" w:cs="Times New Roman"/>
          <w:sz w:val="24"/>
          <w:szCs w:val="24"/>
        </w:rPr>
        <w:t xml:space="preserve">  Listina základních práv a svobod v ústavním pořádku ČR, mezinárodní smlouvy o lidských právech. Základní zásady, subjekty, rozsah základních práv a svobod a jejich limity. Vztah práv a povinností v Listině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Základní lidská práva. 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numPr>
          <w:ilvl w:val="2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Politická práva. Postavení menšin v ČR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numPr>
          <w:ilvl w:val="2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Hospodářská, sociální a kulturní práva v ČR.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Mimořádné stavy dle Ústavy a ústavního zákona o bezpečnosti ČR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D2260">
        <w:rPr>
          <w:rFonts w:ascii="Times New Roman" w:hAnsi="Times New Roman" w:cs="Times New Roman"/>
          <w:b/>
          <w:sz w:val="24"/>
          <w:szCs w:val="24"/>
        </w:rPr>
        <w:t xml:space="preserve">9.1.2016  </w:t>
      </w:r>
      <w:r>
        <w:rPr>
          <w:rFonts w:ascii="Times New Roman" w:hAnsi="Times New Roman" w:cs="Times New Roman"/>
          <w:sz w:val="24"/>
          <w:szCs w:val="24"/>
        </w:rPr>
        <w:t xml:space="preserve">    Shrnutí, opakování</w:t>
      </w:r>
    </w:p>
    <w:p w:rsidR="004D2260" w:rsidRDefault="004D2260" w:rsidP="004D22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D2260" w:rsidRDefault="004D2260" w:rsidP="00930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3E5" w:rsidRPr="00930DC4" w:rsidRDefault="004F13E5">
      <w:pPr>
        <w:rPr>
          <w:rFonts w:ascii="Times New Roman" w:hAnsi="Times New Roman" w:cs="Times New Roman"/>
          <w:sz w:val="24"/>
          <w:szCs w:val="24"/>
        </w:rPr>
      </w:pPr>
    </w:p>
    <w:sectPr w:rsidR="004F13E5" w:rsidRPr="0093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3C6"/>
    <w:multiLevelType w:val="multilevel"/>
    <w:tmpl w:val="78666E9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932039"/>
    <w:multiLevelType w:val="multilevel"/>
    <w:tmpl w:val="1CB81296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96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110E6A5B"/>
    <w:multiLevelType w:val="multilevel"/>
    <w:tmpl w:val="FFF04E28"/>
    <w:lvl w:ilvl="0">
      <w:start w:val="27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F064E8D"/>
    <w:multiLevelType w:val="multilevel"/>
    <w:tmpl w:val="62A0FB10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919506F"/>
    <w:multiLevelType w:val="hybridMultilevel"/>
    <w:tmpl w:val="14A437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60E55"/>
    <w:multiLevelType w:val="multilevel"/>
    <w:tmpl w:val="EAC073EE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10D4A1C"/>
    <w:multiLevelType w:val="multilevel"/>
    <w:tmpl w:val="94E45AE8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960" w:hanging="96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7967B08"/>
    <w:multiLevelType w:val="multilevel"/>
    <w:tmpl w:val="49C0A9D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5F905B73"/>
    <w:multiLevelType w:val="multilevel"/>
    <w:tmpl w:val="33281326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AD50F1B"/>
    <w:multiLevelType w:val="multilevel"/>
    <w:tmpl w:val="5CFC9164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735099"/>
    <w:multiLevelType w:val="hybridMultilevel"/>
    <w:tmpl w:val="E7F40CE0"/>
    <w:lvl w:ilvl="0" w:tplc="16F649DC">
      <w:start w:val="2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C4"/>
    <w:rsid w:val="003B16FA"/>
    <w:rsid w:val="004D2260"/>
    <w:rsid w:val="004F13E5"/>
    <w:rsid w:val="00930DC4"/>
    <w:rsid w:val="0096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DC4"/>
    <w:pPr>
      <w:ind w:left="720"/>
      <w:contextualSpacing/>
    </w:pPr>
  </w:style>
  <w:style w:type="paragraph" w:styleId="Bezmezer">
    <w:name w:val="No Spacing"/>
    <w:uiPriority w:val="1"/>
    <w:qFormat/>
    <w:rsid w:val="004D2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0DC4"/>
    <w:pPr>
      <w:ind w:left="720"/>
      <w:contextualSpacing/>
    </w:pPr>
  </w:style>
  <w:style w:type="paragraph" w:styleId="Bezmezer">
    <w:name w:val="No Spacing"/>
    <w:uiPriority w:val="1"/>
    <w:qFormat/>
    <w:rsid w:val="004D2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Zuzana Perinova</cp:lastModifiedBy>
  <cp:revision>2</cp:revision>
  <cp:lastPrinted>2015-10-08T07:43:00Z</cp:lastPrinted>
  <dcterms:created xsi:type="dcterms:W3CDTF">2015-10-08T10:13:00Z</dcterms:created>
  <dcterms:modified xsi:type="dcterms:W3CDTF">2015-10-08T10:13:00Z</dcterms:modified>
</cp:coreProperties>
</file>